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diagrams/data1.xml" ContentType="application/vnd.openxmlformats-officedocument.drawingml.diagramData+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webextensions/webextension1.xml" ContentType="application/vnd.ms-office.webextension+xml"/>
  <Override PartName="/word/charts/chart1.xml" ContentType="application/vnd.openxmlformats-officedocument.drawingml.chart+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webextensions/taskpanes.xml" ContentType="application/vnd.ms-office.webextensiontaskpanes+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fontTable.xml" ContentType="application/vnd.openxmlformats-officedocument.wordprocessingml.fontTable+xml"/>
  <Override PartName="/customXml/itemProps1.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41258D7" w14:textId="77777777" w:rsidR="00F319B1" w:rsidRPr="0074363F" w:rsidRDefault="00F319B1" w:rsidP="00372C24">
      <w:pPr>
        <w:spacing w:before="0" w:line="240" w:lineRule="auto"/>
        <w:ind w:left="450" w:right="196"/>
        <w:jc w:val="left"/>
        <w:rPr>
          <w:rFonts w:ascii="Calibri" w:hAnsi="Calibri" w:cs="Calibri"/>
          <w:b/>
          <w:caps/>
          <w:color w:val="365F91" w:themeColor="accent1" w:themeShade="BF"/>
          <w:sz w:val="22"/>
          <w:szCs w:val="22"/>
          <w:lang w:val="en-GB"/>
        </w:rPr>
      </w:pPr>
    </w:p>
    <w:p w14:paraId="5EE704D9" w14:textId="77777777" w:rsidR="00F319B1" w:rsidRPr="0074363F" w:rsidRDefault="00F319B1" w:rsidP="00372C24">
      <w:pPr>
        <w:spacing w:before="0" w:line="240" w:lineRule="auto"/>
        <w:ind w:left="450" w:right="196"/>
        <w:jc w:val="left"/>
        <w:rPr>
          <w:rFonts w:ascii="Calibri" w:hAnsi="Calibri" w:cs="Calibri"/>
          <w:b/>
          <w:caps/>
          <w:color w:val="365F91" w:themeColor="accent1" w:themeShade="BF"/>
          <w:sz w:val="22"/>
          <w:szCs w:val="22"/>
          <w:lang w:val="en-GB"/>
        </w:rPr>
      </w:pPr>
    </w:p>
    <w:p w14:paraId="73D0DC21" w14:textId="77777777" w:rsidR="007749BE" w:rsidRPr="0074363F" w:rsidRDefault="007749BE" w:rsidP="00372C24">
      <w:pPr>
        <w:spacing w:line="240" w:lineRule="auto"/>
        <w:ind w:left="450" w:right="196"/>
        <w:jc w:val="center"/>
        <w:rPr>
          <w:rFonts w:ascii="Calibri" w:eastAsia="Open Sans Regular" w:hAnsi="Calibri" w:cs="Calibri"/>
          <w:b/>
          <w:color w:val="00B297"/>
          <w:position w:val="1"/>
          <w:sz w:val="72"/>
          <w:szCs w:val="72"/>
          <w:lang w:val="en-GB"/>
        </w:rPr>
      </w:pPr>
    </w:p>
    <w:p w14:paraId="5FB1E361" w14:textId="2E99C9A9" w:rsidR="00134D8A" w:rsidRPr="0074363F" w:rsidRDefault="007A2AB9" w:rsidP="00372C24">
      <w:pPr>
        <w:spacing w:line="240" w:lineRule="auto"/>
        <w:ind w:left="450" w:right="196"/>
        <w:jc w:val="center"/>
        <w:rPr>
          <w:rFonts w:ascii="Calibri" w:eastAsia="Open Sans Regular" w:hAnsi="Calibri" w:cs="Calibri"/>
          <w:b/>
          <w:color w:val="00B297"/>
          <w:position w:val="1"/>
          <w:sz w:val="72"/>
          <w:szCs w:val="72"/>
          <w:lang w:val="en-GB"/>
        </w:rPr>
      </w:pPr>
      <w:r w:rsidRPr="0074363F">
        <w:rPr>
          <w:rFonts w:ascii="Calibri" w:eastAsia="Open Sans Regular" w:hAnsi="Calibri" w:cs="Calibri"/>
          <w:b/>
          <w:color w:val="00B297"/>
          <w:position w:val="1"/>
          <w:sz w:val="72"/>
          <w:szCs w:val="72"/>
          <w:lang w:val="en-GB"/>
        </w:rPr>
        <w:t>SPHERE</w:t>
      </w:r>
      <w:r w:rsidR="00024C8B" w:rsidRPr="0074363F">
        <w:rPr>
          <w:rFonts w:ascii="Calibri" w:eastAsia="Open Sans Regular" w:hAnsi="Calibri" w:cs="Calibri"/>
          <w:b/>
          <w:color w:val="00B297"/>
          <w:position w:val="1"/>
          <w:sz w:val="72"/>
          <w:szCs w:val="72"/>
          <w:lang w:val="en-GB"/>
        </w:rPr>
        <w:t xml:space="preserve"> </w:t>
      </w:r>
      <w:r w:rsidR="00134D8A" w:rsidRPr="0074363F">
        <w:rPr>
          <w:rFonts w:ascii="Calibri" w:eastAsia="Open Sans Regular" w:hAnsi="Calibri" w:cs="Calibri"/>
          <w:b/>
          <w:color w:val="00B297"/>
          <w:position w:val="1"/>
          <w:sz w:val="72"/>
          <w:szCs w:val="72"/>
          <w:lang w:val="en-GB"/>
        </w:rPr>
        <w:t>Training</w:t>
      </w:r>
    </w:p>
    <w:p w14:paraId="466CE551" w14:textId="39E2B82D" w:rsidR="00CA08D5" w:rsidRPr="0074363F" w:rsidRDefault="00134D8A" w:rsidP="00372C24">
      <w:pPr>
        <w:spacing w:line="240" w:lineRule="auto"/>
        <w:ind w:left="450" w:right="196"/>
        <w:jc w:val="center"/>
        <w:rPr>
          <w:rFonts w:ascii="Calibri" w:eastAsia="Open Sans Regular" w:hAnsi="Calibri" w:cs="Calibri"/>
          <w:b/>
          <w:color w:val="00B297"/>
          <w:position w:val="1"/>
          <w:sz w:val="72"/>
          <w:szCs w:val="72"/>
          <w:lang w:val="en-GB"/>
        </w:rPr>
      </w:pPr>
      <w:r w:rsidRPr="0074363F">
        <w:rPr>
          <w:rFonts w:ascii="Calibri" w:eastAsia="Open Sans Regular" w:hAnsi="Calibri" w:cs="Calibri"/>
          <w:b/>
          <w:color w:val="00B297"/>
          <w:position w:val="1"/>
          <w:sz w:val="72"/>
          <w:szCs w:val="72"/>
          <w:lang w:val="en-GB"/>
        </w:rPr>
        <w:t>Facilitator’s Guide 201</w:t>
      </w:r>
      <w:r w:rsidR="00E96BB0" w:rsidRPr="0074363F">
        <w:rPr>
          <w:rFonts w:ascii="Calibri" w:eastAsia="Open Sans Regular" w:hAnsi="Calibri" w:cs="Calibri"/>
          <w:b/>
          <w:color w:val="00B297"/>
          <w:position w:val="1"/>
          <w:sz w:val="72"/>
          <w:szCs w:val="72"/>
          <w:lang w:val="en-GB"/>
        </w:rPr>
        <w:t>8</w:t>
      </w:r>
    </w:p>
    <w:p w14:paraId="49C06CE4" w14:textId="77777777" w:rsidR="007749BE" w:rsidRPr="0074363F" w:rsidRDefault="007749BE" w:rsidP="00372C24">
      <w:pPr>
        <w:spacing w:line="240" w:lineRule="auto"/>
        <w:ind w:left="450" w:right="196"/>
        <w:jc w:val="center"/>
        <w:rPr>
          <w:rFonts w:ascii="Calibri" w:eastAsia="Open Sans Regular" w:hAnsi="Calibri" w:cs="Calibri"/>
          <w:b/>
          <w:color w:val="00B297"/>
          <w:position w:val="1"/>
          <w:sz w:val="72"/>
          <w:szCs w:val="72"/>
          <w:lang w:val="en-GB"/>
        </w:rPr>
      </w:pPr>
    </w:p>
    <w:p w14:paraId="5AA62F8A" w14:textId="77777777" w:rsidR="00116FAB" w:rsidRPr="0074363F" w:rsidRDefault="00116FAB" w:rsidP="00372C24">
      <w:pPr>
        <w:spacing w:line="240" w:lineRule="auto"/>
        <w:ind w:left="450" w:right="196"/>
        <w:jc w:val="center"/>
        <w:rPr>
          <w:rFonts w:ascii="Calibri" w:eastAsia="Open Sans Regular" w:hAnsi="Calibri" w:cs="Calibri"/>
          <w:b/>
          <w:color w:val="00B297"/>
          <w:position w:val="1"/>
          <w:sz w:val="22"/>
          <w:szCs w:val="22"/>
          <w:lang w:val="en-GB"/>
        </w:rPr>
      </w:pPr>
    </w:p>
    <w:p w14:paraId="347A962D" w14:textId="77777777" w:rsidR="00134D8A" w:rsidRPr="0074363F" w:rsidRDefault="00134D8A" w:rsidP="00372C24">
      <w:pPr>
        <w:spacing w:line="240" w:lineRule="auto"/>
        <w:ind w:left="450" w:right="196"/>
        <w:jc w:val="center"/>
        <w:rPr>
          <w:rFonts w:ascii="Calibri" w:eastAsia="Open Sans Regular" w:hAnsi="Calibri" w:cs="Calibri"/>
          <w:b/>
          <w:color w:val="00B297"/>
          <w:position w:val="1"/>
          <w:sz w:val="22"/>
          <w:szCs w:val="22"/>
          <w:lang w:val="en-GB"/>
        </w:rPr>
      </w:pPr>
      <w:r w:rsidRPr="0074363F">
        <w:rPr>
          <w:rFonts w:ascii="Calibri" w:eastAsia="Open Sans Regular" w:hAnsi="Calibri" w:cs="Calibri"/>
          <w:b/>
          <w:noProof/>
          <w:color w:val="00B297"/>
          <w:position w:val="1"/>
          <w:sz w:val="22"/>
          <w:szCs w:val="22"/>
          <w:lang w:val="en-GB" w:eastAsia="en-US"/>
        </w:rPr>
        <w:drawing>
          <wp:inline distT="0" distB="0" distL="0" distR="0" wp14:anchorId="12BD7D73" wp14:editId="0A8265E5">
            <wp:extent cx="4328831" cy="4182701"/>
            <wp:effectExtent l="0" t="0" r="0" b="8890"/>
            <wp:docPr id="8" name="Picture 7">
              <a:extLst xmlns:a="http://schemas.openxmlformats.org/drawingml/2006/main">
                <a:ext uri="{FF2B5EF4-FFF2-40B4-BE49-F238E27FC236}">
                  <a16:creationId xmlns:a16="http://schemas.microsoft.com/office/drawing/2014/main" id="{18C9893F-997D-41E1-91F4-16793CADAB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18C9893F-997D-41E1-91F4-16793CADAB48}"/>
                        </a:ext>
                      </a:extLst>
                    </pic:cNvPr>
                    <pic:cNvPicPr>
                      <a:picLocks noChangeAspect="1"/>
                    </pic:cNvPicPr>
                  </pic:nvPicPr>
                  <pic:blipFill>
                    <a:blip r:embed="rId8"/>
                    <a:stretch>
                      <a:fillRect/>
                    </a:stretch>
                  </pic:blipFill>
                  <pic:spPr>
                    <a:xfrm>
                      <a:off x="0" y="0"/>
                      <a:ext cx="4370043" cy="4222522"/>
                    </a:xfrm>
                    <a:prstGeom prst="rect">
                      <a:avLst/>
                    </a:prstGeom>
                  </pic:spPr>
                </pic:pic>
              </a:graphicData>
            </a:graphic>
          </wp:inline>
        </w:drawing>
      </w:r>
    </w:p>
    <w:p w14:paraId="5DE01C67" w14:textId="77777777" w:rsidR="00134D8A" w:rsidRPr="0074363F" w:rsidRDefault="00134D8A" w:rsidP="00372C24">
      <w:pPr>
        <w:spacing w:line="240" w:lineRule="auto"/>
        <w:ind w:left="450" w:right="196"/>
        <w:jc w:val="center"/>
        <w:rPr>
          <w:rFonts w:ascii="Calibri" w:eastAsia="Open Sans Regular" w:hAnsi="Calibri" w:cs="Calibri"/>
          <w:b/>
          <w:color w:val="00B297"/>
          <w:position w:val="1"/>
          <w:sz w:val="22"/>
          <w:szCs w:val="22"/>
          <w:lang w:val="en-GB"/>
        </w:rPr>
      </w:pPr>
    </w:p>
    <w:p w14:paraId="79AE965F" w14:textId="77777777" w:rsidR="00D21544" w:rsidRPr="0074363F" w:rsidRDefault="00D21544" w:rsidP="00372C24">
      <w:pPr>
        <w:spacing w:line="240" w:lineRule="auto"/>
        <w:ind w:left="450" w:right="196"/>
        <w:jc w:val="center"/>
        <w:rPr>
          <w:rFonts w:ascii="Calibri" w:eastAsia="Open Sans Regular" w:hAnsi="Calibri" w:cs="Calibri"/>
          <w:b/>
          <w:color w:val="00B297"/>
          <w:position w:val="1"/>
          <w:sz w:val="22"/>
          <w:szCs w:val="22"/>
          <w:lang w:val="en-GB"/>
        </w:rPr>
      </w:pPr>
      <w:r w:rsidRPr="0074363F">
        <w:rPr>
          <w:rFonts w:ascii="Calibri" w:eastAsia="Open Sans Regular" w:hAnsi="Calibri" w:cs="Calibri"/>
          <w:b/>
          <w:color w:val="00B297"/>
          <w:position w:val="1"/>
          <w:sz w:val="22"/>
          <w:szCs w:val="22"/>
          <w:lang w:val="en-GB"/>
        </w:rPr>
        <w:br w:type="page"/>
      </w:r>
    </w:p>
    <w:p w14:paraId="39CBBD7D" w14:textId="77777777" w:rsidR="00D21544" w:rsidRPr="0074363F" w:rsidRDefault="00D21544" w:rsidP="00372C24">
      <w:pPr>
        <w:spacing w:line="240" w:lineRule="auto"/>
        <w:ind w:left="450" w:right="196"/>
        <w:jc w:val="center"/>
        <w:rPr>
          <w:rFonts w:ascii="Calibri" w:eastAsia="Open Sans Regular" w:hAnsi="Calibri" w:cs="Calibri"/>
          <w:b/>
          <w:color w:val="00B297"/>
          <w:position w:val="1"/>
          <w:sz w:val="22"/>
          <w:szCs w:val="22"/>
          <w:lang w:val="en-GB"/>
        </w:rPr>
      </w:pPr>
    </w:p>
    <w:p w14:paraId="58312B5E" w14:textId="77777777" w:rsidR="00322DF7" w:rsidRPr="0074363F" w:rsidRDefault="00322DF7" w:rsidP="00372C24">
      <w:pPr>
        <w:pStyle w:val="Sphere2"/>
        <w:spacing w:after="0"/>
        <w:ind w:left="450" w:right="196"/>
        <w:rPr>
          <w:rFonts w:ascii="Calibri" w:hAnsi="Calibri" w:cs="Calibri"/>
          <w:sz w:val="22"/>
          <w:szCs w:val="22"/>
          <w:lang w:val="en-GB"/>
        </w:rPr>
      </w:pPr>
      <w:bookmarkStart w:id="0" w:name="_Toc5969200"/>
      <w:r w:rsidRPr="0074363F">
        <w:rPr>
          <w:rFonts w:ascii="Calibri" w:hAnsi="Calibri" w:cs="Calibri"/>
          <w:sz w:val="22"/>
          <w:szCs w:val="22"/>
          <w:lang w:val="en-GB"/>
        </w:rPr>
        <w:t>Acknowledgements</w:t>
      </w:r>
      <w:bookmarkEnd w:id="0"/>
    </w:p>
    <w:p w14:paraId="71598F82" w14:textId="7E3A2887" w:rsidR="00322DF7" w:rsidRPr="0074363F" w:rsidRDefault="00322DF7" w:rsidP="00372C24">
      <w:pPr>
        <w:pStyle w:val="Spherenormal"/>
        <w:spacing w:line="240" w:lineRule="auto"/>
        <w:ind w:right="196"/>
        <w:jc w:val="left"/>
        <w:rPr>
          <w:lang w:val="en-GB"/>
        </w:rPr>
      </w:pPr>
      <w:r w:rsidRPr="0074363F">
        <w:rPr>
          <w:lang w:val="en-GB"/>
        </w:rPr>
        <w:t>The content of the Sphere Training Package 201</w:t>
      </w:r>
      <w:r w:rsidR="00E96BB0" w:rsidRPr="0074363F">
        <w:rPr>
          <w:lang w:val="en-GB"/>
        </w:rPr>
        <w:t>8</w:t>
      </w:r>
      <w:r w:rsidRPr="0074363F">
        <w:rPr>
          <w:lang w:val="en-GB"/>
        </w:rPr>
        <w:t xml:space="preserve"> was developed by </w:t>
      </w:r>
      <w:r w:rsidR="0074363F" w:rsidRPr="0074363F">
        <w:rPr>
          <w:b/>
          <w:bCs w:val="0"/>
          <w:lang w:val="en-GB"/>
        </w:rPr>
        <w:t>Jim Good</w:t>
      </w:r>
      <w:r w:rsidR="0074363F">
        <w:rPr>
          <w:lang w:val="en-GB"/>
        </w:rPr>
        <w:t xml:space="preserve"> and </w:t>
      </w:r>
      <w:r w:rsidR="0074363F" w:rsidRPr="0074363F">
        <w:rPr>
          <w:b/>
          <w:bCs w:val="0"/>
          <w:lang w:val="en-GB"/>
        </w:rPr>
        <w:t>DeVon Solomon</w:t>
      </w:r>
      <w:r w:rsidR="0066614D" w:rsidRPr="0074363F">
        <w:rPr>
          <w:lang w:val="en-GB"/>
        </w:rPr>
        <w:t xml:space="preserve"> at </w:t>
      </w:r>
      <w:r w:rsidR="0066614D" w:rsidRPr="0074363F">
        <w:rPr>
          <w:b/>
          <w:bCs w:val="0"/>
          <w:lang w:val="en-GB"/>
        </w:rPr>
        <w:t>InterWorks</w:t>
      </w:r>
      <w:r w:rsidR="0066614D" w:rsidRPr="0074363F">
        <w:rPr>
          <w:lang w:val="en-GB"/>
        </w:rPr>
        <w:t>, an Associate Sphere Member</w:t>
      </w:r>
      <w:r w:rsidRPr="0074363F">
        <w:rPr>
          <w:lang w:val="en-GB"/>
        </w:rPr>
        <w:t>. It is based on the larger training package designed in 2015 by two independent consultants</w:t>
      </w:r>
      <w:r w:rsidR="0074363F">
        <w:rPr>
          <w:lang w:val="en-GB"/>
        </w:rPr>
        <w:t>,</w:t>
      </w:r>
      <w:r w:rsidRPr="0074363F">
        <w:rPr>
          <w:lang w:val="en-GB"/>
        </w:rPr>
        <w:t xml:space="preserve"> </w:t>
      </w:r>
      <w:r w:rsidRPr="0074363F">
        <w:rPr>
          <w:b/>
          <w:bCs w:val="0"/>
          <w:lang w:val="en-GB"/>
        </w:rPr>
        <w:t>Sylvie Robert</w:t>
      </w:r>
      <w:r w:rsidRPr="0074363F">
        <w:rPr>
          <w:lang w:val="en-GB"/>
        </w:rPr>
        <w:t xml:space="preserve"> and </w:t>
      </w:r>
      <w:r w:rsidRPr="0074363F">
        <w:rPr>
          <w:b/>
          <w:bCs w:val="0"/>
          <w:lang w:val="en-GB"/>
        </w:rPr>
        <w:t>Astrid de Valon</w:t>
      </w:r>
      <w:r w:rsidRPr="0074363F">
        <w:rPr>
          <w:lang w:val="en-GB"/>
        </w:rPr>
        <w:t xml:space="preserve">. It has been updated to reflect changes in the 2018 edition of the Sphere </w:t>
      </w:r>
      <w:r w:rsidR="005F6808" w:rsidRPr="0074363F">
        <w:rPr>
          <w:lang w:val="en-GB"/>
        </w:rPr>
        <w:t>H</w:t>
      </w:r>
      <w:r w:rsidRPr="0074363F">
        <w:rPr>
          <w:lang w:val="en-GB"/>
        </w:rPr>
        <w:t xml:space="preserve">andbook </w:t>
      </w:r>
      <w:r w:rsidRPr="004033B0">
        <w:rPr>
          <w:lang w:val="en-GB"/>
        </w:rPr>
        <w:t xml:space="preserve">and </w:t>
      </w:r>
      <w:r w:rsidRPr="00845A3F">
        <w:rPr>
          <w:lang w:val="en-GB"/>
        </w:rPr>
        <w:t xml:space="preserve">to meet current needs based on review of the </w:t>
      </w:r>
      <w:r w:rsidR="0066614D" w:rsidRPr="00845A3F">
        <w:rPr>
          <w:lang w:val="en-GB"/>
        </w:rPr>
        <w:t xml:space="preserve">reported </w:t>
      </w:r>
      <w:r w:rsidRPr="00845A3F">
        <w:rPr>
          <w:lang w:val="en-GB"/>
        </w:rPr>
        <w:t>use of th</w:t>
      </w:r>
      <w:r w:rsidR="004033B0" w:rsidRPr="00845A3F">
        <w:rPr>
          <w:lang w:val="en-GB"/>
        </w:rPr>
        <w:t>e 2015</w:t>
      </w:r>
      <w:r w:rsidRPr="00845A3F">
        <w:rPr>
          <w:lang w:val="en-GB"/>
        </w:rPr>
        <w:t xml:space="preserve"> package and user feedback</w:t>
      </w:r>
      <w:r w:rsidRPr="00B60ACD">
        <w:rPr>
          <w:lang w:val="en-GB"/>
        </w:rPr>
        <w:t>.</w:t>
      </w:r>
    </w:p>
    <w:p w14:paraId="5242BFD5" w14:textId="458943DC" w:rsidR="00322DF7" w:rsidRPr="0074363F" w:rsidRDefault="0066614D" w:rsidP="00372C24">
      <w:pPr>
        <w:pStyle w:val="Spherenormal"/>
        <w:spacing w:line="240" w:lineRule="auto"/>
        <w:ind w:right="196"/>
        <w:jc w:val="left"/>
        <w:rPr>
          <w:rFonts w:ascii="Calibri" w:hAnsi="Calibri" w:cs="Calibri"/>
          <w:bCs w:val="0"/>
          <w:lang w:val="en-GB"/>
        </w:rPr>
      </w:pPr>
      <w:bookmarkStart w:id="1" w:name="_Hlk1299308"/>
      <w:r w:rsidRPr="0074363F">
        <w:rPr>
          <w:rFonts w:ascii="Calibri" w:hAnsi="Calibri" w:cs="Calibri"/>
          <w:bCs w:val="0"/>
          <w:lang w:val="en-GB"/>
        </w:rPr>
        <w:t>The</w:t>
      </w:r>
      <w:r w:rsidR="00080C6D" w:rsidRPr="0074363F">
        <w:rPr>
          <w:rFonts w:ascii="Calibri" w:hAnsi="Calibri" w:cs="Calibri"/>
          <w:bCs w:val="0"/>
          <w:lang w:val="en-GB"/>
        </w:rPr>
        <w:t xml:space="preserve"> development of the </w:t>
      </w:r>
      <w:r w:rsidRPr="0074363F">
        <w:rPr>
          <w:rFonts w:ascii="Calibri" w:hAnsi="Calibri" w:cs="Calibri"/>
          <w:bCs w:val="0"/>
          <w:lang w:val="en-GB"/>
        </w:rPr>
        <w:t xml:space="preserve">updating strategy and </w:t>
      </w:r>
      <w:r w:rsidR="00080C6D" w:rsidRPr="0074363F">
        <w:rPr>
          <w:rFonts w:ascii="Calibri" w:hAnsi="Calibri" w:cs="Calibri"/>
          <w:bCs w:val="0"/>
          <w:lang w:val="en-GB"/>
        </w:rPr>
        <w:t xml:space="preserve">the </w:t>
      </w:r>
      <w:r w:rsidRPr="0074363F">
        <w:rPr>
          <w:rFonts w:ascii="Calibri" w:hAnsi="Calibri" w:cs="Calibri"/>
          <w:bCs w:val="0"/>
          <w:lang w:val="en-GB"/>
        </w:rPr>
        <w:t xml:space="preserve">draft </w:t>
      </w:r>
      <w:r w:rsidR="00080C6D" w:rsidRPr="0074363F">
        <w:rPr>
          <w:rFonts w:ascii="Calibri" w:hAnsi="Calibri" w:cs="Calibri"/>
          <w:bCs w:val="0"/>
          <w:lang w:val="en-GB"/>
        </w:rPr>
        <w:t xml:space="preserve">training </w:t>
      </w:r>
      <w:r w:rsidRPr="0074363F">
        <w:rPr>
          <w:rFonts w:ascii="Calibri" w:hAnsi="Calibri" w:cs="Calibri"/>
          <w:bCs w:val="0"/>
          <w:lang w:val="en-GB"/>
        </w:rPr>
        <w:t>package components were reviewed by an independent panel of trainers and Sphere associates who graciously dedicated their time to this effort. Their inputs were insightful and greatly improved the draft</w:t>
      </w:r>
      <w:r w:rsidR="00BC07BE">
        <w:rPr>
          <w:rFonts w:ascii="Calibri" w:hAnsi="Calibri" w:cs="Calibri"/>
          <w:bCs w:val="0"/>
          <w:lang w:val="en-GB"/>
        </w:rPr>
        <w:t xml:space="preserve"> version</w:t>
      </w:r>
      <w:r w:rsidRPr="0074363F">
        <w:rPr>
          <w:rFonts w:ascii="Calibri" w:hAnsi="Calibri" w:cs="Calibri"/>
          <w:bCs w:val="0"/>
          <w:lang w:val="en-GB"/>
        </w:rPr>
        <w:t>.</w:t>
      </w:r>
      <w:r w:rsidR="00080C6D" w:rsidRPr="0074363F">
        <w:rPr>
          <w:rFonts w:ascii="Calibri" w:hAnsi="Calibri" w:cs="Calibri"/>
          <w:bCs w:val="0"/>
          <w:lang w:val="en-GB"/>
        </w:rPr>
        <w:t xml:space="preserve"> Special thanks in this effort to the following people who contributed to this process:</w:t>
      </w:r>
    </w:p>
    <w:p w14:paraId="7835899D" w14:textId="3DFD3619" w:rsidR="005C0777" w:rsidRPr="0074363F" w:rsidRDefault="00695AA5" w:rsidP="00372C24">
      <w:pPr>
        <w:pStyle w:val="Spherenormal"/>
        <w:numPr>
          <w:ilvl w:val="0"/>
          <w:numId w:val="21"/>
        </w:numPr>
        <w:spacing w:line="240" w:lineRule="auto"/>
        <w:ind w:right="196" w:hanging="270"/>
        <w:jc w:val="left"/>
        <w:rPr>
          <w:lang w:val="en-GB"/>
        </w:rPr>
      </w:pPr>
      <w:r w:rsidRPr="0074363F">
        <w:rPr>
          <w:b/>
          <w:lang w:val="en-GB"/>
        </w:rPr>
        <w:t>Charlie Dalrymple</w:t>
      </w:r>
      <w:r w:rsidR="00176135" w:rsidRPr="0074363F">
        <w:rPr>
          <w:lang w:val="en-GB"/>
        </w:rPr>
        <w:t xml:space="preserve"> </w:t>
      </w:r>
      <w:r w:rsidR="00BF2C11">
        <w:rPr>
          <w:lang w:val="en-GB"/>
        </w:rPr>
        <w:t>–</w:t>
      </w:r>
      <w:r w:rsidR="00176135" w:rsidRPr="0074363F">
        <w:rPr>
          <w:lang w:val="en-GB"/>
        </w:rPr>
        <w:t xml:space="preserve"> </w:t>
      </w:r>
      <w:r w:rsidR="00291345" w:rsidRPr="0074363F">
        <w:rPr>
          <w:lang w:val="en-GB"/>
        </w:rPr>
        <w:t>Useful Consulting, </w:t>
      </w:r>
      <w:hyperlink r:id="rId9" w:history="1">
        <w:r w:rsidR="00291345" w:rsidRPr="0074363F">
          <w:rPr>
            <w:lang w:val="en-GB"/>
          </w:rPr>
          <w:t>charlie@useful.org.uk</w:t>
        </w:r>
      </w:hyperlink>
    </w:p>
    <w:p w14:paraId="71607F2A" w14:textId="0185EEE4" w:rsidR="005078EB" w:rsidRPr="0074363F" w:rsidRDefault="00695AA5" w:rsidP="00372C24">
      <w:pPr>
        <w:pStyle w:val="Spherenormal"/>
        <w:numPr>
          <w:ilvl w:val="0"/>
          <w:numId w:val="21"/>
        </w:numPr>
        <w:spacing w:line="240" w:lineRule="auto"/>
        <w:ind w:right="196" w:hanging="270"/>
        <w:jc w:val="left"/>
        <w:rPr>
          <w:lang w:val="en-GB"/>
        </w:rPr>
      </w:pPr>
      <w:r w:rsidRPr="0074363F">
        <w:rPr>
          <w:b/>
          <w:lang w:val="en-GB"/>
        </w:rPr>
        <w:t>Peter Kozelets</w:t>
      </w:r>
      <w:r w:rsidR="00176135" w:rsidRPr="0074363F">
        <w:rPr>
          <w:lang w:val="en-GB"/>
        </w:rPr>
        <w:t xml:space="preserve"> </w:t>
      </w:r>
      <w:r w:rsidR="005078EB" w:rsidRPr="0074363F">
        <w:rPr>
          <w:lang w:val="en-GB"/>
        </w:rPr>
        <w:t>–</w:t>
      </w:r>
      <w:r w:rsidR="00291345" w:rsidRPr="0074363F">
        <w:rPr>
          <w:lang w:val="en-GB"/>
        </w:rPr>
        <w:t xml:space="preserve"> </w:t>
      </w:r>
      <w:r w:rsidR="00291345" w:rsidRPr="00845A3F">
        <w:rPr>
          <w:lang w:val="en-GB"/>
        </w:rPr>
        <w:t>UNHCR</w:t>
      </w:r>
      <w:r w:rsidR="00291345" w:rsidRPr="00B60ACD">
        <w:rPr>
          <w:lang w:val="en-GB"/>
        </w:rPr>
        <w:t xml:space="preserve"> e</w:t>
      </w:r>
      <w:r w:rsidR="00291345" w:rsidRPr="0074363F">
        <w:rPr>
          <w:lang w:val="en-GB"/>
        </w:rPr>
        <w:t>Centre</w:t>
      </w:r>
    </w:p>
    <w:p w14:paraId="098C57DB" w14:textId="36113B7E" w:rsidR="00176135" w:rsidRPr="0074363F" w:rsidRDefault="00080C6D" w:rsidP="00372C24">
      <w:pPr>
        <w:pStyle w:val="Spherenormal"/>
        <w:numPr>
          <w:ilvl w:val="0"/>
          <w:numId w:val="21"/>
        </w:numPr>
        <w:spacing w:line="240" w:lineRule="auto"/>
        <w:ind w:right="196" w:hanging="270"/>
        <w:jc w:val="left"/>
        <w:rPr>
          <w:lang w:val="en-GB"/>
        </w:rPr>
      </w:pPr>
      <w:r w:rsidRPr="0074363F">
        <w:rPr>
          <w:b/>
          <w:lang w:val="en-GB"/>
        </w:rPr>
        <w:t>Sylvie Robert</w:t>
      </w:r>
      <w:r w:rsidR="00176135" w:rsidRPr="0074363F">
        <w:rPr>
          <w:lang w:val="en-GB"/>
        </w:rPr>
        <w:t xml:space="preserve"> </w:t>
      </w:r>
      <w:r w:rsidR="00BF2C11">
        <w:rPr>
          <w:lang w:val="en-GB"/>
        </w:rPr>
        <w:t>–</w:t>
      </w:r>
      <w:r w:rsidR="00213932" w:rsidRPr="0074363F">
        <w:rPr>
          <w:lang w:val="en-GB"/>
        </w:rPr>
        <w:t xml:space="preserve"> Independent Consultant, Quality and Accountability to Affected Population</w:t>
      </w:r>
      <w:r w:rsidR="005C0777" w:rsidRPr="0074363F">
        <w:rPr>
          <w:lang w:val="en-GB"/>
        </w:rPr>
        <w:t>s, sylvierobertconsulting@yahoo.fr</w:t>
      </w:r>
    </w:p>
    <w:p w14:paraId="6407E573" w14:textId="60EADA61" w:rsidR="00213932" w:rsidRPr="0074363F" w:rsidRDefault="00080C6D" w:rsidP="00372C24">
      <w:pPr>
        <w:pStyle w:val="Spherenormal"/>
        <w:numPr>
          <w:ilvl w:val="0"/>
          <w:numId w:val="21"/>
        </w:numPr>
        <w:spacing w:line="240" w:lineRule="auto"/>
        <w:ind w:right="196" w:hanging="270"/>
        <w:jc w:val="left"/>
        <w:rPr>
          <w:lang w:val="en-GB"/>
        </w:rPr>
      </w:pPr>
      <w:r w:rsidRPr="0074363F">
        <w:rPr>
          <w:b/>
          <w:lang w:val="en-GB"/>
        </w:rPr>
        <w:t>Omar Taha</w:t>
      </w:r>
      <w:r w:rsidR="00176135" w:rsidRPr="0074363F">
        <w:rPr>
          <w:lang w:val="en-GB"/>
        </w:rPr>
        <w:t xml:space="preserve"> </w:t>
      </w:r>
      <w:r w:rsidR="00213932" w:rsidRPr="0074363F">
        <w:rPr>
          <w:lang w:val="en-GB"/>
        </w:rPr>
        <w:t>–</w:t>
      </w:r>
      <w:r w:rsidR="00176135" w:rsidRPr="0074363F">
        <w:rPr>
          <w:lang w:val="en-GB"/>
        </w:rPr>
        <w:t xml:space="preserve"> </w:t>
      </w:r>
      <w:r w:rsidR="00213932" w:rsidRPr="0074363F">
        <w:rPr>
          <w:lang w:val="en-GB"/>
        </w:rPr>
        <w:t>Centimani Solutions</w:t>
      </w:r>
    </w:p>
    <w:p w14:paraId="1DAB84CA" w14:textId="5BC02380" w:rsidR="00176135" w:rsidRPr="0074363F" w:rsidRDefault="00695AA5" w:rsidP="00372C24">
      <w:pPr>
        <w:pStyle w:val="Spherenormal"/>
        <w:numPr>
          <w:ilvl w:val="0"/>
          <w:numId w:val="21"/>
        </w:numPr>
        <w:spacing w:line="240" w:lineRule="auto"/>
        <w:ind w:right="196" w:hanging="270"/>
        <w:jc w:val="left"/>
        <w:rPr>
          <w:lang w:val="en-GB"/>
        </w:rPr>
      </w:pPr>
      <w:r w:rsidRPr="0074363F">
        <w:rPr>
          <w:b/>
          <w:lang w:val="en-GB"/>
        </w:rPr>
        <w:t>Nina Wöhrmann</w:t>
      </w:r>
      <w:r w:rsidR="00176135" w:rsidRPr="0074363F">
        <w:rPr>
          <w:lang w:val="en-GB"/>
        </w:rPr>
        <w:t xml:space="preserve"> </w:t>
      </w:r>
      <w:r w:rsidR="00BF2C11">
        <w:rPr>
          <w:lang w:val="en-GB"/>
        </w:rPr>
        <w:t>–</w:t>
      </w:r>
      <w:r w:rsidR="00176135" w:rsidRPr="0074363F">
        <w:rPr>
          <w:lang w:val="en-GB"/>
        </w:rPr>
        <w:t xml:space="preserve"> </w:t>
      </w:r>
      <w:r w:rsidR="00213932" w:rsidRPr="0074363F">
        <w:rPr>
          <w:lang w:val="en-GB"/>
        </w:rPr>
        <w:t xml:space="preserve">Consultant </w:t>
      </w:r>
      <w:r w:rsidR="00B12152">
        <w:rPr>
          <w:lang w:val="en-GB"/>
        </w:rPr>
        <w:t>and</w:t>
      </w:r>
      <w:r w:rsidR="00213932" w:rsidRPr="0074363F">
        <w:rPr>
          <w:lang w:val="en-GB"/>
        </w:rPr>
        <w:t xml:space="preserve"> Trainer,</w:t>
      </w:r>
      <w:r w:rsidR="005C0777" w:rsidRPr="0074363F">
        <w:rPr>
          <w:lang w:val="en-GB"/>
        </w:rPr>
        <w:t xml:space="preserve"> nwoehrmann@yahoo.de</w:t>
      </w:r>
      <w:r w:rsidR="00213932" w:rsidRPr="0074363F">
        <w:rPr>
          <w:lang w:val="en-GB"/>
        </w:rPr>
        <w:t> </w:t>
      </w:r>
    </w:p>
    <w:p w14:paraId="1CE03247" w14:textId="2744E945" w:rsidR="00080C6D" w:rsidRPr="0074363F" w:rsidRDefault="00080C6D" w:rsidP="00372C24">
      <w:pPr>
        <w:pStyle w:val="Spherenormal"/>
        <w:numPr>
          <w:ilvl w:val="0"/>
          <w:numId w:val="21"/>
        </w:numPr>
        <w:spacing w:line="240" w:lineRule="auto"/>
        <w:ind w:right="196" w:hanging="270"/>
        <w:jc w:val="left"/>
        <w:rPr>
          <w:lang w:val="en-GB"/>
        </w:rPr>
      </w:pPr>
      <w:r w:rsidRPr="0074363F">
        <w:rPr>
          <w:b/>
          <w:lang w:val="en-GB"/>
        </w:rPr>
        <w:t>the Sphere</w:t>
      </w:r>
      <w:r w:rsidR="00176135" w:rsidRPr="0074363F">
        <w:rPr>
          <w:b/>
          <w:lang w:val="en-GB"/>
        </w:rPr>
        <w:t xml:space="preserve"> team</w:t>
      </w:r>
      <w:r w:rsidR="00176135" w:rsidRPr="0074363F">
        <w:rPr>
          <w:lang w:val="en-GB"/>
        </w:rPr>
        <w:t xml:space="preserve"> – </w:t>
      </w:r>
      <w:r w:rsidR="006D5968" w:rsidRPr="0074363F">
        <w:rPr>
          <w:lang w:val="en-GB"/>
        </w:rPr>
        <w:t>s</w:t>
      </w:r>
      <w:r w:rsidR="00176135" w:rsidRPr="0074363F">
        <w:rPr>
          <w:lang w:val="en-GB"/>
        </w:rPr>
        <w:t>pherestandards.org</w:t>
      </w:r>
    </w:p>
    <w:bookmarkEnd w:id="1"/>
    <w:p w14:paraId="7A2E140C" w14:textId="751ECA93" w:rsidR="005F6808" w:rsidRPr="0074363F" w:rsidRDefault="00370F29" w:rsidP="003201D3">
      <w:pPr>
        <w:pStyle w:val="Spherenormal"/>
        <w:rPr>
          <w:lang w:val="en-GB"/>
        </w:rPr>
      </w:pPr>
      <w:r>
        <w:rPr>
          <w:lang w:val="en-GB"/>
        </w:rPr>
        <w:t>The Sphere Training Package materials were copyedited</w:t>
      </w:r>
      <w:r w:rsidR="007749BE" w:rsidRPr="0074363F">
        <w:rPr>
          <w:lang w:val="en-GB"/>
        </w:rPr>
        <w:t xml:space="preserve"> by Jen Claydon (jen@jenclaydonediting.com).</w:t>
      </w:r>
    </w:p>
    <w:p w14:paraId="3461E273" w14:textId="77777777" w:rsidR="007749BE" w:rsidRPr="0074363F" w:rsidRDefault="007749BE" w:rsidP="00372C24">
      <w:pPr>
        <w:pStyle w:val="Sphere3"/>
        <w:spacing w:line="240" w:lineRule="auto"/>
        <w:ind w:left="450" w:right="196"/>
        <w:rPr>
          <w:lang w:val="en-GB"/>
        </w:rPr>
      </w:pPr>
    </w:p>
    <w:p w14:paraId="69A074DD" w14:textId="04A98930" w:rsidR="005F6808" w:rsidRPr="0074363F" w:rsidRDefault="005F6808" w:rsidP="00372C24">
      <w:pPr>
        <w:pStyle w:val="Sphere3"/>
        <w:spacing w:line="240" w:lineRule="auto"/>
        <w:ind w:left="450" w:right="196"/>
        <w:rPr>
          <w:lang w:val="en-GB"/>
        </w:rPr>
      </w:pPr>
      <w:bookmarkStart w:id="2" w:name="_Toc5969201"/>
      <w:r w:rsidRPr="0074363F">
        <w:rPr>
          <w:lang w:val="en-GB"/>
        </w:rPr>
        <w:t>Testing</w:t>
      </w:r>
      <w:bookmarkEnd w:id="2"/>
    </w:p>
    <w:p w14:paraId="7700B2D4" w14:textId="3E08B713" w:rsidR="005F6808" w:rsidRPr="0074363F" w:rsidRDefault="005F6808" w:rsidP="000229B1">
      <w:pPr>
        <w:pStyle w:val="Spherenormal"/>
        <w:ind w:right="466"/>
        <w:rPr>
          <w:lang w:val="en-GB"/>
        </w:rPr>
      </w:pPr>
      <w:r w:rsidRPr="0074363F">
        <w:rPr>
          <w:lang w:val="en-GB"/>
        </w:rPr>
        <w:t xml:space="preserve">The </w:t>
      </w:r>
      <w:r w:rsidR="004033B0">
        <w:rPr>
          <w:lang w:val="en-GB"/>
        </w:rPr>
        <w:t>second</w:t>
      </w:r>
      <w:r w:rsidR="004033B0" w:rsidRPr="0074363F">
        <w:rPr>
          <w:lang w:val="en-GB"/>
        </w:rPr>
        <w:t xml:space="preserve"> </w:t>
      </w:r>
      <w:r w:rsidRPr="0074363F">
        <w:rPr>
          <w:lang w:val="en-GB"/>
        </w:rPr>
        <w:t xml:space="preserve">draft of this training package was </w:t>
      </w:r>
      <w:r w:rsidR="007749BE" w:rsidRPr="0074363F">
        <w:rPr>
          <w:lang w:val="en-GB"/>
        </w:rPr>
        <w:t>tested and validated</w:t>
      </w:r>
      <w:r w:rsidRPr="0074363F">
        <w:rPr>
          <w:lang w:val="en-GB"/>
        </w:rPr>
        <w:t xml:space="preserve"> during a </w:t>
      </w:r>
      <w:r w:rsidR="005B1498">
        <w:rPr>
          <w:lang w:val="en-GB"/>
        </w:rPr>
        <w:t>four</w:t>
      </w:r>
      <w:r w:rsidRPr="0074363F">
        <w:rPr>
          <w:lang w:val="en-GB"/>
        </w:rPr>
        <w:t xml:space="preserve">-day workshop in Nairobi </w:t>
      </w:r>
      <w:r w:rsidR="007749BE" w:rsidRPr="0074363F">
        <w:rPr>
          <w:lang w:val="en-GB"/>
        </w:rPr>
        <w:t>in</w:t>
      </w:r>
      <w:r w:rsidRPr="0074363F">
        <w:rPr>
          <w:lang w:val="en-GB"/>
        </w:rPr>
        <w:t xml:space="preserve"> March 2019, facilitated by </w:t>
      </w:r>
      <w:r w:rsidRPr="003201D3">
        <w:rPr>
          <w:b/>
          <w:bCs w:val="0"/>
          <w:lang w:val="en-GB"/>
        </w:rPr>
        <w:t>Ibrahim Hatibu</w:t>
      </w:r>
      <w:r w:rsidRPr="0074363F">
        <w:rPr>
          <w:lang w:val="en-GB"/>
        </w:rPr>
        <w:t xml:space="preserve"> (hatibu@gmail.com) and co</w:t>
      </w:r>
      <w:r w:rsidR="005B1498">
        <w:rPr>
          <w:lang w:val="en-GB"/>
        </w:rPr>
        <w:t>-</w:t>
      </w:r>
      <w:r w:rsidRPr="0074363F">
        <w:rPr>
          <w:lang w:val="en-GB"/>
        </w:rPr>
        <w:t xml:space="preserve">facilitated by </w:t>
      </w:r>
      <w:r w:rsidRPr="003201D3">
        <w:rPr>
          <w:b/>
          <w:bCs w:val="0"/>
          <w:lang w:val="en-GB"/>
        </w:rPr>
        <w:t>Tristan Hale</w:t>
      </w:r>
      <w:r w:rsidRPr="0074363F">
        <w:rPr>
          <w:lang w:val="en-GB"/>
        </w:rPr>
        <w:t xml:space="preserve"> (Sphere Learning and Training Manager), with support from </w:t>
      </w:r>
      <w:r w:rsidRPr="003201D3">
        <w:rPr>
          <w:b/>
          <w:bCs w:val="0"/>
          <w:lang w:val="en-GB"/>
        </w:rPr>
        <w:t>George Njeru</w:t>
      </w:r>
      <w:r w:rsidRPr="0074363F">
        <w:rPr>
          <w:lang w:val="en-GB"/>
        </w:rPr>
        <w:t xml:space="preserve"> (iawg-africa.org). </w:t>
      </w:r>
      <w:r w:rsidR="007749BE" w:rsidRPr="0074363F">
        <w:rPr>
          <w:lang w:val="en-GB"/>
        </w:rPr>
        <w:t>The feedback from participants was invaluable in forming the final version of the package.</w:t>
      </w:r>
    </w:p>
    <w:p w14:paraId="6D2A9BCE" w14:textId="102CC9E9" w:rsidR="005F6808" w:rsidRPr="0074363F" w:rsidRDefault="005F6808" w:rsidP="003201D3">
      <w:pPr>
        <w:pStyle w:val="Spherenormal"/>
        <w:rPr>
          <w:lang w:val="en-GB"/>
        </w:rPr>
      </w:pPr>
      <w:r w:rsidRPr="0074363F">
        <w:rPr>
          <w:noProof/>
          <w:lang w:val="en-GB"/>
        </w:rPr>
        <w:drawing>
          <wp:inline distT="0" distB="0" distL="0" distR="0" wp14:anchorId="214AB149" wp14:editId="63D17A16">
            <wp:extent cx="5890438" cy="2417950"/>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38259" cy="2437580"/>
                    </a:xfrm>
                    <a:prstGeom prst="rect">
                      <a:avLst/>
                    </a:prstGeom>
                  </pic:spPr>
                </pic:pic>
              </a:graphicData>
            </a:graphic>
          </wp:inline>
        </w:drawing>
      </w:r>
    </w:p>
    <w:p w14:paraId="2718B9A1" w14:textId="77777777" w:rsidR="005F6808" w:rsidRPr="0074363F" w:rsidRDefault="005F6808" w:rsidP="00372C24">
      <w:pPr>
        <w:pStyle w:val="Sphere3"/>
        <w:spacing w:line="240" w:lineRule="auto"/>
        <w:ind w:left="450" w:right="196"/>
        <w:rPr>
          <w:lang w:val="en-GB"/>
        </w:rPr>
      </w:pPr>
    </w:p>
    <w:p w14:paraId="7D5545C6" w14:textId="2BE263BB" w:rsidR="00322DF7" w:rsidRPr="0074363F" w:rsidRDefault="005F6808" w:rsidP="00372C24">
      <w:pPr>
        <w:pStyle w:val="Sphere3"/>
        <w:spacing w:line="240" w:lineRule="auto"/>
        <w:ind w:left="450" w:right="196"/>
        <w:rPr>
          <w:lang w:val="en-GB"/>
        </w:rPr>
      </w:pPr>
      <w:bookmarkStart w:id="3" w:name="_Toc5969202"/>
      <w:r w:rsidRPr="0074363F">
        <w:rPr>
          <w:lang w:val="en-GB"/>
        </w:rPr>
        <w:t>S</w:t>
      </w:r>
      <w:r w:rsidR="00322DF7" w:rsidRPr="0074363F">
        <w:rPr>
          <w:lang w:val="en-GB"/>
        </w:rPr>
        <w:t>pecial thanks</w:t>
      </w:r>
      <w:bookmarkEnd w:id="3"/>
    </w:p>
    <w:p w14:paraId="4B62A767" w14:textId="5C666316" w:rsidR="00322DF7" w:rsidRPr="0074363F" w:rsidRDefault="00322DF7" w:rsidP="00372C24">
      <w:pPr>
        <w:pStyle w:val="Spherenormal"/>
        <w:spacing w:line="240" w:lineRule="auto"/>
        <w:ind w:right="196"/>
        <w:jc w:val="left"/>
        <w:rPr>
          <w:rFonts w:ascii="Calibri" w:hAnsi="Calibri" w:cs="Calibri"/>
          <w:lang w:val="en-GB"/>
        </w:rPr>
      </w:pPr>
      <w:r w:rsidRPr="0074363F">
        <w:rPr>
          <w:rFonts w:ascii="Calibri" w:hAnsi="Calibri" w:cs="Calibri"/>
          <w:lang w:val="en-GB"/>
        </w:rPr>
        <w:t xml:space="preserve">To the thousands of participants </w:t>
      </w:r>
      <w:r w:rsidR="0066614D" w:rsidRPr="0074363F">
        <w:rPr>
          <w:rFonts w:ascii="Calibri" w:hAnsi="Calibri" w:cs="Calibri"/>
          <w:lang w:val="en-GB"/>
        </w:rPr>
        <w:t>in</w:t>
      </w:r>
      <w:r w:rsidRPr="0074363F">
        <w:rPr>
          <w:rFonts w:ascii="Calibri" w:hAnsi="Calibri" w:cs="Calibri"/>
          <w:lang w:val="en-GB"/>
        </w:rPr>
        <w:t xml:space="preserve"> Sphere training</w:t>
      </w:r>
      <w:r w:rsidR="00BC07BE">
        <w:rPr>
          <w:rFonts w:ascii="Calibri" w:hAnsi="Calibri" w:cs="Calibri"/>
          <w:lang w:val="en-GB"/>
        </w:rPr>
        <w:t xml:space="preserve"> </w:t>
      </w:r>
      <w:r w:rsidR="00CF663E">
        <w:rPr>
          <w:rFonts w:ascii="Calibri" w:hAnsi="Calibri" w:cs="Calibri"/>
          <w:lang w:val="en-GB"/>
        </w:rPr>
        <w:t>events</w:t>
      </w:r>
      <w:r w:rsidR="00CF663E" w:rsidRPr="0074363F">
        <w:rPr>
          <w:rFonts w:ascii="Calibri" w:hAnsi="Calibri" w:cs="Calibri"/>
          <w:lang w:val="en-GB"/>
        </w:rPr>
        <w:t xml:space="preserve"> </w:t>
      </w:r>
      <w:r w:rsidRPr="0074363F">
        <w:rPr>
          <w:rFonts w:ascii="Calibri" w:hAnsi="Calibri" w:cs="Calibri"/>
          <w:lang w:val="en-GB"/>
        </w:rPr>
        <w:t xml:space="preserve">since the beginning of the 2000s for their contributions to the learning process, and to </w:t>
      </w:r>
      <w:r w:rsidRPr="0074363F">
        <w:rPr>
          <w:rFonts w:ascii="Calibri" w:hAnsi="Calibri" w:cs="Calibri"/>
          <w:b/>
          <w:bCs w:val="0"/>
          <w:lang w:val="en-GB"/>
        </w:rPr>
        <w:t>Sylvie Robert</w:t>
      </w:r>
      <w:r w:rsidRPr="0074363F">
        <w:rPr>
          <w:rFonts w:ascii="Calibri" w:hAnsi="Calibri" w:cs="Calibri"/>
          <w:lang w:val="en-GB"/>
        </w:rPr>
        <w:t xml:space="preserve"> in particular, for sharing a wealth of information and encouragement in the updating of this package</w:t>
      </w:r>
      <w:r w:rsidR="0066614D" w:rsidRPr="0074363F">
        <w:rPr>
          <w:rFonts w:ascii="Calibri" w:hAnsi="Calibri" w:cs="Calibri"/>
          <w:lang w:val="en-GB"/>
        </w:rPr>
        <w:t xml:space="preserve"> from the 2015 version.</w:t>
      </w:r>
    </w:p>
    <w:p w14:paraId="22BCF89B" w14:textId="77777777" w:rsidR="0066614D" w:rsidRPr="0074363F" w:rsidRDefault="0066614D" w:rsidP="00372C24">
      <w:pPr>
        <w:pStyle w:val="Spherenormal"/>
        <w:spacing w:line="240" w:lineRule="auto"/>
        <w:ind w:right="196"/>
        <w:rPr>
          <w:rFonts w:ascii="Calibri" w:hAnsi="Calibri" w:cs="Calibri"/>
          <w:lang w:val="en-GB"/>
        </w:rPr>
      </w:pPr>
    </w:p>
    <w:p w14:paraId="469A1226" w14:textId="77777777" w:rsidR="00102123" w:rsidRPr="0074363F" w:rsidRDefault="00102123" w:rsidP="00372C24">
      <w:pPr>
        <w:spacing w:line="240" w:lineRule="auto"/>
        <w:ind w:left="450" w:right="196"/>
        <w:jc w:val="left"/>
        <w:rPr>
          <w:rFonts w:ascii="Calibri" w:hAnsi="Calibri" w:cs="Calibri"/>
          <w:sz w:val="22"/>
          <w:szCs w:val="22"/>
          <w:lang w:val="en-GB"/>
        </w:rPr>
        <w:sectPr w:rsidR="00102123" w:rsidRPr="0074363F" w:rsidSect="007F29BC">
          <w:headerReference w:type="default" r:id="rId11"/>
          <w:footerReference w:type="default" r:id="rId12"/>
          <w:footerReference w:type="first" r:id="rId13"/>
          <w:pgSz w:w="11906" w:h="16838" w:code="9"/>
          <w:pgMar w:top="680" w:right="680" w:bottom="680" w:left="680" w:header="709" w:footer="454" w:gutter="0"/>
          <w:cols w:space="708"/>
          <w:titlePg/>
          <w:docGrid w:linePitch="360"/>
        </w:sectPr>
      </w:pPr>
    </w:p>
    <w:p w14:paraId="1FB70C5B" w14:textId="77777777" w:rsidR="0066614D" w:rsidRPr="0074363F" w:rsidRDefault="0066614D" w:rsidP="00372C24">
      <w:pPr>
        <w:spacing w:line="240" w:lineRule="auto"/>
        <w:ind w:left="450" w:right="196"/>
        <w:jc w:val="left"/>
        <w:rPr>
          <w:rFonts w:ascii="Calibri" w:hAnsi="Calibri" w:cs="Calibri"/>
          <w:sz w:val="22"/>
          <w:szCs w:val="22"/>
          <w:lang w:val="en-GB"/>
        </w:rPr>
      </w:pPr>
    </w:p>
    <w:sdt>
      <w:sdtPr>
        <w:rPr>
          <w:rFonts w:ascii="Calibri" w:eastAsia="Times New Roman" w:hAnsi="Calibri" w:cs="Calibri"/>
          <w:b w:val="0"/>
          <w:bCs/>
          <w:color w:val="auto"/>
          <w:sz w:val="36"/>
          <w:szCs w:val="36"/>
          <w:lang w:val="en-GB"/>
        </w:rPr>
        <w:id w:val="846053808"/>
        <w:docPartObj>
          <w:docPartGallery w:val="Table of Contents"/>
          <w:docPartUnique/>
        </w:docPartObj>
      </w:sdtPr>
      <w:sdtEndPr>
        <w:rPr>
          <w:noProof/>
          <w:sz w:val="22"/>
          <w:szCs w:val="22"/>
        </w:rPr>
      </w:sdtEndPr>
      <w:sdtContent>
        <w:p w14:paraId="4C61BCA6" w14:textId="29CD833B" w:rsidR="00317AD8" w:rsidRPr="000229B1" w:rsidRDefault="00317AD8" w:rsidP="000229B1">
          <w:pPr>
            <w:pStyle w:val="TOCHeading"/>
            <w:spacing w:line="240" w:lineRule="auto"/>
            <w:ind w:right="196"/>
            <w:rPr>
              <w:rFonts w:ascii="Calibri" w:hAnsi="Calibri" w:cs="Calibri"/>
              <w:color w:val="auto"/>
              <w:sz w:val="36"/>
              <w:szCs w:val="36"/>
              <w:lang w:val="en-GB"/>
            </w:rPr>
          </w:pPr>
          <w:r w:rsidRPr="000229B1">
            <w:rPr>
              <w:rFonts w:ascii="Calibri" w:hAnsi="Calibri" w:cs="Calibri"/>
              <w:color w:val="auto"/>
              <w:sz w:val="36"/>
              <w:szCs w:val="36"/>
              <w:lang w:val="en-GB"/>
            </w:rPr>
            <w:t>Contents</w:t>
          </w:r>
        </w:p>
        <w:p w14:paraId="4C3CAFCC" w14:textId="62732584" w:rsidR="00844F79" w:rsidRPr="00844F79" w:rsidRDefault="00A06609">
          <w:pPr>
            <w:pStyle w:val="TOC2"/>
            <w:tabs>
              <w:tab w:val="right" w:leader="underscore" w:pos="10536"/>
            </w:tabs>
            <w:rPr>
              <w:rFonts w:eastAsiaTheme="minorEastAsia" w:cstheme="minorBidi"/>
              <w:b w:val="0"/>
              <w:bCs w:val="0"/>
              <w:noProof/>
              <w:sz w:val="24"/>
              <w:szCs w:val="24"/>
              <w:lang w:val="en-US" w:eastAsia="en-US"/>
            </w:rPr>
          </w:pPr>
          <w:r w:rsidRPr="0074363F">
            <w:rPr>
              <w:rFonts w:ascii="Calibri" w:hAnsi="Calibri" w:cs="Calibri"/>
              <w:b w:val="0"/>
              <w:bCs w:val="0"/>
              <w:noProof/>
              <w:lang w:val="en-GB"/>
            </w:rPr>
            <w:fldChar w:fldCharType="begin"/>
          </w:r>
          <w:r w:rsidRPr="0074363F">
            <w:rPr>
              <w:rFonts w:ascii="Calibri" w:hAnsi="Calibri" w:cs="Calibri"/>
              <w:b w:val="0"/>
              <w:bCs w:val="0"/>
              <w:noProof/>
              <w:lang w:val="en-GB"/>
            </w:rPr>
            <w:instrText xml:space="preserve"> TOC \o "1-3" \t "Sphere 1,1,Sphere 2,2,Sphere 3,3" </w:instrText>
          </w:r>
          <w:r w:rsidRPr="0074363F">
            <w:rPr>
              <w:rFonts w:ascii="Calibri" w:hAnsi="Calibri" w:cs="Calibri"/>
              <w:b w:val="0"/>
              <w:bCs w:val="0"/>
              <w:noProof/>
              <w:lang w:val="en-GB"/>
            </w:rPr>
            <w:fldChar w:fldCharType="separate"/>
          </w:r>
          <w:r w:rsidR="00844F79" w:rsidRPr="00BC6112">
            <w:rPr>
              <w:rFonts w:ascii="Calibri" w:hAnsi="Calibri" w:cs="Calibri"/>
              <w:noProof/>
              <w:lang w:val="en-GB" w:bidi="en-US"/>
            </w:rPr>
            <w:t>Acknowledgements</w:t>
          </w:r>
          <w:r w:rsidR="00844F79">
            <w:rPr>
              <w:noProof/>
            </w:rPr>
            <w:tab/>
          </w:r>
          <w:r w:rsidR="00844F79">
            <w:rPr>
              <w:noProof/>
            </w:rPr>
            <w:fldChar w:fldCharType="begin"/>
          </w:r>
          <w:r w:rsidR="00844F79">
            <w:rPr>
              <w:noProof/>
            </w:rPr>
            <w:instrText xml:space="preserve"> PAGEREF _Toc5969200 \h </w:instrText>
          </w:r>
          <w:r w:rsidR="00844F79">
            <w:rPr>
              <w:noProof/>
            </w:rPr>
          </w:r>
          <w:r w:rsidR="00844F79">
            <w:rPr>
              <w:noProof/>
            </w:rPr>
            <w:fldChar w:fldCharType="separate"/>
          </w:r>
          <w:r w:rsidR="00FB7EB7">
            <w:rPr>
              <w:noProof/>
            </w:rPr>
            <w:t>2</w:t>
          </w:r>
          <w:r w:rsidR="00844F79">
            <w:rPr>
              <w:noProof/>
            </w:rPr>
            <w:fldChar w:fldCharType="end"/>
          </w:r>
        </w:p>
        <w:p w14:paraId="4F30F847" w14:textId="37FB038A"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Testing</w:t>
          </w:r>
          <w:r>
            <w:rPr>
              <w:noProof/>
            </w:rPr>
            <w:tab/>
          </w:r>
          <w:r>
            <w:rPr>
              <w:noProof/>
            </w:rPr>
            <w:fldChar w:fldCharType="begin"/>
          </w:r>
          <w:r>
            <w:rPr>
              <w:noProof/>
            </w:rPr>
            <w:instrText xml:space="preserve"> PAGEREF _Toc5969201 \h </w:instrText>
          </w:r>
          <w:r>
            <w:rPr>
              <w:noProof/>
            </w:rPr>
          </w:r>
          <w:r>
            <w:rPr>
              <w:noProof/>
            </w:rPr>
            <w:fldChar w:fldCharType="separate"/>
          </w:r>
          <w:r w:rsidR="00FB7EB7">
            <w:rPr>
              <w:noProof/>
            </w:rPr>
            <w:t>2</w:t>
          </w:r>
          <w:r>
            <w:rPr>
              <w:noProof/>
            </w:rPr>
            <w:fldChar w:fldCharType="end"/>
          </w:r>
        </w:p>
        <w:p w14:paraId="24B1AD76" w14:textId="715D97A5"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Special thanks</w:t>
          </w:r>
          <w:r>
            <w:rPr>
              <w:noProof/>
            </w:rPr>
            <w:tab/>
          </w:r>
          <w:r>
            <w:rPr>
              <w:noProof/>
            </w:rPr>
            <w:fldChar w:fldCharType="begin"/>
          </w:r>
          <w:r>
            <w:rPr>
              <w:noProof/>
            </w:rPr>
            <w:instrText xml:space="preserve"> PAGEREF _Toc5969202 \h </w:instrText>
          </w:r>
          <w:r>
            <w:rPr>
              <w:noProof/>
            </w:rPr>
          </w:r>
          <w:r>
            <w:rPr>
              <w:noProof/>
            </w:rPr>
            <w:fldChar w:fldCharType="separate"/>
          </w:r>
          <w:r w:rsidR="00FB7EB7">
            <w:rPr>
              <w:noProof/>
            </w:rPr>
            <w:t>2</w:t>
          </w:r>
          <w:r>
            <w:rPr>
              <w:noProof/>
            </w:rPr>
            <w:fldChar w:fldCharType="end"/>
          </w:r>
        </w:p>
        <w:p w14:paraId="4F585066" w14:textId="54A74635"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b w:val="0"/>
              <w:noProof/>
              <w:lang w:val="en-GB" w:bidi="en-US"/>
            </w:rPr>
            <w:t>Introduction</w:t>
          </w:r>
          <w:r>
            <w:rPr>
              <w:noProof/>
            </w:rPr>
            <w:tab/>
          </w:r>
          <w:r>
            <w:rPr>
              <w:noProof/>
            </w:rPr>
            <w:fldChar w:fldCharType="begin"/>
          </w:r>
          <w:r>
            <w:rPr>
              <w:noProof/>
            </w:rPr>
            <w:instrText xml:space="preserve"> PAGEREF _Toc5969203 \h </w:instrText>
          </w:r>
          <w:r>
            <w:rPr>
              <w:noProof/>
            </w:rPr>
          </w:r>
          <w:r>
            <w:rPr>
              <w:noProof/>
            </w:rPr>
            <w:fldChar w:fldCharType="separate"/>
          </w:r>
          <w:r w:rsidR="00FB7EB7">
            <w:rPr>
              <w:noProof/>
            </w:rPr>
            <w:t>4</w:t>
          </w:r>
          <w:r>
            <w:rPr>
              <w:noProof/>
            </w:rPr>
            <w:fldChar w:fldCharType="end"/>
          </w:r>
        </w:p>
        <w:p w14:paraId="0A112C4E" w14:textId="36CA0AA5"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noProof/>
              <w:lang w:val="en-GB" w:bidi="en-US"/>
            </w:rPr>
            <w:t>Part A: Overview of the Sphere Training Package (STP) 2018</w:t>
          </w:r>
          <w:r>
            <w:rPr>
              <w:noProof/>
            </w:rPr>
            <w:tab/>
          </w:r>
          <w:r>
            <w:rPr>
              <w:noProof/>
            </w:rPr>
            <w:fldChar w:fldCharType="begin"/>
          </w:r>
          <w:r>
            <w:rPr>
              <w:noProof/>
            </w:rPr>
            <w:instrText xml:space="preserve"> PAGEREF _Toc5969204 \h </w:instrText>
          </w:r>
          <w:r>
            <w:rPr>
              <w:noProof/>
            </w:rPr>
          </w:r>
          <w:r>
            <w:rPr>
              <w:noProof/>
            </w:rPr>
            <w:fldChar w:fldCharType="separate"/>
          </w:r>
          <w:r w:rsidR="00FB7EB7">
            <w:rPr>
              <w:noProof/>
            </w:rPr>
            <w:t>5</w:t>
          </w:r>
          <w:r>
            <w:rPr>
              <w:noProof/>
            </w:rPr>
            <w:fldChar w:fldCharType="end"/>
          </w:r>
        </w:p>
        <w:p w14:paraId="4FDD583E" w14:textId="2BD2D76E"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Organisation</w:t>
          </w:r>
          <w:r>
            <w:rPr>
              <w:noProof/>
            </w:rPr>
            <w:tab/>
          </w:r>
          <w:r>
            <w:rPr>
              <w:noProof/>
            </w:rPr>
            <w:fldChar w:fldCharType="begin"/>
          </w:r>
          <w:r>
            <w:rPr>
              <w:noProof/>
            </w:rPr>
            <w:instrText xml:space="preserve"> PAGEREF _Toc5969205 \h </w:instrText>
          </w:r>
          <w:r>
            <w:rPr>
              <w:noProof/>
            </w:rPr>
          </w:r>
          <w:r>
            <w:rPr>
              <w:noProof/>
            </w:rPr>
            <w:fldChar w:fldCharType="separate"/>
          </w:r>
          <w:r w:rsidR="00FB7EB7">
            <w:rPr>
              <w:noProof/>
            </w:rPr>
            <w:t>5</w:t>
          </w:r>
          <w:r>
            <w:rPr>
              <w:noProof/>
            </w:rPr>
            <w:fldChar w:fldCharType="end"/>
          </w:r>
        </w:p>
        <w:p w14:paraId="798F2D4B" w14:textId="4786C100"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Full list of training sessions</w:t>
          </w:r>
          <w:r>
            <w:rPr>
              <w:noProof/>
            </w:rPr>
            <w:tab/>
          </w:r>
          <w:r>
            <w:rPr>
              <w:noProof/>
            </w:rPr>
            <w:fldChar w:fldCharType="begin"/>
          </w:r>
          <w:r>
            <w:rPr>
              <w:noProof/>
            </w:rPr>
            <w:instrText xml:space="preserve"> PAGEREF _Toc5969206 \h </w:instrText>
          </w:r>
          <w:r>
            <w:rPr>
              <w:noProof/>
            </w:rPr>
          </w:r>
          <w:r>
            <w:rPr>
              <w:noProof/>
            </w:rPr>
            <w:fldChar w:fldCharType="separate"/>
          </w:r>
          <w:r w:rsidR="00FB7EB7">
            <w:rPr>
              <w:noProof/>
            </w:rPr>
            <w:t>6</w:t>
          </w:r>
          <w:r>
            <w:rPr>
              <w:noProof/>
            </w:rPr>
            <w:fldChar w:fldCharType="end"/>
          </w:r>
        </w:p>
        <w:p w14:paraId="04C9903C" w14:textId="7B4FC82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Terms of use for the Sphere Training Package 2018</w:t>
          </w:r>
          <w:r>
            <w:rPr>
              <w:noProof/>
            </w:rPr>
            <w:tab/>
          </w:r>
          <w:r>
            <w:rPr>
              <w:noProof/>
            </w:rPr>
            <w:fldChar w:fldCharType="begin"/>
          </w:r>
          <w:r>
            <w:rPr>
              <w:noProof/>
            </w:rPr>
            <w:instrText xml:space="preserve"> PAGEREF _Toc5969207 \h </w:instrText>
          </w:r>
          <w:r>
            <w:rPr>
              <w:noProof/>
            </w:rPr>
          </w:r>
          <w:r>
            <w:rPr>
              <w:noProof/>
            </w:rPr>
            <w:fldChar w:fldCharType="separate"/>
          </w:r>
          <w:r w:rsidR="00FB7EB7">
            <w:rPr>
              <w:noProof/>
            </w:rPr>
            <w:t>8</w:t>
          </w:r>
          <w:r>
            <w:rPr>
              <w:noProof/>
            </w:rPr>
            <w:fldChar w:fldCharType="end"/>
          </w:r>
        </w:p>
        <w:p w14:paraId="43AEF62F" w14:textId="3A981557" w:rsidR="00844F79" w:rsidRPr="00844F79" w:rsidRDefault="00844F79">
          <w:pPr>
            <w:pStyle w:val="TOC3"/>
            <w:tabs>
              <w:tab w:val="right" w:leader="underscore" w:pos="10536"/>
            </w:tabs>
            <w:rPr>
              <w:rFonts w:eastAsiaTheme="minorEastAsia" w:cstheme="minorBidi"/>
              <w:noProof/>
              <w:sz w:val="24"/>
              <w:szCs w:val="24"/>
              <w:lang w:val="en-US" w:eastAsia="en-US"/>
            </w:rPr>
          </w:pPr>
          <w:r>
            <w:rPr>
              <w:noProof/>
            </w:rPr>
            <w:t>Video transcripts</w:t>
          </w:r>
          <w:r>
            <w:rPr>
              <w:noProof/>
            </w:rPr>
            <w:tab/>
          </w:r>
          <w:r>
            <w:rPr>
              <w:noProof/>
            </w:rPr>
            <w:fldChar w:fldCharType="begin"/>
          </w:r>
          <w:r>
            <w:rPr>
              <w:noProof/>
            </w:rPr>
            <w:instrText xml:space="preserve"> PAGEREF _Toc5969208 \h </w:instrText>
          </w:r>
          <w:r>
            <w:rPr>
              <w:noProof/>
            </w:rPr>
          </w:r>
          <w:r>
            <w:rPr>
              <w:noProof/>
            </w:rPr>
            <w:fldChar w:fldCharType="separate"/>
          </w:r>
          <w:r w:rsidR="00FB7EB7">
            <w:rPr>
              <w:noProof/>
            </w:rPr>
            <w:t>8</w:t>
          </w:r>
          <w:r>
            <w:rPr>
              <w:noProof/>
            </w:rPr>
            <w:fldChar w:fldCharType="end"/>
          </w:r>
        </w:p>
        <w:p w14:paraId="2A273F3E" w14:textId="40B0691C" w:rsidR="00844F79" w:rsidRPr="00844F79" w:rsidRDefault="00844F79">
          <w:pPr>
            <w:pStyle w:val="TOC3"/>
            <w:tabs>
              <w:tab w:val="right" w:leader="underscore" w:pos="10536"/>
            </w:tabs>
            <w:rPr>
              <w:rFonts w:eastAsiaTheme="minorEastAsia" w:cstheme="minorBidi"/>
              <w:noProof/>
              <w:sz w:val="24"/>
              <w:szCs w:val="24"/>
              <w:lang w:val="en-US" w:eastAsia="en-US"/>
            </w:rPr>
          </w:pPr>
          <w:r>
            <w:rPr>
              <w:noProof/>
            </w:rPr>
            <w:t>Sphere folder</w:t>
          </w:r>
          <w:r>
            <w:rPr>
              <w:noProof/>
            </w:rPr>
            <w:tab/>
          </w:r>
          <w:r>
            <w:rPr>
              <w:noProof/>
            </w:rPr>
            <w:fldChar w:fldCharType="begin"/>
          </w:r>
          <w:r>
            <w:rPr>
              <w:noProof/>
            </w:rPr>
            <w:instrText xml:space="preserve"> PAGEREF _Toc5969209 \h </w:instrText>
          </w:r>
          <w:r>
            <w:rPr>
              <w:noProof/>
            </w:rPr>
          </w:r>
          <w:r>
            <w:rPr>
              <w:noProof/>
            </w:rPr>
            <w:fldChar w:fldCharType="separate"/>
          </w:r>
          <w:r w:rsidR="00FB7EB7">
            <w:rPr>
              <w:noProof/>
            </w:rPr>
            <w:t>8</w:t>
          </w:r>
          <w:r>
            <w:rPr>
              <w:noProof/>
            </w:rPr>
            <w:fldChar w:fldCharType="end"/>
          </w:r>
        </w:p>
        <w:p w14:paraId="3EB20304" w14:textId="57644DE1"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Feedback and review process</w:t>
          </w:r>
          <w:r>
            <w:rPr>
              <w:noProof/>
            </w:rPr>
            <w:tab/>
          </w:r>
          <w:r>
            <w:rPr>
              <w:noProof/>
            </w:rPr>
            <w:fldChar w:fldCharType="begin"/>
          </w:r>
          <w:r>
            <w:rPr>
              <w:noProof/>
            </w:rPr>
            <w:instrText xml:space="preserve"> PAGEREF _Toc5969210 \h </w:instrText>
          </w:r>
          <w:r>
            <w:rPr>
              <w:noProof/>
            </w:rPr>
          </w:r>
          <w:r>
            <w:rPr>
              <w:noProof/>
            </w:rPr>
            <w:fldChar w:fldCharType="separate"/>
          </w:r>
          <w:r w:rsidR="00FB7EB7">
            <w:rPr>
              <w:noProof/>
            </w:rPr>
            <w:t>8</w:t>
          </w:r>
          <w:r>
            <w:rPr>
              <w:noProof/>
            </w:rPr>
            <w:fldChar w:fldCharType="end"/>
          </w:r>
        </w:p>
        <w:p w14:paraId="4E2A93F5" w14:textId="0693EEBF"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noProof/>
              <w:lang w:val="en-GB" w:bidi="en-US"/>
            </w:rPr>
            <w:t>PART B: Tips on adult learning, training, and facilitating for Sphere</w:t>
          </w:r>
          <w:r>
            <w:rPr>
              <w:noProof/>
            </w:rPr>
            <w:tab/>
          </w:r>
          <w:r>
            <w:rPr>
              <w:noProof/>
            </w:rPr>
            <w:fldChar w:fldCharType="begin"/>
          </w:r>
          <w:r>
            <w:rPr>
              <w:noProof/>
            </w:rPr>
            <w:instrText xml:space="preserve"> PAGEREF _Toc5969211 \h </w:instrText>
          </w:r>
          <w:r>
            <w:rPr>
              <w:noProof/>
            </w:rPr>
          </w:r>
          <w:r>
            <w:rPr>
              <w:noProof/>
            </w:rPr>
            <w:fldChar w:fldCharType="separate"/>
          </w:r>
          <w:r w:rsidR="00FB7EB7">
            <w:rPr>
              <w:noProof/>
            </w:rPr>
            <w:t>10</w:t>
          </w:r>
          <w:r>
            <w:rPr>
              <w:noProof/>
            </w:rPr>
            <w:fldChar w:fldCharType="end"/>
          </w:r>
        </w:p>
        <w:p w14:paraId="527B003C" w14:textId="0D865FFB" w:rsidR="00844F79" w:rsidRPr="00844F79" w:rsidRDefault="00844F79">
          <w:pPr>
            <w:pStyle w:val="TOC2"/>
            <w:tabs>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Adult learning and training theory</w:t>
          </w:r>
          <w:r>
            <w:rPr>
              <w:noProof/>
            </w:rPr>
            <w:tab/>
          </w:r>
          <w:r>
            <w:rPr>
              <w:noProof/>
            </w:rPr>
            <w:fldChar w:fldCharType="begin"/>
          </w:r>
          <w:r>
            <w:rPr>
              <w:noProof/>
            </w:rPr>
            <w:instrText xml:space="preserve"> PAGEREF _Toc5969212 \h </w:instrText>
          </w:r>
          <w:r>
            <w:rPr>
              <w:noProof/>
            </w:rPr>
          </w:r>
          <w:r>
            <w:rPr>
              <w:noProof/>
            </w:rPr>
            <w:fldChar w:fldCharType="separate"/>
          </w:r>
          <w:r w:rsidR="00FB7EB7">
            <w:rPr>
              <w:noProof/>
            </w:rPr>
            <w:t>10</w:t>
          </w:r>
          <w:r>
            <w:rPr>
              <w:noProof/>
            </w:rPr>
            <w:fldChar w:fldCharType="end"/>
          </w:r>
        </w:p>
        <w:p w14:paraId="53C4DCA8" w14:textId="25EB635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The experiential approach and learning biases</w:t>
          </w:r>
          <w:r>
            <w:rPr>
              <w:noProof/>
            </w:rPr>
            <w:tab/>
          </w:r>
          <w:r>
            <w:rPr>
              <w:noProof/>
            </w:rPr>
            <w:fldChar w:fldCharType="begin"/>
          </w:r>
          <w:r>
            <w:rPr>
              <w:noProof/>
            </w:rPr>
            <w:instrText xml:space="preserve"> PAGEREF _Toc5969213 \h </w:instrText>
          </w:r>
          <w:r>
            <w:rPr>
              <w:noProof/>
            </w:rPr>
          </w:r>
          <w:r>
            <w:rPr>
              <w:noProof/>
            </w:rPr>
            <w:fldChar w:fldCharType="separate"/>
          </w:r>
          <w:r w:rsidR="00FB7EB7">
            <w:rPr>
              <w:noProof/>
            </w:rPr>
            <w:t>10</w:t>
          </w:r>
          <w:r>
            <w:rPr>
              <w:noProof/>
            </w:rPr>
            <w:fldChar w:fldCharType="end"/>
          </w:r>
        </w:p>
        <w:p w14:paraId="4251F139" w14:textId="3DC1C125"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Identifying your own learning bias or learning style</w:t>
          </w:r>
          <w:r>
            <w:rPr>
              <w:noProof/>
            </w:rPr>
            <w:tab/>
          </w:r>
          <w:r>
            <w:rPr>
              <w:noProof/>
            </w:rPr>
            <w:fldChar w:fldCharType="begin"/>
          </w:r>
          <w:r>
            <w:rPr>
              <w:noProof/>
            </w:rPr>
            <w:instrText xml:space="preserve"> PAGEREF _Toc5969214 \h </w:instrText>
          </w:r>
          <w:r>
            <w:rPr>
              <w:noProof/>
            </w:rPr>
          </w:r>
          <w:r>
            <w:rPr>
              <w:noProof/>
            </w:rPr>
            <w:fldChar w:fldCharType="separate"/>
          </w:r>
          <w:r w:rsidR="00FB7EB7">
            <w:rPr>
              <w:noProof/>
            </w:rPr>
            <w:t>11</w:t>
          </w:r>
          <w:r>
            <w:rPr>
              <w:noProof/>
            </w:rPr>
            <w:fldChar w:fldCharType="end"/>
          </w:r>
        </w:p>
        <w:p w14:paraId="5C9FE987" w14:textId="330B99B5" w:rsidR="00844F79" w:rsidRPr="00844F79" w:rsidRDefault="00844F79">
          <w:pPr>
            <w:pStyle w:val="TOC2"/>
            <w:tabs>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Lessons learned from training on Sphere</w:t>
          </w:r>
          <w:r>
            <w:rPr>
              <w:noProof/>
            </w:rPr>
            <w:tab/>
          </w:r>
          <w:r>
            <w:rPr>
              <w:noProof/>
            </w:rPr>
            <w:fldChar w:fldCharType="begin"/>
          </w:r>
          <w:r>
            <w:rPr>
              <w:noProof/>
            </w:rPr>
            <w:instrText xml:space="preserve"> PAGEREF _Toc5969215 \h </w:instrText>
          </w:r>
          <w:r>
            <w:rPr>
              <w:noProof/>
            </w:rPr>
          </w:r>
          <w:r>
            <w:rPr>
              <w:noProof/>
            </w:rPr>
            <w:fldChar w:fldCharType="separate"/>
          </w:r>
          <w:r w:rsidR="00FB7EB7">
            <w:rPr>
              <w:noProof/>
            </w:rPr>
            <w:t>12</w:t>
          </w:r>
          <w:r>
            <w:rPr>
              <w:noProof/>
            </w:rPr>
            <w:fldChar w:fldCharType="end"/>
          </w:r>
        </w:p>
        <w:p w14:paraId="7DCEC75E" w14:textId="33E5A0ED"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Workshops</w:t>
          </w:r>
          <w:r>
            <w:rPr>
              <w:noProof/>
            </w:rPr>
            <w:tab/>
          </w:r>
          <w:r>
            <w:rPr>
              <w:noProof/>
            </w:rPr>
            <w:fldChar w:fldCharType="begin"/>
          </w:r>
          <w:r>
            <w:rPr>
              <w:noProof/>
            </w:rPr>
            <w:instrText xml:space="preserve"> PAGEREF _Toc5969216 \h </w:instrText>
          </w:r>
          <w:r>
            <w:rPr>
              <w:noProof/>
            </w:rPr>
          </w:r>
          <w:r>
            <w:rPr>
              <w:noProof/>
            </w:rPr>
            <w:fldChar w:fldCharType="separate"/>
          </w:r>
          <w:r w:rsidR="00FB7EB7">
            <w:rPr>
              <w:noProof/>
            </w:rPr>
            <w:t>12</w:t>
          </w:r>
          <w:r>
            <w:rPr>
              <w:noProof/>
            </w:rPr>
            <w:fldChar w:fldCharType="end"/>
          </w:r>
        </w:p>
        <w:p w14:paraId="00C34D80" w14:textId="4C749A78"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Sphere sessions incorporated in other training events</w:t>
          </w:r>
          <w:r>
            <w:rPr>
              <w:noProof/>
            </w:rPr>
            <w:tab/>
          </w:r>
          <w:r>
            <w:rPr>
              <w:noProof/>
            </w:rPr>
            <w:fldChar w:fldCharType="begin"/>
          </w:r>
          <w:r>
            <w:rPr>
              <w:noProof/>
            </w:rPr>
            <w:instrText xml:space="preserve"> PAGEREF _Toc5969217 \h </w:instrText>
          </w:r>
          <w:r>
            <w:rPr>
              <w:noProof/>
            </w:rPr>
          </w:r>
          <w:r>
            <w:rPr>
              <w:noProof/>
            </w:rPr>
            <w:fldChar w:fldCharType="separate"/>
          </w:r>
          <w:r w:rsidR="00FB7EB7">
            <w:rPr>
              <w:noProof/>
            </w:rPr>
            <w:t>13</w:t>
          </w:r>
          <w:r>
            <w:rPr>
              <w:noProof/>
            </w:rPr>
            <w:fldChar w:fldCharType="end"/>
          </w:r>
        </w:p>
        <w:p w14:paraId="5F80CDC9" w14:textId="0A8FD19F" w:rsidR="00844F79" w:rsidRPr="00844F79" w:rsidRDefault="00844F79">
          <w:pPr>
            <w:pStyle w:val="TOC2"/>
            <w:tabs>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Tips for facilitators delivering a Sphere training session</w:t>
          </w:r>
          <w:r>
            <w:rPr>
              <w:noProof/>
            </w:rPr>
            <w:tab/>
          </w:r>
          <w:r>
            <w:rPr>
              <w:noProof/>
            </w:rPr>
            <w:fldChar w:fldCharType="begin"/>
          </w:r>
          <w:r>
            <w:rPr>
              <w:noProof/>
            </w:rPr>
            <w:instrText xml:space="preserve"> PAGEREF _Toc5969218 \h </w:instrText>
          </w:r>
          <w:r>
            <w:rPr>
              <w:noProof/>
            </w:rPr>
          </w:r>
          <w:r>
            <w:rPr>
              <w:noProof/>
            </w:rPr>
            <w:fldChar w:fldCharType="separate"/>
          </w:r>
          <w:r w:rsidR="00FB7EB7">
            <w:rPr>
              <w:noProof/>
            </w:rPr>
            <w:t>14</w:t>
          </w:r>
          <w:r>
            <w:rPr>
              <w:noProof/>
            </w:rPr>
            <w:fldChar w:fldCharType="end"/>
          </w:r>
        </w:p>
        <w:p w14:paraId="6B639141" w14:textId="4D3DBB92"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noProof/>
              <w:lang w:val="en-GB" w:bidi="en-US"/>
            </w:rPr>
            <w:t xml:space="preserve">PART C: Planning your Sphere training in </w:t>
          </w:r>
          <w:r w:rsidR="003439BF">
            <w:rPr>
              <w:noProof/>
              <w:lang w:val="en-GB" w:bidi="en-US"/>
            </w:rPr>
            <w:t>five</w:t>
          </w:r>
          <w:r w:rsidRPr="00BC6112">
            <w:rPr>
              <w:noProof/>
              <w:lang w:val="en-GB" w:bidi="en-US"/>
            </w:rPr>
            <w:t xml:space="preserve"> steps</w:t>
          </w:r>
          <w:r>
            <w:rPr>
              <w:noProof/>
            </w:rPr>
            <w:tab/>
          </w:r>
          <w:r>
            <w:rPr>
              <w:noProof/>
            </w:rPr>
            <w:fldChar w:fldCharType="begin"/>
          </w:r>
          <w:r>
            <w:rPr>
              <w:noProof/>
            </w:rPr>
            <w:instrText xml:space="preserve"> PAGEREF _Toc5969219 \h </w:instrText>
          </w:r>
          <w:r>
            <w:rPr>
              <w:noProof/>
            </w:rPr>
          </w:r>
          <w:r>
            <w:rPr>
              <w:noProof/>
            </w:rPr>
            <w:fldChar w:fldCharType="separate"/>
          </w:r>
          <w:r w:rsidR="00FB7EB7">
            <w:rPr>
              <w:noProof/>
            </w:rPr>
            <w:t>17</w:t>
          </w:r>
          <w:r>
            <w:rPr>
              <w:noProof/>
            </w:rPr>
            <w:fldChar w:fldCharType="end"/>
          </w:r>
        </w:p>
        <w:p w14:paraId="65C84BDE" w14:textId="5B14783D"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1.</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Assess the training needs related to Sphere</w:t>
          </w:r>
          <w:r>
            <w:rPr>
              <w:noProof/>
            </w:rPr>
            <w:tab/>
          </w:r>
          <w:r>
            <w:rPr>
              <w:noProof/>
            </w:rPr>
            <w:fldChar w:fldCharType="begin"/>
          </w:r>
          <w:r>
            <w:rPr>
              <w:noProof/>
            </w:rPr>
            <w:instrText xml:space="preserve"> PAGEREF _Toc5969220 \h </w:instrText>
          </w:r>
          <w:r>
            <w:rPr>
              <w:noProof/>
            </w:rPr>
          </w:r>
          <w:r>
            <w:rPr>
              <w:noProof/>
            </w:rPr>
            <w:fldChar w:fldCharType="separate"/>
          </w:r>
          <w:r w:rsidR="00FB7EB7">
            <w:rPr>
              <w:noProof/>
            </w:rPr>
            <w:t>17</w:t>
          </w:r>
          <w:r>
            <w:rPr>
              <w:noProof/>
            </w:rPr>
            <w:fldChar w:fldCharType="end"/>
          </w:r>
        </w:p>
        <w:p w14:paraId="50137B29" w14:textId="5E488595"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What are the training needs and expectations?</w:t>
          </w:r>
          <w:r>
            <w:rPr>
              <w:noProof/>
            </w:rPr>
            <w:tab/>
          </w:r>
          <w:r>
            <w:rPr>
              <w:noProof/>
            </w:rPr>
            <w:fldChar w:fldCharType="begin"/>
          </w:r>
          <w:r>
            <w:rPr>
              <w:noProof/>
            </w:rPr>
            <w:instrText xml:space="preserve"> PAGEREF _Toc5969221 \h </w:instrText>
          </w:r>
          <w:r>
            <w:rPr>
              <w:noProof/>
            </w:rPr>
          </w:r>
          <w:r>
            <w:rPr>
              <w:noProof/>
            </w:rPr>
            <w:fldChar w:fldCharType="separate"/>
          </w:r>
          <w:r w:rsidR="00FB7EB7">
            <w:rPr>
              <w:noProof/>
            </w:rPr>
            <w:t>17</w:t>
          </w:r>
          <w:r>
            <w:rPr>
              <w:noProof/>
            </w:rPr>
            <w:fldChar w:fldCharType="end"/>
          </w:r>
        </w:p>
        <w:p w14:paraId="1668A2DF" w14:textId="7F49996A"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Analyse the training needs assessment results</w:t>
          </w:r>
          <w:r>
            <w:rPr>
              <w:noProof/>
            </w:rPr>
            <w:tab/>
          </w:r>
          <w:r>
            <w:rPr>
              <w:noProof/>
            </w:rPr>
            <w:fldChar w:fldCharType="begin"/>
          </w:r>
          <w:r>
            <w:rPr>
              <w:noProof/>
            </w:rPr>
            <w:instrText xml:space="preserve"> PAGEREF _Toc5969222 \h </w:instrText>
          </w:r>
          <w:r>
            <w:rPr>
              <w:noProof/>
            </w:rPr>
          </w:r>
          <w:r>
            <w:rPr>
              <w:noProof/>
            </w:rPr>
            <w:fldChar w:fldCharType="separate"/>
          </w:r>
          <w:r w:rsidR="00FB7EB7">
            <w:rPr>
              <w:noProof/>
            </w:rPr>
            <w:t>17</w:t>
          </w:r>
          <w:r>
            <w:rPr>
              <w:noProof/>
            </w:rPr>
            <w:fldChar w:fldCharType="end"/>
          </w:r>
        </w:p>
        <w:p w14:paraId="473D09B9" w14:textId="28E835C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Who is your audience?</w:t>
          </w:r>
          <w:r>
            <w:rPr>
              <w:noProof/>
            </w:rPr>
            <w:tab/>
          </w:r>
          <w:r>
            <w:rPr>
              <w:noProof/>
            </w:rPr>
            <w:fldChar w:fldCharType="begin"/>
          </w:r>
          <w:r>
            <w:rPr>
              <w:noProof/>
            </w:rPr>
            <w:instrText xml:space="preserve"> PAGEREF _Toc5969223 \h </w:instrText>
          </w:r>
          <w:r>
            <w:rPr>
              <w:noProof/>
            </w:rPr>
          </w:r>
          <w:r>
            <w:rPr>
              <w:noProof/>
            </w:rPr>
            <w:fldChar w:fldCharType="separate"/>
          </w:r>
          <w:r w:rsidR="00FB7EB7">
            <w:rPr>
              <w:noProof/>
            </w:rPr>
            <w:t>17</w:t>
          </w:r>
          <w:r>
            <w:rPr>
              <w:noProof/>
            </w:rPr>
            <w:fldChar w:fldCharType="end"/>
          </w:r>
        </w:p>
        <w:p w14:paraId="0BAAC757" w14:textId="6E4C954C"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What resources do you have?</w:t>
          </w:r>
          <w:r>
            <w:rPr>
              <w:noProof/>
            </w:rPr>
            <w:tab/>
          </w:r>
          <w:r>
            <w:rPr>
              <w:noProof/>
            </w:rPr>
            <w:fldChar w:fldCharType="begin"/>
          </w:r>
          <w:r>
            <w:rPr>
              <w:noProof/>
            </w:rPr>
            <w:instrText xml:space="preserve"> PAGEREF _Toc5969224 \h </w:instrText>
          </w:r>
          <w:r>
            <w:rPr>
              <w:noProof/>
            </w:rPr>
          </w:r>
          <w:r>
            <w:rPr>
              <w:noProof/>
            </w:rPr>
            <w:fldChar w:fldCharType="separate"/>
          </w:r>
          <w:r w:rsidR="00FB7EB7">
            <w:rPr>
              <w:noProof/>
            </w:rPr>
            <w:t>17</w:t>
          </w:r>
          <w:r>
            <w:rPr>
              <w:noProof/>
            </w:rPr>
            <w:fldChar w:fldCharType="end"/>
          </w:r>
        </w:p>
        <w:p w14:paraId="31AE12DF" w14:textId="5D949712"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2.</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Plan your Sphere training</w:t>
          </w:r>
          <w:r>
            <w:rPr>
              <w:noProof/>
            </w:rPr>
            <w:tab/>
          </w:r>
          <w:r>
            <w:rPr>
              <w:noProof/>
            </w:rPr>
            <w:fldChar w:fldCharType="begin"/>
          </w:r>
          <w:r>
            <w:rPr>
              <w:noProof/>
            </w:rPr>
            <w:instrText xml:space="preserve"> PAGEREF _Toc5969225 \h </w:instrText>
          </w:r>
          <w:r>
            <w:rPr>
              <w:noProof/>
            </w:rPr>
          </w:r>
          <w:r>
            <w:rPr>
              <w:noProof/>
            </w:rPr>
            <w:fldChar w:fldCharType="separate"/>
          </w:r>
          <w:r w:rsidR="00FB7EB7">
            <w:rPr>
              <w:noProof/>
            </w:rPr>
            <w:t>18</w:t>
          </w:r>
          <w:r>
            <w:rPr>
              <w:noProof/>
            </w:rPr>
            <w:fldChar w:fldCharType="end"/>
          </w:r>
        </w:p>
        <w:p w14:paraId="7E16CCAD" w14:textId="17C5425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Select participants</w:t>
          </w:r>
          <w:r>
            <w:rPr>
              <w:noProof/>
            </w:rPr>
            <w:tab/>
          </w:r>
          <w:r>
            <w:rPr>
              <w:noProof/>
            </w:rPr>
            <w:fldChar w:fldCharType="begin"/>
          </w:r>
          <w:r>
            <w:rPr>
              <w:noProof/>
            </w:rPr>
            <w:instrText xml:space="preserve"> PAGEREF _Toc5969226 \h </w:instrText>
          </w:r>
          <w:r>
            <w:rPr>
              <w:noProof/>
            </w:rPr>
          </w:r>
          <w:r>
            <w:rPr>
              <w:noProof/>
            </w:rPr>
            <w:fldChar w:fldCharType="separate"/>
          </w:r>
          <w:r w:rsidR="00FB7EB7">
            <w:rPr>
              <w:noProof/>
            </w:rPr>
            <w:t>18</w:t>
          </w:r>
          <w:r>
            <w:rPr>
              <w:noProof/>
            </w:rPr>
            <w:fldChar w:fldCharType="end"/>
          </w:r>
        </w:p>
        <w:p w14:paraId="4BB6F69E" w14:textId="5D243041"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3.</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Design your Sphere training</w:t>
          </w:r>
          <w:r>
            <w:rPr>
              <w:noProof/>
            </w:rPr>
            <w:tab/>
          </w:r>
          <w:r>
            <w:rPr>
              <w:noProof/>
            </w:rPr>
            <w:fldChar w:fldCharType="begin"/>
          </w:r>
          <w:r>
            <w:rPr>
              <w:noProof/>
            </w:rPr>
            <w:instrText xml:space="preserve"> PAGEREF _Toc5969227 \h </w:instrText>
          </w:r>
          <w:r>
            <w:rPr>
              <w:noProof/>
            </w:rPr>
          </w:r>
          <w:r>
            <w:rPr>
              <w:noProof/>
            </w:rPr>
            <w:fldChar w:fldCharType="separate"/>
          </w:r>
          <w:r w:rsidR="00FB7EB7">
            <w:rPr>
              <w:noProof/>
            </w:rPr>
            <w:t>19</w:t>
          </w:r>
          <w:r>
            <w:rPr>
              <w:noProof/>
            </w:rPr>
            <w:fldChar w:fldCharType="end"/>
          </w:r>
        </w:p>
        <w:p w14:paraId="451FE949" w14:textId="77D2C513"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Tools available</w:t>
          </w:r>
          <w:r>
            <w:rPr>
              <w:noProof/>
            </w:rPr>
            <w:tab/>
          </w:r>
          <w:r>
            <w:rPr>
              <w:noProof/>
            </w:rPr>
            <w:fldChar w:fldCharType="begin"/>
          </w:r>
          <w:r>
            <w:rPr>
              <w:noProof/>
            </w:rPr>
            <w:instrText xml:space="preserve"> PAGEREF _Toc5969228 \h </w:instrText>
          </w:r>
          <w:r>
            <w:rPr>
              <w:noProof/>
            </w:rPr>
          </w:r>
          <w:r>
            <w:rPr>
              <w:noProof/>
            </w:rPr>
            <w:fldChar w:fldCharType="separate"/>
          </w:r>
          <w:r w:rsidR="00FB7EB7">
            <w:rPr>
              <w:noProof/>
            </w:rPr>
            <w:t>19</w:t>
          </w:r>
          <w:r>
            <w:rPr>
              <w:noProof/>
            </w:rPr>
            <w:fldChar w:fldCharType="end"/>
          </w:r>
        </w:p>
        <w:p w14:paraId="74455FD8" w14:textId="72BA5937"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Select the modules to build your training agenda on Sphere</w:t>
          </w:r>
          <w:r>
            <w:rPr>
              <w:noProof/>
            </w:rPr>
            <w:tab/>
          </w:r>
          <w:r>
            <w:rPr>
              <w:noProof/>
            </w:rPr>
            <w:fldChar w:fldCharType="begin"/>
          </w:r>
          <w:r>
            <w:rPr>
              <w:noProof/>
            </w:rPr>
            <w:instrText xml:space="preserve"> PAGEREF _Toc5969229 \h </w:instrText>
          </w:r>
          <w:r>
            <w:rPr>
              <w:noProof/>
            </w:rPr>
          </w:r>
          <w:r>
            <w:rPr>
              <w:noProof/>
            </w:rPr>
            <w:fldChar w:fldCharType="separate"/>
          </w:r>
          <w:r w:rsidR="00FB7EB7">
            <w:rPr>
              <w:noProof/>
            </w:rPr>
            <w:t>19</w:t>
          </w:r>
          <w:r>
            <w:rPr>
              <w:noProof/>
            </w:rPr>
            <w:fldChar w:fldCharType="end"/>
          </w:r>
        </w:p>
        <w:p w14:paraId="247AE8DE" w14:textId="2460EDB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Adapt your training materials</w:t>
          </w:r>
          <w:r>
            <w:rPr>
              <w:noProof/>
            </w:rPr>
            <w:tab/>
          </w:r>
          <w:r>
            <w:rPr>
              <w:noProof/>
            </w:rPr>
            <w:fldChar w:fldCharType="begin"/>
          </w:r>
          <w:r>
            <w:rPr>
              <w:noProof/>
            </w:rPr>
            <w:instrText xml:space="preserve"> PAGEREF _Toc5969230 \h </w:instrText>
          </w:r>
          <w:r>
            <w:rPr>
              <w:noProof/>
            </w:rPr>
          </w:r>
          <w:r>
            <w:rPr>
              <w:noProof/>
            </w:rPr>
            <w:fldChar w:fldCharType="separate"/>
          </w:r>
          <w:r w:rsidR="00FB7EB7">
            <w:rPr>
              <w:noProof/>
            </w:rPr>
            <w:t>20</w:t>
          </w:r>
          <w:r>
            <w:rPr>
              <w:noProof/>
            </w:rPr>
            <w:fldChar w:fldCharType="end"/>
          </w:r>
        </w:p>
        <w:p w14:paraId="1A4448D2" w14:textId="708E9B95"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4.</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Conduct your Sphere training</w:t>
          </w:r>
          <w:r>
            <w:rPr>
              <w:noProof/>
            </w:rPr>
            <w:tab/>
          </w:r>
          <w:r>
            <w:rPr>
              <w:noProof/>
            </w:rPr>
            <w:fldChar w:fldCharType="begin"/>
          </w:r>
          <w:r>
            <w:rPr>
              <w:noProof/>
            </w:rPr>
            <w:instrText xml:space="preserve"> PAGEREF _Toc5969231 \h </w:instrText>
          </w:r>
          <w:r>
            <w:rPr>
              <w:noProof/>
            </w:rPr>
          </w:r>
          <w:r>
            <w:rPr>
              <w:noProof/>
            </w:rPr>
            <w:fldChar w:fldCharType="separate"/>
          </w:r>
          <w:r w:rsidR="00FB7EB7">
            <w:rPr>
              <w:noProof/>
            </w:rPr>
            <w:t>21</w:t>
          </w:r>
          <w:r>
            <w:rPr>
              <w:noProof/>
            </w:rPr>
            <w:fldChar w:fldCharType="end"/>
          </w:r>
        </w:p>
        <w:p w14:paraId="48AA4E4B" w14:textId="7EA63579"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Get ready!</w:t>
          </w:r>
          <w:r>
            <w:rPr>
              <w:noProof/>
            </w:rPr>
            <w:tab/>
          </w:r>
          <w:r>
            <w:rPr>
              <w:noProof/>
            </w:rPr>
            <w:fldChar w:fldCharType="begin"/>
          </w:r>
          <w:r>
            <w:rPr>
              <w:noProof/>
            </w:rPr>
            <w:instrText xml:space="preserve"> PAGEREF _Toc5969232 \h </w:instrText>
          </w:r>
          <w:r>
            <w:rPr>
              <w:noProof/>
            </w:rPr>
          </w:r>
          <w:r>
            <w:rPr>
              <w:noProof/>
            </w:rPr>
            <w:fldChar w:fldCharType="separate"/>
          </w:r>
          <w:r w:rsidR="00FB7EB7">
            <w:rPr>
              <w:noProof/>
            </w:rPr>
            <w:t>21</w:t>
          </w:r>
          <w:r>
            <w:rPr>
              <w:noProof/>
            </w:rPr>
            <w:fldChar w:fldCharType="end"/>
          </w:r>
        </w:p>
        <w:p w14:paraId="488A8151" w14:textId="44935321"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Run the training with full energy</w:t>
          </w:r>
          <w:r>
            <w:rPr>
              <w:noProof/>
            </w:rPr>
            <w:tab/>
          </w:r>
          <w:r>
            <w:rPr>
              <w:noProof/>
            </w:rPr>
            <w:fldChar w:fldCharType="begin"/>
          </w:r>
          <w:r>
            <w:rPr>
              <w:noProof/>
            </w:rPr>
            <w:instrText xml:space="preserve"> PAGEREF _Toc5969233 \h </w:instrText>
          </w:r>
          <w:r>
            <w:rPr>
              <w:noProof/>
            </w:rPr>
          </w:r>
          <w:r>
            <w:rPr>
              <w:noProof/>
            </w:rPr>
            <w:fldChar w:fldCharType="separate"/>
          </w:r>
          <w:r w:rsidR="00FB7EB7">
            <w:rPr>
              <w:noProof/>
            </w:rPr>
            <w:t>21</w:t>
          </w:r>
          <w:r>
            <w:rPr>
              <w:noProof/>
            </w:rPr>
            <w:fldChar w:fldCharType="end"/>
          </w:r>
        </w:p>
        <w:p w14:paraId="048FD3C0" w14:textId="1B76BAAF"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Build on participants’ experience</w:t>
          </w:r>
          <w:r>
            <w:rPr>
              <w:noProof/>
            </w:rPr>
            <w:tab/>
          </w:r>
          <w:r>
            <w:rPr>
              <w:noProof/>
            </w:rPr>
            <w:fldChar w:fldCharType="begin"/>
          </w:r>
          <w:r>
            <w:rPr>
              <w:noProof/>
            </w:rPr>
            <w:instrText xml:space="preserve"> PAGEREF _Toc5969234 \h </w:instrText>
          </w:r>
          <w:r>
            <w:rPr>
              <w:noProof/>
            </w:rPr>
          </w:r>
          <w:r>
            <w:rPr>
              <w:noProof/>
            </w:rPr>
            <w:fldChar w:fldCharType="separate"/>
          </w:r>
          <w:r w:rsidR="00FB7EB7">
            <w:rPr>
              <w:noProof/>
            </w:rPr>
            <w:t>21</w:t>
          </w:r>
          <w:r>
            <w:rPr>
              <w:noProof/>
            </w:rPr>
            <w:fldChar w:fldCharType="end"/>
          </w:r>
        </w:p>
        <w:p w14:paraId="1CBB1FA1" w14:textId="4040A0FC"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Adapt the training contents and approach throughout the training, as needed</w:t>
          </w:r>
          <w:r>
            <w:rPr>
              <w:noProof/>
            </w:rPr>
            <w:tab/>
          </w:r>
          <w:r>
            <w:rPr>
              <w:noProof/>
            </w:rPr>
            <w:fldChar w:fldCharType="begin"/>
          </w:r>
          <w:r>
            <w:rPr>
              <w:noProof/>
            </w:rPr>
            <w:instrText xml:space="preserve"> PAGEREF _Toc5969235 \h </w:instrText>
          </w:r>
          <w:r>
            <w:rPr>
              <w:noProof/>
            </w:rPr>
          </w:r>
          <w:r>
            <w:rPr>
              <w:noProof/>
            </w:rPr>
            <w:fldChar w:fldCharType="separate"/>
          </w:r>
          <w:r w:rsidR="00FB7EB7">
            <w:rPr>
              <w:noProof/>
            </w:rPr>
            <w:t>21</w:t>
          </w:r>
          <w:r>
            <w:rPr>
              <w:noProof/>
            </w:rPr>
            <w:fldChar w:fldCharType="end"/>
          </w:r>
        </w:p>
        <w:p w14:paraId="51B923C7" w14:textId="0925EB14" w:rsidR="00844F79" w:rsidRPr="00844F79" w:rsidRDefault="00844F79">
          <w:pPr>
            <w:pStyle w:val="TOC2"/>
            <w:tabs>
              <w:tab w:val="left" w:pos="800"/>
              <w:tab w:val="right" w:leader="underscore" w:pos="10536"/>
            </w:tabs>
            <w:rPr>
              <w:rFonts w:eastAsiaTheme="minorEastAsia" w:cstheme="minorBidi"/>
              <w:b w:val="0"/>
              <w:bCs w:val="0"/>
              <w:noProof/>
              <w:sz w:val="24"/>
              <w:szCs w:val="24"/>
              <w:lang w:val="en-US" w:eastAsia="en-US"/>
            </w:rPr>
          </w:pPr>
          <w:r w:rsidRPr="00BC6112">
            <w:rPr>
              <w:rFonts w:ascii="Calibri" w:hAnsi="Calibri" w:cs="Calibri"/>
              <w:noProof/>
              <w:lang w:val="en-GB" w:bidi="en-US"/>
            </w:rPr>
            <w:t>5.</w:t>
          </w:r>
          <w:r w:rsidRPr="00844F79">
            <w:rPr>
              <w:rFonts w:eastAsiaTheme="minorEastAsia" w:cstheme="minorBidi"/>
              <w:b w:val="0"/>
              <w:bCs w:val="0"/>
              <w:noProof/>
              <w:sz w:val="24"/>
              <w:szCs w:val="24"/>
              <w:lang w:val="en-US" w:eastAsia="en-US"/>
            </w:rPr>
            <w:tab/>
          </w:r>
          <w:r w:rsidRPr="00BC6112">
            <w:rPr>
              <w:rFonts w:ascii="Calibri" w:hAnsi="Calibri" w:cs="Calibri"/>
              <w:noProof/>
              <w:lang w:val="en-GB" w:bidi="en-US"/>
            </w:rPr>
            <w:t>Evaluate the training and follow-up</w:t>
          </w:r>
          <w:r>
            <w:rPr>
              <w:noProof/>
            </w:rPr>
            <w:tab/>
          </w:r>
          <w:r>
            <w:rPr>
              <w:noProof/>
            </w:rPr>
            <w:fldChar w:fldCharType="begin"/>
          </w:r>
          <w:r>
            <w:rPr>
              <w:noProof/>
            </w:rPr>
            <w:instrText xml:space="preserve"> PAGEREF _Toc5969236 \h </w:instrText>
          </w:r>
          <w:r>
            <w:rPr>
              <w:noProof/>
            </w:rPr>
          </w:r>
          <w:r>
            <w:rPr>
              <w:noProof/>
            </w:rPr>
            <w:fldChar w:fldCharType="separate"/>
          </w:r>
          <w:r w:rsidR="00FB7EB7">
            <w:rPr>
              <w:noProof/>
            </w:rPr>
            <w:t>22</w:t>
          </w:r>
          <w:r>
            <w:rPr>
              <w:noProof/>
            </w:rPr>
            <w:fldChar w:fldCharType="end"/>
          </w:r>
        </w:p>
        <w:p w14:paraId="469E5D4A" w14:textId="48ACBF41"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rFonts w:ascii="Calibri" w:hAnsi="Calibri" w:cs="Calibri"/>
              <w:noProof/>
              <w:lang w:val="en-GB"/>
            </w:rPr>
            <w:t>Evaluate the training</w:t>
          </w:r>
          <w:r>
            <w:rPr>
              <w:noProof/>
            </w:rPr>
            <w:tab/>
          </w:r>
          <w:r>
            <w:rPr>
              <w:noProof/>
            </w:rPr>
            <w:fldChar w:fldCharType="begin"/>
          </w:r>
          <w:r>
            <w:rPr>
              <w:noProof/>
            </w:rPr>
            <w:instrText xml:space="preserve"> PAGEREF _Toc5969237 \h </w:instrText>
          </w:r>
          <w:r>
            <w:rPr>
              <w:noProof/>
            </w:rPr>
          </w:r>
          <w:r>
            <w:rPr>
              <w:noProof/>
            </w:rPr>
            <w:fldChar w:fldCharType="separate"/>
          </w:r>
          <w:r w:rsidR="00FB7EB7">
            <w:rPr>
              <w:noProof/>
            </w:rPr>
            <w:t>22</w:t>
          </w:r>
          <w:r>
            <w:rPr>
              <w:noProof/>
            </w:rPr>
            <w:fldChar w:fldCharType="end"/>
          </w:r>
        </w:p>
        <w:p w14:paraId="446DAB1C" w14:textId="64933AA2"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Action plans</w:t>
          </w:r>
          <w:r>
            <w:rPr>
              <w:noProof/>
            </w:rPr>
            <w:tab/>
          </w:r>
          <w:r>
            <w:rPr>
              <w:noProof/>
            </w:rPr>
            <w:fldChar w:fldCharType="begin"/>
          </w:r>
          <w:r>
            <w:rPr>
              <w:noProof/>
            </w:rPr>
            <w:instrText xml:space="preserve"> PAGEREF _Toc5969238 \h </w:instrText>
          </w:r>
          <w:r>
            <w:rPr>
              <w:noProof/>
            </w:rPr>
          </w:r>
          <w:r>
            <w:rPr>
              <w:noProof/>
            </w:rPr>
            <w:fldChar w:fldCharType="separate"/>
          </w:r>
          <w:r w:rsidR="00FB7EB7">
            <w:rPr>
              <w:noProof/>
            </w:rPr>
            <w:t>22</w:t>
          </w:r>
          <w:r>
            <w:rPr>
              <w:noProof/>
            </w:rPr>
            <w:fldChar w:fldCharType="end"/>
          </w:r>
        </w:p>
        <w:p w14:paraId="3E4A3919" w14:textId="6B6F4F38" w:rsidR="00844F79" w:rsidRPr="00844F79"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Follow-up activities</w:t>
          </w:r>
          <w:r>
            <w:rPr>
              <w:noProof/>
            </w:rPr>
            <w:tab/>
          </w:r>
          <w:r>
            <w:rPr>
              <w:noProof/>
            </w:rPr>
            <w:fldChar w:fldCharType="begin"/>
          </w:r>
          <w:r>
            <w:rPr>
              <w:noProof/>
            </w:rPr>
            <w:instrText xml:space="preserve"> PAGEREF _Toc5969239 \h </w:instrText>
          </w:r>
          <w:r>
            <w:rPr>
              <w:noProof/>
            </w:rPr>
          </w:r>
          <w:r>
            <w:rPr>
              <w:noProof/>
            </w:rPr>
            <w:fldChar w:fldCharType="separate"/>
          </w:r>
          <w:r w:rsidR="00FB7EB7">
            <w:rPr>
              <w:noProof/>
            </w:rPr>
            <w:t>22</w:t>
          </w:r>
          <w:r>
            <w:rPr>
              <w:noProof/>
            </w:rPr>
            <w:fldChar w:fldCharType="end"/>
          </w:r>
        </w:p>
        <w:p w14:paraId="407D4B73" w14:textId="1418CE68"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rFonts w:ascii="Calibri" w:hAnsi="Calibri" w:cs="Calibri"/>
              <w:noProof/>
              <w:lang w:val="en-GB" w:bidi="en-US"/>
            </w:rPr>
            <w:t>Annex 1: Overview of the 20 STP modules</w:t>
          </w:r>
          <w:r>
            <w:rPr>
              <w:noProof/>
            </w:rPr>
            <w:tab/>
          </w:r>
          <w:r>
            <w:rPr>
              <w:noProof/>
            </w:rPr>
            <w:fldChar w:fldCharType="begin"/>
          </w:r>
          <w:r>
            <w:rPr>
              <w:noProof/>
            </w:rPr>
            <w:instrText xml:space="preserve"> PAGEREF _Toc5969240 \h </w:instrText>
          </w:r>
          <w:r>
            <w:rPr>
              <w:noProof/>
            </w:rPr>
          </w:r>
          <w:r>
            <w:rPr>
              <w:noProof/>
            </w:rPr>
            <w:fldChar w:fldCharType="separate"/>
          </w:r>
          <w:r w:rsidR="00FB7EB7">
            <w:rPr>
              <w:noProof/>
            </w:rPr>
            <w:t>23</w:t>
          </w:r>
          <w:r>
            <w:rPr>
              <w:noProof/>
            </w:rPr>
            <w:fldChar w:fldCharType="end"/>
          </w:r>
        </w:p>
        <w:p w14:paraId="21C44CAD" w14:textId="730A7E64" w:rsidR="00844F79" w:rsidRPr="00844F79" w:rsidRDefault="00844F79">
          <w:pPr>
            <w:pStyle w:val="TOC1"/>
            <w:tabs>
              <w:tab w:val="right" w:leader="underscore" w:pos="10536"/>
            </w:tabs>
            <w:rPr>
              <w:rFonts w:eastAsiaTheme="minorEastAsia" w:cstheme="minorBidi"/>
              <w:b w:val="0"/>
              <w:bCs w:val="0"/>
              <w:i w:val="0"/>
              <w:iCs w:val="0"/>
              <w:noProof/>
              <w:lang w:val="en-US" w:eastAsia="en-US"/>
            </w:rPr>
          </w:pPr>
          <w:r w:rsidRPr="00BC6112">
            <w:rPr>
              <w:rFonts w:ascii="Calibri" w:hAnsi="Calibri" w:cs="Calibri"/>
              <w:noProof/>
              <w:lang w:val="en-GB" w:bidi="en-US"/>
            </w:rPr>
            <w:lastRenderedPageBreak/>
            <w:t>Annex 2: Example Sphere workshop agendas</w:t>
          </w:r>
          <w:r>
            <w:rPr>
              <w:noProof/>
            </w:rPr>
            <w:tab/>
          </w:r>
          <w:r>
            <w:rPr>
              <w:noProof/>
            </w:rPr>
            <w:fldChar w:fldCharType="begin"/>
          </w:r>
          <w:r>
            <w:rPr>
              <w:noProof/>
            </w:rPr>
            <w:instrText xml:space="preserve"> PAGEREF _Toc5969241 \h </w:instrText>
          </w:r>
          <w:r>
            <w:rPr>
              <w:noProof/>
            </w:rPr>
          </w:r>
          <w:r>
            <w:rPr>
              <w:noProof/>
            </w:rPr>
            <w:fldChar w:fldCharType="separate"/>
          </w:r>
          <w:r w:rsidR="00FB7EB7">
            <w:rPr>
              <w:noProof/>
            </w:rPr>
            <w:t>29</w:t>
          </w:r>
          <w:r>
            <w:rPr>
              <w:noProof/>
            </w:rPr>
            <w:fldChar w:fldCharType="end"/>
          </w:r>
        </w:p>
        <w:p w14:paraId="02BE50C8" w14:textId="3102010D" w:rsidR="00844F79" w:rsidRPr="00845A3F"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Example Agenda 1: Five-Day Sphere Immersion Workshop (classroom based)</w:t>
          </w:r>
          <w:r>
            <w:rPr>
              <w:noProof/>
            </w:rPr>
            <w:tab/>
          </w:r>
          <w:r>
            <w:rPr>
              <w:noProof/>
            </w:rPr>
            <w:fldChar w:fldCharType="begin"/>
          </w:r>
          <w:r>
            <w:rPr>
              <w:noProof/>
            </w:rPr>
            <w:instrText xml:space="preserve"> PAGEREF _Toc5969242 \h </w:instrText>
          </w:r>
          <w:r>
            <w:rPr>
              <w:noProof/>
            </w:rPr>
          </w:r>
          <w:r>
            <w:rPr>
              <w:noProof/>
            </w:rPr>
            <w:fldChar w:fldCharType="separate"/>
          </w:r>
          <w:r w:rsidR="00FB7EB7">
            <w:rPr>
              <w:noProof/>
            </w:rPr>
            <w:t>29</w:t>
          </w:r>
          <w:r>
            <w:rPr>
              <w:noProof/>
            </w:rPr>
            <w:fldChar w:fldCharType="end"/>
          </w:r>
        </w:p>
        <w:p w14:paraId="5A2DCA84" w14:textId="561A4AFC" w:rsidR="00844F79" w:rsidRPr="00845A3F"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Example Agenda 2: Two-Day Sphere Rapid Deployment Workshop</w:t>
          </w:r>
          <w:r>
            <w:rPr>
              <w:noProof/>
            </w:rPr>
            <w:tab/>
          </w:r>
          <w:r>
            <w:rPr>
              <w:noProof/>
            </w:rPr>
            <w:fldChar w:fldCharType="begin"/>
          </w:r>
          <w:r>
            <w:rPr>
              <w:noProof/>
            </w:rPr>
            <w:instrText xml:space="preserve"> PAGEREF _Toc5969243 \h </w:instrText>
          </w:r>
          <w:r>
            <w:rPr>
              <w:noProof/>
            </w:rPr>
          </w:r>
          <w:r>
            <w:rPr>
              <w:noProof/>
            </w:rPr>
            <w:fldChar w:fldCharType="separate"/>
          </w:r>
          <w:r w:rsidR="00FB7EB7">
            <w:rPr>
              <w:noProof/>
            </w:rPr>
            <w:t>32</w:t>
          </w:r>
          <w:r>
            <w:rPr>
              <w:noProof/>
            </w:rPr>
            <w:fldChar w:fldCharType="end"/>
          </w:r>
        </w:p>
        <w:p w14:paraId="29BF1D32" w14:textId="39018B6A" w:rsidR="00844F79" w:rsidRPr="00845A3F"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Example Agenda 3: Three-Day Sphere Refresher Workshop</w:t>
          </w:r>
          <w:r>
            <w:rPr>
              <w:noProof/>
            </w:rPr>
            <w:tab/>
          </w:r>
          <w:r>
            <w:rPr>
              <w:noProof/>
            </w:rPr>
            <w:fldChar w:fldCharType="begin"/>
          </w:r>
          <w:r>
            <w:rPr>
              <w:noProof/>
            </w:rPr>
            <w:instrText xml:space="preserve"> PAGEREF _Toc5969244 \h </w:instrText>
          </w:r>
          <w:r>
            <w:rPr>
              <w:noProof/>
            </w:rPr>
          </w:r>
          <w:r>
            <w:rPr>
              <w:noProof/>
            </w:rPr>
            <w:fldChar w:fldCharType="separate"/>
          </w:r>
          <w:r w:rsidR="00FB7EB7">
            <w:rPr>
              <w:noProof/>
            </w:rPr>
            <w:t>34</w:t>
          </w:r>
          <w:r>
            <w:rPr>
              <w:noProof/>
            </w:rPr>
            <w:fldChar w:fldCharType="end"/>
          </w:r>
        </w:p>
        <w:p w14:paraId="23CFDF95" w14:textId="512B2F51" w:rsidR="00844F79" w:rsidRPr="00845A3F" w:rsidRDefault="00844F79">
          <w:pPr>
            <w:pStyle w:val="TOC3"/>
            <w:tabs>
              <w:tab w:val="right" w:leader="underscore" w:pos="10536"/>
            </w:tabs>
            <w:rPr>
              <w:rFonts w:eastAsiaTheme="minorEastAsia" w:cstheme="minorBidi"/>
              <w:noProof/>
              <w:sz w:val="24"/>
              <w:szCs w:val="24"/>
              <w:lang w:val="en-US" w:eastAsia="en-US"/>
            </w:rPr>
          </w:pPr>
          <w:r w:rsidRPr="00BC6112">
            <w:rPr>
              <w:noProof/>
              <w:lang w:val="en-GB"/>
            </w:rPr>
            <w:t>Example Agenda 5: University Seminar Series</w:t>
          </w:r>
          <w:r>
            <w:rPr>
              <w:noProof/>
            </w:rPr>
            <w:tab/>
          </w:r>
          <w:r>
            <w:rPr>
              <w:noProof/>
            </w:rPr>
            <w:fldChar w:fldCharType="begin"/>
          </w:r>
          <w:r>
            <w:rPr>
              <w:noProof/>
            </w:rPr>
            <w:instrText xml:space="preserve"> PAGEREF _Toc5969245 \h </w:instrText>
          </w:r>
          <w:r>
            <w:rPr>
              <w:noProof/>
            </w:rPr>
          </w:r>
          <w:r>
            <w:rPr>
              <w:noProof/>
            </w:rPr>
            <w:fldChar w:fldCharType="separate"/>
          </w:r>
          <w:r w:rsidR="00FB7EB7">
            <w:rPr>
              <w:noProof/>
            </w:rPr>
            <w:t>37</w:t>
          </w:r>
          <w:r>
            <w:rPr>
              <w:noProof/>
            </w:rPr>
            <w:fldChar w:fldCharType="end"/>
          </w:r>
        </w:p>
        <w:p w14:paraId="4254748E" w14:textId="19181725" w:rsidR="00317AD8" w:rsidRPr="0074363F" w:rsidRDefault="00A06609" w:rsidP="00372C24">
          <w:pPr>
            <w:spacing w:line="240" w:lineRule="auto"/>
            <w:ind w:left="450" w:right="196"/>
            <w:rPr>
              <w:rFonts w:ascii="Calibri" w:hAnsi="Calibri" w:cs="Calibri"/>
              <w:sz w:val="22"/>
              <w:szCs w:val="22"/>
              <w:lang w:val="en-GB"/>
            </w:rPr>
          </w:pPr>
          <w:r w:rsidRPr="0074363F">
            <w:rPr>
              <w:rFonts w:ascii="Calibri" w:hAnsi="Calibri" w:cs="Calibri"/>
              <w:b/>
              <w:bCs w:val="0"/>
              <w:noProof/>
              <w:sz w:val="22"/>
              <w:szCs w:val="22"/>
              <w:lang w:val="en-GB"/>
            </w:rPr>
            <w:fldChar w:fldCharType="end"/>
          </w:r>
        </w:p>
      </w:sdtContent>
    </w:sdt>
    <w:p w14:paraId="4FD35097" w14:textId="77777777" w:rsidR="003201D3" w:rsidRDefault="003201D3" w:rsidP="00372C24">
      <w:pPr>
        <w:pStyle w:val="Sphere1"/>
        <w:spacing w:after="0"/>
        <w:ind w:left="450" w:right="196"/>
        <w:jc w:val="left"/>
        <w:rPr>
          <w:b w:val="0"/>
          <w:lang w:val="en-GB"/>
        </w:rPr>
      </w:pPr>
    </w:p>
    <w:p w14:paraId="3D084427" w14:textId="4DE11AF0" w:rsidR="00DE5544" w:rsidRPr="0074363F" w:rsidRDefault="00DE5544" w:rsidP="00372C24">
      <w:pPr>
        <w:pStyle w:val="Sphere1"/>
        <w:spacing w:after="0"/>
        <w:ind w:left="450" w:right="196"/>
        <w:jc w:val="left"/>
        <w:rPr>
          <w:rFonts w:ascii="Calibri" w:hAnsi="Calibri" w:cs="Calibri"/>
          <w:sz w:val="22"/>
          <w:szCs w:val="22"/>
          <w:lang w:val="en-GB"/>
        </w:rPr>
      </w:pPr>
      <w:bookmarkStart w:id="4" w:name="_Toc5969203"/>
      <w:r w:rsidRPr="0074363F">
        <w:rPr>
          <w:b w:val="0"/>
          <w:lang w:val="en-GB"/>
        </w:rPr>
        <w:t>Introduction</w:t>
      </w:r>
      <w:bookmarkStart w:id="5" w:name="_GoBack"/>
      <w:bookmarkEnd w:id="4"/>
      <w:bookmarkEnd w:id="5"/>
    </w:p>
    <w:p w14:paraId="012B5A79" w14:textId="5EF42166"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This</w:t>
      </w:r>
      <w:r w:rsidR="00453907" w:rsidRPr="0074363F">
        <w:rPr>
          <w:rFonts w:ascii="Calibri" w:hAnsi="Calibri" w:cs="Calibri"/>
          <w:sz w:val="22"/>
          <w:szCs w:val="22"/>
          <w:lang w:val="en-GB"/>
        </w:rPr>
        <w:t xml:space="preserve"> </w:t>
      </w:r>
      <w:r w:rsidRPr="0074363F">
        <w:rPr>
          <w:rFonts w:ascii="Calibri" w:hAnsi="Calibri" w:cs="Calibri"/>
          <w:sz w:val="22"/>
          <w:szCs w:val="22"/>
          <w:lang w:val="en-GB"/>
        </w:rPr>
        <w:t>facilitator</w:t>
      </w:r>
      <w:r w:rsidR="005C481E" w:rsidRPr="0074363F">
        <w:rPr>
          <w:rFonts w:ascii="Calibri" w:hAnsi="Calibri" w:cs="Calibri"/>
          <w:sz w:val="22"/>
          <w:szCs w:val="22"/>
          <w:lang w:val="en-GB"/>
        </w:rPr>
        <w:t>’s</w:t>
      </w:r>
      <w:r w:rsidRPr="0074363F">
        <w:rPr>
          <w:rFonts w:ascii="Calibri" w:hAnsi="Calibri" w:cs="Calibri"/>
          <w:sz w:val="22"/>
          <w:szCs w:val="22"/>
          <w:lang w:val="en-GB"/>
        </w:rPr>
        <w:t xml:space="preserve"> guide </w:t>
      </w:r>
      <w:r w:rsidR="00317AD8" w:rsidRPr="0074363F">
        <w:rPr>
          <w:rFonts w:ascii="Calibri" w:hAnsi="Calibri" w:cs="Calibri"/>
          <w:sz w:val="22"/>
          <w:szCs w:val="22"/>
          <w:lang w:val="en-GB"/>
        </w:rPr>
        <w:t>provides an overview of the Sphere Training Package (STP) 201</w:t>
      </w:r>
      <w:r w:rsidR="00E96BB0" w:rsidRPr="0074363F">
        <w:rPr>
          <w:rFonts w:ascii="Calibri" w:hAnsi="Calibri" w:cs="Calibri"/>
          <w:sz w:val="22"/>
          <w:szCs w:val="22"/>
          <w:lang w:val="en-GB"/>
        </w:rPr>
        <w:t>8</w:t>
      </w:r>
      <w:r w:rsidR="00317AD8" w:rsidRPr="0074363F">
        <w:rPr>
          <w:rFonts w:ascii="Calibri" w:hAnsi="Calibri" w:cs="Calibri"/>
          <w:sz w:val="22"/>
          <w:szCs w:val="22"/>
          <w:lang w:val="en-GB"/>
        </w:rPr>
        <w:t xml:space="preserve">, and advice to help you </w:t>
      </w:r>
      <w:r w:rsidR="00AA5B87" w:rsidRPr="0074363F">
        <w:rPr>
          <w:rFonts w:ascii="Calibri" w:hAnsi="Calibri" w:cs="Calibri"/>
          <w:sz w:val="22"/>
          <w:szCs w:val="22"/>
          <w:lang w:val="en-GB"/>
        </w:rPr>
        <w:t xml:space="preserve">plan and </w:t>
      </w:r>
      <w:r w:rsidRPr="0074363F">
        <w:rPr>
          <w:rFonts w:ascii="Calibri" w:hAnsi="Calibri" w:cs="Calibri"/>
          <w:sz w:val="22"/>
          <w:szCs w:val="22"/>
          <w:lang w:val="en-GB"/>
        </w:rPr>
        <w:t>deliver successful training on Sphere</w:t>
      </w:r>
      <w:r w:rsidR="00453907" w:rsidRPr="0074363F">
        <w:rPr>
          <w:rFonts w:ascii="Calibri" w:hAnsi="Calibri" w:cs="Calibri"/>
          <w:sz w:val="22"/>
          <w:szCs w:val="22"/>
          <w:lang w:val="en-GB"/>
        </w:rPr>
        <w:t xml:space="preserve"> (2018 </w:t>
      </w:r>
      <w:r w:rsidR="00BC07BE">
        <w:rPr>
          <w:rFonts w:ascii="Calibri" w:hAnsi="Calibri" w:cs="Calibri"/>
          <w:sz w:val="22"/>
          <w:szCs w:val="22"/>
          <w:lang w:val="en-GB"/>
        </w:rPr>
        <w:t>e</w:t>
      </w:r>
      <w:r w:rsidR="00453907" w:rsidRPr="0074363F">
        <w:rPr>
          <w:rFonts w:ascii="Calibri" w:hAnsi="Calibri" w:cs="Calibri"/>
          <w:sz w:val="22"/>
          <w:szCs w:val="22"/>
          <w:lang w:val="en-GB"/>
        </w:rPr>
        <w:t>dition)</w:t>
      </w:r>
      <w:r w:rsidRPr="0074363F">
        <w:rPr>
          <w:rFonts w:ascii="Calibri" w:hAnsi="Calibri" w:cs="Calibri"/>
          <w:sz w:val="22"/>
          <w:szCs w:val="22"/>
          <w:lang w:val="en-GB"/>
        </w:rPr>
        <w:t xml:space="preserve"> </w:t>
      </w:r>
      <w:r w:rsidR="005C481E" w:rsidRPr="0074363F">
        <w:rPr>
          <w:rFonts w:ascii="Calibri" w:hAnsi="Calibri" w:cs="Calibri"/>
          <w:sz w:val="22"/>
          <w:szCs w:val="22"/>
          <w:lang w:val="en-GB"/>
        </w:rPr>
        <w:t>that</w:t>
      </w:r>
      <w:r w:rsidRPr="0074363F">
        <w:rPr>
          <w:rFonts w:ascii="Calibri" w:hAnsi="Calibri" w:cs="Calibri"/>
          <w:sz w:val="22"/>
          <w:szCs w:val="22"/>
          <w:lang w:val="en-GB"/>
        </w:rPr>
        <w:t xml:space="preserve"> best </w:t>
      </w:r>
      <w:r w:rsidR="005C481E" w:rsidRPr="0074363F">
        <w:rPr>
          <w:rFonts w:ascii="Calibri" w:hAnsi="Calibri" w:cs="Calibri"/>
          <w:sz w:val="22"/>
          <w:szCs w:val="22"/>
          <w:lang w:val="en-GB"/>
        </w:rPr>
        <w:t>fits</w:t>
      </w:r>
      <w:r w:rsidRPr="0074363F">
        <w:rPr>
          <w:rFonts w:ascii="Calibri" w:hAnsi="Calibri" w:cs="Calibri"/>
          <w:sz w:val="22"/>
          <w:szCs w:val="22"/>
          <w:lang w:val="en-GB"/>
        </w:rPr>
        <w:t xml:space="preserve"> your audience</w:t>
      </w:r>
      <w:r w:rsidR="005C481E" w:rsidRPr="0074363F">
        <w:rPr>
          <w:rFonts w:ascii="Calibri" w:hAnsi="Calibri" w:cs="Calibri"/>
          <w:sz w:val="22"/>
          <w:szCs w:val="22"/>
          <w:lang w:val="en-GB"/>
        </w:rPr>
        <w:t>’s</w:t>
      </w:r>
      <w:r w:rsidRPr="0074363F">
        <w:rPr>
          <w:rFonts w:ascii="Calibri" w:hAnsi="Calibri" w:cs="Calibri"/>
          <w:sz w:val="22"/>
          <w:szCs w:val="22"/>
          <w:lang w:val="en-GB"/>
        </w:rPr>
        <w:t xml:space="preserve"> needs, your </w:t>
      </w:r>
      <w:r w:rsidR="005C481E" w:rsidRPr="0074363F">
        <w:rPr>
          <w:rFonts w:ascii="Calibri" w:hAnsi="Calibri" w:cs="Calibri"/>
          <w:sz w:val="22"/>
          <w:szCs w:val="22"/>
          <w:lang w:val="en-GB"/>
        </w:rPr>
        <w:t xml:space="preserve">own </w:t>
      </w:r>
      <w:r w:rsidRPr="0074363F">
        <w:rPr>
          <w:rFonts w:ascii="Calibri" w:hAnsi="Calibri" w:cs="Calibri"/>
          <w:sz w:val="22"/>
          <w:szCs w:val="22"/>
          <w:lang w:val="en-GB"/>
        </w:rPr>
        <w:t xml:space="preserve">style and capacities, and your resources. </w:t>
      </w:r>
    </w:p>
    <w:p w14:paraId="773A8050" w14:textId="5C90A86C"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It is </w:t>
      </w:r>
      <w:r w:rsidR="00256BA0" w:rsidRPr="0074363F">
        <w:rPr>
          <w:rFonts w:ascii="Calibri" w:hAnsi="Calibri" w:cs="Calibri"/>
          <w:sz w:val="22"/>
          <w:szCs w:val="22"/>
          <w:lang w:val="en-GB"/>
        </w:rPr>
        <w:t>comprised</w:t>
      </w:r>
      <w:r w:rsidR="005C481E" w:rsidRPr="0074363F">
        <w:rPr>
          <w:rFonts w:ascii="Calibri" w:hAnsi="Calibri" w:cs="Calibri"/>
          <w:sz w:val="22"/>
          <w:szCs w:val="22"/>
          <w:lang w:val="en-GB"/>
        </w:rPr>
        <w:t xml:space="preserve"> </w:t>
      </w:r>
      <w:r w:rsidRPr="0074363F">
        <w:rPr>
          <w:rFonts w:ascii="Calibri" w:hAnsi="Calibri" w:cs="Calibri"/>
          <w:sz w:val="22"/>
          <w:szCs w:val="22"/>
          <w:lang w:val="en-GB"/>
        </w:rPr>
        <w:t>of three parts</w:t>
      </w:r>
      <w:r w:rsidR="00B146DA" w:rsidRPr="0074363F">
        <w:rPr>
          <w:rFonts w:ascii="Calibri" w:hAnsi="Calibri" w:cs="Calibri"/>
          <w:sz w:val="22"/>
          <w:szCs w:val="22"/>
          <w:lang w:val="en-GB"/>
        </w:rPr>
        <w:t xml:space="preserve"> and two </w:t>
      </w:r>
      <w:r w:rsidR="005B1498">
        <w:rPr>
          <w:rFonts w:ascii="Calibri" w:hAnsi="Calibri" w:cs="Calibri"/>
          <w:sz w:val="22"/>
          <w:szCs w:val="22"/>
          <w:lang w:val="en-GB"/>
        </w:rPr>
        <w:t>a</w:t>
      </w:r>
      <w:r w:rsidR="00B146DA" w:rsidRPr="0074363F">
        <w:rPr>
          <w:rFonts w:ascii="Calibri" w:hAnsi="Calibri" w:cs="Calibri"/>
          <w:sz w:val="22"/>
          <w:szCs w:val="22"/>
          <w:lang w:val="en-GB"/>
        </w:rPr>
        <w:t>nnexes</w:t>
      </w:r>
      <w:r w:rsidRPr="0074363F">
        <w:rPr>
          <w:rFonts w:ascii="Calibri" w:hAnsi="Calibri" w:cs="Calibri"/>
          <w:sz w:val="22"/>
          <w:szCs w:val="22"/>
          <w:lang w:val="en-GB"/>
        </w:rPr>
        <w:t>:</w:t>
      </w:r>
    </w:p>
    <w:p w14:paraId="1A596B49" w14:textId="7536BEC3"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PART A:</w:t>
      </w:r>
      <w:r w:rsidRPr="0074363F">
        <w:rPr>
          <w:rFonts w:ascii="Calibri" w:hAnsi="Calibri" w:cs="Calibri"/>
          <w:sz w:val="22"/>
          <w:szCs w:val="22"/>
          <w:lang w:val="en-GB"/>
        </w:rPr>
        <w:t xml:space="preserve"> </w:t>
      </w:r>
      <w:r w:rsidR="00851115" w:rsidRPr="0074363F">
        <w:rPr>
          <w:rFonts w:ascii="Calibri" w:hAnsi="Calibri" w:cs="Calibri"/>
          <w:sz w:val="22"/>
          <w:szCs w:val="22"/>
          <w:lang w:val="en-GB"/>
        </w:rPr>
        <w:t>Overview</w:t>
      </w:r>
      <w:r w:rsidRPr="0074363F">
        <w:rPr>
          <w:rFonts w:ascii="Calibri" w:hAnsi="Calibri" w:cs="Calibri"/>
          <w:sz w:val="22"/>
          <w:szCs w:val="22"/>
          <w:lang w:val="en-GB"/>
        </w:rPr>
        <w:t xml:space="preserve"> </w:t>
      </w:r>
      <w:r w:rsidR="00851115" w:rsidRPr="0074363F">
        <w:rPr>
          <w:rFonts w:ascii="Calibri" w:hAnsi="Calibri" w:cs="Calibri"/>
          <w:sz w:val="22"/>
          <w:szCs w:val="22"/>
          <w:lang w:val="en-GB"/>
        </w:rPr>
        <w:t>of</w:t>
      </w:r>
      <w:r w:rsidR="005C481E" w:rsidRPr="0074363F">
        <w:rPr>
          <w:rFonts w:ascii="Calibri" w:hAnsi="Calibri" w:cs="Calibri"/>
          <w:sz w:val="22"/>
          <w:szCs w:val="22"/>
          <w:lang w:val="en-GB"/>
        </w:rPr>
        <w:t xml:space="preserve"> </w:t>
      </w:r>
      <w:r w:rsidRPr="0074363F">
        <w:rPr>
          <w:rFonts w:ascii="Calibri" w:hAnsi="Calibri" w:cs="Calibri"/>
          <w:sz w:val="22"/>
          <w:szCs w:val="22"/>
          <w:lang w:val="en-GB"/>
        </w:rPr>
        <w:t xml:space="preserve">the </w:t>
      </w:r>
      <w:r w:rsidR="00F43FE2" w:rsidRPr="0074363F">
        <w:rPr>
          <w:rFonts w:ascii="Calibri" w:hAnsi="Calibri" w:cs="Calibri"/>
          <w:sz w:val="22"/>
          <w:szCs w:val="22"/>
          <w:lang w:val="en-GB"/>
        </w:rPr>
        <w:t>Sphere Training Package 20</w:t>
      </w:r>
      <w:r w:rsidR="00E96BB0" w:rsidRPr="0074363F">
        <w:rPr>
          <w:rFonts w:ascii="Calibri" w:hAnsi="Calibri" w:cs="Calibri"/>
          <w:sz w:val="22"/>
          <w:szCs w:val="22"/>
          <w:lang w:val="en-GB"/>
        </w:rPr>
        <w:t>18</w:t>
      </w:r>
    </w:p>
    <w:p w14:paraId="73759606" w14:textId="77777777"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PART B:</w:t>
      </w:r>
      <w:r w:rsidRPr="0074363F">
        <w:rPr>
          <w:rFonts w:ascii="Calibri" w:hAnsi="Calibri" w:cs="Calibri"/>
          <w:sz w:val="22"/>
          <w:szCs w:val="22"/>
          <w:lang w:val="en-GB"/>
        </w:rPr>
        <w:t xml:space="preserve"> </w:t>
      </w:r>
      <w:r w:rsidR="00851115" w:rsidRPr="0074363F">
        <w:rPr>
          <w:rFonts w:ascii="Calibri" w:hAnsi="Calibri" w:cs="Calibri"/>
          <w:sz w:val="22"/>
          <w:szCs w:val="22"/>
          <w:lang w:val="en-GB"/>
        </w:rPr>
        <w:t>Tips</w:t>
      </w:r>
      <w:r w:rsidRPr="0074363F">
        <w:rPr>
          <w:rFonts w:ascii="Calibri" w:hAnsi="Calibri" w:cs="Calibri"/>
          <w:sz w:val="22"/>
          <w:szCs w:val="22"/>
          <w:lang w:val="en-GB"/>
        </w:rPr>
        <w:t xml:space="preserve"> </w:t>
      </w:r>
      <w:r w:rsidR="005C481E" w:rsidRPr="0074363F">
        <w:rPr>
          <w:rFonts w:ascii="Calibri" w:hAnsi="Calibri" w:cs="Calibri"/>
          <w:sz w:val="22"/>
          <w:szCs w:val="22"/>
          <w:lang w:val="en-GB"/>
        </w:rPr>
        <w:t xml:space="preserve">on </w:t>
      </w:r>
      <w:r w:rsidRPr="0074363F">
        <w:rPr>
          <w:rFonts w:ascii="Calibri" w:hAnsi="Calibri" w:cs="Calibri"/>
          <w:sz w:val="22"/>
          <w:szCs w:val="22"/>
          <w:lang w:val="en-GB"/>
        </w:rPr>
        <w:t>adult learning</w:t>
      </w:r>
      <w:r w:rsidR="009F18F9" w:rsidRPr="0074363F">
        <w:rPr>
          <w:rFonts w:ascii="Calibri" w:hAnsi="Calibri" w:cs="Calibri"/>
          <w:sz w:val="22"/>
          <w:szCs w:val="22"/>
          <w:lang w:val="en-GB"/>
        </w:rPr>
        <w:t>,</w:t>
      </w:r>
      <w:r w:rsidRPr="0074363F">
        <w:rPr>
          <w:rFonts w:ascii="Calibri" w:hAnsi="Calibri" w:cs="Calibri"/>
          <w:sz w:val="22"/>
          <w:szCs w:val="22"/>
          <w:lang w:val="en-GB"/>
        </w:rPr>
        <w:t xml:space="preserve"> training</w:t>
      </w:r>
      <w:r w:rsidR="009F18F9" w:rsidRPr="0074363F">
        <w:rPr>
          <w:rFonts w:ascii="Calibri" w:hAnsi="Calibri" w:cs="Calibri"/>
          <w:sz w:val="22"/>
          <w:szCs w:val="22"/>
          <w:lang w:val="en-GB"/>
        </w:rPr>
        <w:t>, and facilitating</w:t>
      </w:r>
      <w:r w:rsidRPr="0074363F">
        <w:rPr>
          <w:rFonts w:ascii="Calibri" w:hAnsi="Calibri" w:cs="Calibri"/>
          <w:sz w:val="22"/>
          <w:szCs w:val="22"/>
          <w:lang w:val="en-GB"/>
        </w:rPr>
        <w:t xml:space="preserve"> for Sphere</w:t>
      </w:r>
    </w:p>
    <w:p w14:paraId="01096177" w14:textId="349A1293" w:rsidR="00225FAD" w:rsidRPr="0074363F" w:rsidRDefault="00225FAD"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PART C:</w:t>
      </w:r>
      <w:r w:rsidRPr="0074363F">
        <w:rPr>
          <w:rFonts w:ascii="Calibri" w:hAnsi="Calibri" w:cs="Calibri"/>
          <w:sz w:val="22"/>
          <w:szCs w:val="22"/>
          <w:lang w:val="en-GB"/>
        </w:rPr>
        <w:t xml:space="preserve"> </w:t>
      </w:r>
      <w:r w:rsidR="0080237F" w:rsidRPr="0074363F">
        <w:rPr>
          <w:rFonts w:ascii="Calibri" w:hAnsi="Calibri" w:cs="Calibri"/>
          <w:sz w:val="22"/>
          <w:szCs w:val="22"/>
          <w:lang w:val="en-GB"/>
        </w:rPr>
        <w:t>Planning y</w:t>
      </w:r>
      <w:r w:rsidRPr="0074363F">
        <w:rPr>
          <w:rFonts w:ascii="Calibri" w:hAnsi="Calibri" w:cs="Calibri"/>
          <w:sz w:val="22"/>
          <w:szCs w:val="22"/>
          <w:lang w:val="en-GB"/>
        </w:rPr>
        <w:t xml:space="preserve">our Sphere training </w:t>
      </w:r>
      <w:r w:rsidRPr="00B60ACD">
        <w:rPr>
          <w:rFonts w:ascii="Calibri" w:hAnsi="Calibri" w:cs="Calibri"/>
          <w:sz w:val="22"/>
          <w:szCs w:val="22"/>
          <w:lang w:val="en-GB"/>
        </w:rPr>
        <w:t xml:space="preserve">in </w:t>
      </w:r>
      <w:r w:rsidR="003439BF">
        <w:rPr>
          <w:rFonts w:ascii="Calibri" w:hAnsi="Calibri" w:cs="Calibri"/>
          <w:sz w:val="22"/>
          <w:szCs w:val="22"/>
          <w:lang w:val="en-GB"/>
        </w:rPr>
        <w:t>five</w:t>
      </w:r>
      <w:r w:rsidRPr="0074363F">
        <w:rPr>
          <w:rFonts w:ascii="Calibri" w:hAnsi="Calibri" w:cs="Calibri"/>
          <w:sz w:val="22"/>
          <w:szCs w:val="22"/>
          <w:lang w:val="en-GB"/>
        </w:rPr>
        <w:t xml:space="preserve"> steps</w:t>
      </w:r>
    </w:p>
    <w:p w14:paraId="5FECBA51" w14:textId="77777777" w:rsidR="00B146DA" w:rsidRPr="0074363F" w:rsidRDefault="00B146DA"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ANNEX 1:</w:t>
      </w:r>
      <w:r w:rsidRPr="0074363F">
        <w:rPr>
          <w:rFonts w:ascii="Calibri" w:hAnsi="Calibri" w:cs="Calibri"/>
          <w:sz w:val="22"/>
          <w:szCs w:val="22"/>
          <w:lang w:val="en-GB"/>
        </w:rPr>
        <w:t xml:space="preserve"> Overview of the 20 STP modules</w:t>
      </w:r>
    </w:p>
    <w:p w14:paraId="17B49616" w14:textId="1B14419C" w:rsidR="00B146DA" w:rsidRPr="0074363F" w:rsidRDefault="00B146DA"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ANNEX 2:</w:t>
      </w:r>
      <w:r w:rsidRPr="0074363F">
        <w:rPr>
          <w:rFonts w:ascii="Calibri" w:hAnsi="Calibri" w:cs="Calibri"/>
          <w:sz w:val="22"/>
          <w:szCs w:val="22"/>
          <w:lang w:val="en-GB"/>
        </w:rPr>
        <w:t xml:space="preserve"> </w:t>
      </w:r>
      <w:r w:rsidR="00BC07BE">
        <w:rPr>
          <w:rFonts w:ascii="Calibri" w:hAnsi="Calibri" w:cs="Calibri"/>
          <w:sz w:val="22"/>
          <w:szCs w:val="22"/>
          <w:lang w:val="en-GB"/>
        </w:rPr>
        <w:t>Ex</w:t>
      </w:r>
      <w:r w:rsidRPr="0074363F">
        <w:rPr>
          <w:rFonts w:ascii="Calibri" w:hAnsi="Calibri" w:cs="Calibri"/>
          <w:sz w:val="22"/>
          <w:szCs w:val="22"/>
          <w:lang w:val="en-GB"/>
        </w:rPr>
        <w:t xml:space="preserve">ample </w:t>
      </w:r>
      <w:r w:rsidR="00BC07BE">
        <w:rPr>
          <w:rFonts w:ascii="Calibri" w:hAnsi="Calibri" w:cs="Calibri"/>
          <w:sz w:val="22"/>
          <w:szCs w:val="22"/>
          <w:lang w:val="en-GB"/>
        </w:rPr>
        <w:t>Sphere workshop a</w:t>
      </w:r>
      <w:r w:rsidRPr="0074363F">
        <w:rPr>
          <w:rFonts w:ascii="Calibri" w:hAnsi="Calibri" w:cs="Calibri"/>
          <w:sz w:val="22"/>
          <w:szCs w:val="22"/>
          <w:lang w:val="en-GB"/>
        </w:rPr>
        <w:t xml:space="preserve">gendas </w:t>
      </w:r>
    </w:p>
    <w:p w14:paraId="05EE9513" w14:textId="7957094E" w:rsidR="00D446E8" w:rsidRPr="0074363F" w:rsidRDefault="00D446E8" w:rsidP="00372C24">
      <w:pPr>
        <w:spacing w:before="0" w:line="240" w:lineRule="auto"/>
        <w:ind w:left="450" w:right="196"/>
        <w:jc w:val="left"/>
        <w:rPr>
          <w:rFonts w:asciiTheme="minorHAnsi" w:eastAsiaTheme="minorHAnsi" w:hAnsiTheme="minorHAnsi" w:cstheme="minorHAnsi"/>
          <w:b/>
          <w:color w:val="2EC096"/>
          <w:sz w:val="28"/>
          <w:szCs w:val="28"/>
          <w:lang w:val="en-GB" w:eastAsia="en-US" w:bidi="en-US"/>
        </w:rPr>
      </w:pPr>
      <w:r w:rsidRPr="0074363F">
        <w:rPr>
          <w:lang w:val="en-GB"/>
        </w:rPr>
        <w:br w:type="page"/>
      </w:r>
    </w:p>
    <w:p w14:paraId="1B0CDCAA" w14:textId="77777777" w:rsidR="008852F9" w:rsidRPr="0074363F" w:rsidRDefault="008852F9" w:rsidP="00372C24">
      <w:pPr>
        <w:pStyle w:val="Sphere1"/>
        <w:spacing w:after="0"/>
        <w:ind w:left="450" w:right="196"/>
        <w:jc w:val="left"/>
        <w:rPr>
          <w:lang w:val="en-GB"/>
        </w:rPr>
      </w:pPr>
    </w:p>
    <w:p w14:paraId="2CD9AD88" w14:textId="5467CCE4" w:rsidR="00024C8B" w:rsidRPr="0074363F" w:rsidRDefault="00EA7A85" w:rsidP="00372C24">
      <w:pPr>
        <w:pStyle w:val="Sphere1"/>
        <w:spacing w:after="0"/>
        <w:ind w:left="450" w:right="196"/>
        <w:jc w:val="left"/>
        <w:rPr>
          <w:lang w:val="en-GB"/>
        </w:rPr>
      </w:pPr>
      <w:bookmarkStart w:id="6" w:name="_Toc5969204"/>
      <w:r w:rsidRPr="0074363F">
        <w:rPr>
          <w:lang w:val="en-GB"/>
        </w:rPr>
        <w:t xml:space="preserve">Part </w:t>
      </w:r>
      <w:r w:rsidR="00B146DA" w:rsidRPr="0074363F">
        <w:rPr>
          <w:lang w:val="en-GB"/>
        </w:rPr>
        <w:t xml:space="preserve">A: </w:t>
      </w:r>
      <w:r w:rsidR="00AD3BC3" w:rsidRPr="0074363F">
        <w:rPr>
          <w:lang w:val="en-GB"/>
        </w:rPr>
        <w:t>Overview of</w:t>
      </w:r>
      <w:r w:rsidR="00024C8B" w:rsidRPr="0074363F">
        <w:rPr>
          <w:lang w:val="en-GB"/>
        </w:rPr>
        <w:t xml:space="preserve"> the </w:t>
      </w:r>
      <w:r w:rsidR="00F43FE2" w:rsidRPr="0074363F">
        <w:rPr>
          <w:lang w:val="en-GB"/>
        </w:rPr>
        <w:t xml:space="preserve">Sphere Training Package </w:t>
      </w:r>
      <w:r w:rsidR="00034AC9" w:rsidRPr="0074363F">
        <w:rPr>
          <w:lang w:val="en-GB"/>
        </w:rPr>
        <w:t xml:space="preserve">(STP) </w:t>
      </w:r>
      <w:r w:rsidR="00F43FE2" w:rsidRPr="0074363F">
        <w:rPr>
          <w:lang w:val="en-GB"/>
        </w:rPr>
        <w:t>201</w:t>
      </w:r>
      <w:r w:rsidR="00E96BB0" w:rsidRPr="0074363F">
        <w:rPr>
          <w:lang w:val="en-GB"/>
        </w:rPr>
        <w:t>8</w:t>
      </w:r>
      <w:bookmarkEnd w:id="6"/>
    </w:p>
    <w:p w14:paraId="35E2F3A7" w14:textId="1D3F0610" w:rsidR="00297B47" w:rsidRPr="0074363F" w:rsidRDefault="004C24DE"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This training package </w:t>
      </w:r>
      <w:r w:rsidR="004100F4">
        <w:rPr>
          <w:rFonts w:ascii="Calibri" w:hAnsi="Calibri" w:cs="Calibri"/>
          <w:sz w:val="22"/>
          <w:szCs w:val="22"/>
          <w:lang w:val="en-GB"/>
        </w:rPr>
        <w:t>is made up of</w:t>
      </w:r>
      <w:r w:rsidR="00297B47" w:rsidRPr="0074363F">
        <w:rPr>
          <w:rFonts w:ascii="Calibri" w:hAnsi="Calibri" w:cs="Calibri"/>
          <w:sz w:val="22"/>
          <w:szCs w:val="22"/>
          <w:lang w:val="en-GB"/>
        </w:rPr>
        <w:t xml:space="preserve"> </w:t>
      </w:r>
      <w:r w:rsidR="00034AC9" w:rsidRPr="0074363F">
        <w:rPr>
          <w:rFonts w:ascii="Calibri" w:hAnsi="Calibri" w:cs="Calibri"/>
          <w:sz w:val="22"/>
          <w:szCs w:val="22"/>
          <w:lang w:val="en-GB"/>
        </w:rPr>
        <w:t>2</w:t>
      </w:r>
      <w:r w:rsidR="00297B47" w:rsidRPr="0074363F">
        <w:rPr>
          <w:rFonts w:ascii="Calibri" w:hAnsi="Calibri" w:cs="Calibri"/>
          <w:sz w:val="22"/>
          <w:szCs w:val="22"/>
          <w:lang w:val="en-GB"/>
        </w:rPr>
        <w:t xml:space="preserve">0 </w:t>
      </w:r>
      <w:r w:rsidR="00034AC9" w:rsidRPr="0074363F">
        <w:rPr>
          <w:rFonts w:ascii="Calibri" w:hAnsi="Calibri" w:cs="Calibri"/>
          <w:sz w:val="22"/>
          <w:szCs w:val="22"/>
          <w:lang w:val="en-GB"/>
        </w:rPr>
        <w:t xml:space="preserve">pre-designed </w:t>
      </w:r>
      <w:r w:rsidR="004100F4">
        <w:rPr>
          <w:rFonts w:ascii="Calibri" w:hAnsi="Calibri" w:cs="Calibri"/>
          <w:sz w:val="22"/>
          <w:szCs w:val="22"/>
          <w:lang w:val="en-GB"/>
        </w:rPr>
        <w:t>modules</w:t>
      </w:r>
      <w:r w:rsidR="004100F4" w:rsidRPr="0074363F">
        <w:rPr>
          <w:rFonts w:ascii="Calibri" w:hAnsi="Calibri" w:cs="Calibri"/>
          <w:sz w:val="22"/>
          <w:szCs w:val="22"/>
          <w:lang w:val="en-GB"/>
        </w:rPr>
        <w:t xml:space="preserve"> </w:t>
      </w:r>
      <w:r w:rsidR="00297B47" w:rsidRPr="0074363F">
        <w:rPr>
          <w:rFonts w:ascii="Calibri" w:hAnsi="Calibri" w:cs="Calibri"/>
          <w:sz w:val="22"/>
          <w:szCs w:val="22"/>
          <w:lang w:val="en-GB"/>
        </w:rPr>
        <w:t xml:space="preserve">of 90 minutes each. </w:t>
      </w:r>
      <w:r w:rsidR="00256BA0" w:rsidRPr="0074363F">
        <w:rPr>
          <w:rFonts w:ascii="Calibri" w:hAnsi="Calibri" w:cs="Calibri"/>
          <w:sz w:val="22"/>
          <w:szCs w:val="22"/>
          <w:lang w:val="en-GB"/>
        </w:rPr>
        <w:t>As</w:t>
      </w:r>
      <w:r w:rsidR="00297B47" w:rsidRPr="0074363F">
        <w:rPr>
          <w:rFonts w:ascii="Calibri" w:hAnsi="Calibri" w:cs="Calibri"/>
          <w:sz w:val="22"/>
          <w:szCs w:val="22"/>
          <w:lang w:val="en-GB"/>
        </w:rPr>
        <w:t xml:space="preserve"> a facilitator,</w:t>
      </w:r>
      <w:r w:rsidR="00256BA0" w:rsidRPr="0074363F">
        <w:rPr>
          <w:rFonts w:ascii="Calibri" w:hAnsi="Calibri" w:cs="Calibri"/>
          <w:sz w:val="22"/>
          <w:szCs w:val="22"/>
          <w:lang w:val="en-GB"/>
        </w:rPr>
        <w:t xml:space="preserve"> along</w:t>
      </w:r>
      <w:r w:rsidR="00297B47" w:rsidRPr="0074363F">
        <w:rPr>
          <w:rFonts w:ascii="Calibri" w:hAnsi="Calibri" w:cs="Calibri"/>
          <w:sz w:val="22"/>
          <w:szCs w:val="22"/>
          <w:lang w:val="en-GB"/>
        </w:rPr>
        <w:t xml:space="preserve"> with a team and</w:t>
      </w:r>
      <w:r w:rsidR="00BE08E8" w:rsidRPr="0074363F">
        <w:rPr>
          <w:rFonts w:ascii="Calibri" w:hAnsi="Calibri" w:cs="Calibri"/>
          <w:sz w:val="22"/>
          <w:szCs w:val="22"/>
          <w:lang w:val="en-GB"/>
        </w:rPr>
        <w:t xml:space="preserve"> training</w:t>
      </w:r>
      <w:r w:rsidR="00297B47" w:rsidRPr="0074363F">
        <w:rPr>
          <w:rFonts w:ascii="Calibri" w:hAnsi="Calibri" w:cs="Calibri"/>
          <w:sz w:val="22"/>
          <w:szCs w:val="22"/>
          <w:lang w:val="en-GB"/>
        </w:rPr>
        <w:t xml:space="preserve"> host, </w:t>
      </w:r>
      <w:r w:rsidR="00256BA0" w:rsidRPr="0074363F">
        <w:rPr>
          <w:rFonts w:ascii="Calibri" w:hAnsi="Calibri" w:cs="Calibri"/>
          <w:sz w:val="22"/>
          <w:szCs w:val="22"/>
          <w:lang w:val="en-GB"/>
        </w:rPr>
        <w:t xml:space="preserve">you </w:t>
      </w:r>
      <w:r w:rsidR="00297B47" w:rsidRPr="0074363F">
        <w:rPr>
          <w:rFonts w:ascii="Calibri" w:hAnsi="Calibri" w:cs="Calibri"/>
          <w:sz w:val="22"/>
          <w:szCs w:val="22"/>
          <w:lang w:val="en-GB"/>
        </w:rPr>
        <w:t xml:space="preserve">can design your own training based on </w:t>
      </w:r>
      <w:r w:rsidR="00BE08E8" w:rsidRPr="0074363F">
        <w:rPr>
          <w:rFonts w:ascii="Calibri" w:hAnsi="Calibri" w:cs="Calibri"/>
          <w:sz w:val="22"/>
          <w:szCs w:val="22"/>
          <w:lang w:val="en-GB"/>
        </w:rPr>
        <w:t>your</w:t>
      </w:r>
      <w:r w:rsidR="000007EE" w:rsidRPr="0074363F">
        <w:rPr>
          <w:rFonts w:ascii="Calibri" w:hAnsi="Calibri" w:cs="Calibri"/>
          <w:sz w:val="22"/>
          <w:szCs w:val="22"/>
          <w:lang w:val="en-GB"/>
        </w:rPr>
        <w:t xml:space="preserve"> overall learning strategy, </w:t>
      </w:r>
      <w:r w:rsidR="00665B41" w:rsidRPr="0074363F">
        <w:rPr>
          <w:rFonts w:ascii="Calibri" w:hAnsi="Calibri" w:cs="Calibri"/>
          <w:sz w:val="22"/>
          <w:szCs w:val="22"/>
          <w:lang w:val="en-GB"/>
        </w:rPr>
        <w:t>interest</w:t>
      </w:r>
      <w:r w:rsidR="00A82B32">
        <w:rPr>
          <w:rFonts w:ascii="Calibri" w:hAnsi="Calibri" w:cs="Calibri"/>
          <w:sz w:val="22"/>
          <w:szCs w:val="22"/>
          <w:lang w:val="en-GB"/>
        </w:rPr>
        <w:t>s</w:t>
      </w:r>
      <w:r w:rsidR="001E328A" w:rsidRPr="0074363F">
        <w:rPr>
          <w:rFonts w:ascii="Calibri" w:hAnsi="Calibri" w:cs="Calibri"/>
          <w:sz w:val="22"/>
          <w:szCs w:val="22"/>
          <w:lang w:val="en-GB"/>
        </w:rPr>
        <w:t>,</w:t>
      </w:r>
      <w:r w:rsidR="00665B41" w:rsidRPr="0074363F">
        <w:rPr>
          <w:rFonts w:ascii="Calibri" w:hAnsi="Calibri" w:cs="Calibri"/>
          <w:sz w:val="22"/>
          <w:szCs w:val="22"/>
          <w:lang w:val="en-GB"/>
        </w:rPr>
        <w:t xml:space="preserve"> focus, </w:t>
      </w:r>
      <w:r w:rsidR="00297B47" w:rsidRPr="0074363F">
        <w:rPr>
          <w:rFonts w:ascii="Calibri" w:hAnsi="Calibri" w:cs="Calibri"/>
          <w:sz w:val="22"/>
          <w:szCs w:val="22"/>
          <w:lang w:val="en-GB"/>
        </w:rPr>
        <w:t>context</w:t>
      </w:r>
      <w:r w:rsidR="00665B41" w:rsidRPr="0074363F">
        <w:rPr>
          <w:rFonts w:ascii="Calibri" w:hAnsi="Calibri" w:cs="Calibri"/>
          <w:sz w:val="22"/>
          <w:szCs w:val="22"/>
          <w:lang w:val="en-GB"/>
        </w:rPr>
        <w:t>,</w:t>
      </w:r>
      <w:r w:rsidR="00034AC9" w:rsidRPr="0074363F">
        <w:rPr>
          <w:rFonts w:ascii="Calibri" w:hAnsi="Calibri" w:cs="Calibri"/>
          <w:sz w:val="22"/>
          <w:szCs w:val="22"/>
          <w:lang w:val="en-GB"/>
        </w:rPr>
        <w:t xml:space="preserve"> and time available.</w:t>
      </w:r>
      <w:r w:rsidR="002473C8" w:rsidRPr="0074363F">
        <w:rPr>
          <w:rFonts w:ascii="Calibri" w:hAnsi="Calibri" w:cs="Calibri"/>
          <w:sz w:val="22"/>
          <w:szCs w:val="22"/>
          <w:lang w:val="en-GB"/>
        </w:rPr>
        <w:t xml:space="preserve"> It </w:t>
      </w:r>
      <w:r w:rsidR="00256BA0" w:rsidRPr="0074363F">
        <w:rPr>
          <w:rFonts w:ascii="Calibri" w:hAnsi="Calibri" w:cs="Calibri"/>
          <w:sz w:val="22"/>
          <w:szCs w:val="22"/>
          <w:lang w:val="en-GB"/>
        </w:rPr>
        <w:t>is</w:t>
      </w:r>
      <w:r w:rsidR="001E328A" w:rsidRPr="0074363F">
        <w:rPr>
          <w:rFonts w:ascii="Calibri" w:hAnsi="Calibri" w:cs="Calibri"/>
          <w:sz w:val="22"/>
          <w:szCs w:val="22"/>
          <w:lang w:val="en-GB"/>
        </w:rPr>
        <w:t xml:space="preserve"> designed for use by trainers with different abilities and interests</w:t>
      </w:r>
      <w:r w:rsidR="004341BB" w:rsidRPr="0074363F">
        <w:rPr>
          <w:rFonts w:ascii="Calibri" w:hAnsi="Calibri" w:cs="Calibri"/>
          <w:sz w:val="22"/>
          <w:szCs w:val="22"/>
          <w:lang w:val="en-GB"/>
        </w:rPr>
        <w:t xml:space="preserve"> </w:t>
      </w:r>
      <w:r w:rsidR="001E328A" w:rsidRPr="0074363F">
        <w:rPr>
          <w:rFonts w:ascii="Calibri" w:hAnsi="Calibri" w:cs="Calibri"/>
          <w:sz w:val="22"/>
          <w:szCs w:val="22"/>
          <w:lang w:val="en-GB"/>
        </w:rPr>
        <w:t xml:space="preserve">and is </w:t>
      </w:r>
      <w:r w:rsidR="00256BA0" w:rsidRPr="0074363F">
        <w:rPr>
          <w:rFonts w:ascii="Calibri" w:hAnsi="Calibri" w:cs="Calibri"/>
          <w:sz w:val="22"/>
          <w:szCs w:val="22"/>
          <w:lang w:val="en-GB"/>
        </w:rPr>
        <w:t>adaptable for audiences</w:t>
      </w:r>
      <w:r w:rsidR="00665B41" w:rsidRPr="0074363F">
        <w:rPr>
          <w:rFonts w:ascii="Calibri" w:hAnsi="Calibri" w:cs="Calibri"/>
          <w:sz w:val="22"/>
          <w:szCs w:val="22"/>
          <w:lang w:val="en-GB"/>
        </w:rPr>
        <w:t xml:space="preserve"> </w:t>
      </w:r>
      <w:r w:rsidR="001E328A" w:rsidRPr="0074363F">
        <w:rPr>
          <w:rFonts w:ascii="Calibri" w:hAnsi="Calibri" w:cs="Calibri"/>
          <w:sz w:val="22"/>
          <w:szCs w:val="22"/>
          <w:lang w:val="en-GB"/>
        </w:rPr>
        <w:t>with different levels of exposure to</w:t>
      </w:r>
      <w:r w:rsidR="002473C8" w:rsidRPr="0074363F">
        <w:rPr>
          <w:rFonts w:ascii="Calibri" w:hAnsi="Calibri" w:cs="Calibri"/>
          <w:sz w:val="22"/>
          <w:szCs w:val="22"/>
          <w:lang w:val="en-GB"/>
        </w:rPr>
        <w:t xml:space="preserve"> Sphere.</w:t>
      </w:r>
      <w:r w:rsidR="001E328A" w:rsidRPr="0074363F">
        <w:rPr>
          <w:rFonts w:ascii="Calibri" w:hAnsi="Calibri" w:cs="Calibri"/>
          <w:sz w:val="22"/>
          <w:szCs w:val="22"/>
          <w:lang w:val="en-GB"/>
        </w:rPr>
        <w:t xml:space="preserve"> </w:t>
      </w:r>
      <w:r w:rsidR="006908BD" w:rsidRPr="0074363F">
        <w:rPr>
          <w:rFonts w:ascii="Calibri" w:hAnsi="Calibri" w:cs="Calibri"/>
          <w:sz w:val="22"/>
          <w:szCs w:val="22"/>
          <w:lang w:val="en-GB"/>
        </w:rPr>
        <w:t>Ex</w:t>
      </w:r>
      <w:r w:rsidR="00AD3BC3" w:rsidRPr="0074363F">
        <w:rPr>
          <w:rFonts w:ascii="Calibri" w:hAnsi="Calibri" w:cs="Calibri"/>
          <w:sz w:val="22"/>
          <w:szCs w:val="22"/>
          <w:lang w:val="en-GB"/>
        </w:rPr>
        <w:t xml:space="preserve">amples and short video-based case studies have been selected from </w:t>
      </w:r>
      <w:r w:rsidR="006908BD" w:rsidRPr="0074363F">
        <w:rPr>
          <w:rFonts w:ascii="Calibri" w:hAnsi="Calibri" w:cs="Calibri"/>
          <w:sz w:val="22"/>
          <w:szCs w:val="22"/>
          <w:lang w:val="en-GB"/>
        </w:rPr>
        <w:t xml:space="preserve">many different </w:t>
      </w:r>
      <w:r w:rsidR="00DE5544" w:rsidRPr="0074363F">
        <w:rPr>
          <w:rFonts w:ascii="Calibri" w:hAnsi="Calibri" w:cs="Calibri"/>
          <w:sz w:val="22"/>
          <w:szCs w:val="22"/>
          <w:lang w:val="en-GB"/>
        </w:rPr>
        <w:t>situations and organisations</w:t>
      </w:r>
      <w:r w:rsidR="006908BD" w:rsidRPr="0074363F">
        <w:rPr>
          <w:rFonts w:ascii="Calibri" w:hAnsi="Calibri" w:cs="Calibri"/>
          <w:sz w:val="22"/>
          <w:szCs w:val="22"/>
          <w:lang w:val="en-GB"/>
        </w:rPr>
        <w:t xml:space="preserve">. Different disaster and emergency situations have been highlighted and the overall training package is suitable for a global audience. </w:t>
      </w:r>
      <w:r w:rsidR="00DE5544" w:rsidRPr="0074363F">
        <w:rPr>
          <w:rFonts w:ascii="Calibri" w:hAnsi="Calibri" w:cs="Calibri"/>
          <w:sz w:val="22"/>
          <w:szCs w:val="22"/>
          <w:lang w:val="en-GB"/>
        </w:rPr>
        <w:t>Y</w:t>
      </w:r>
      <w:r w:rsidR="006908BD" w:rsidRPr="0074363F">
        <w:rPr>
          <w:rFonts w:ascii="Calibri" w:hAnsi="Calibri" w:cs="Calibri"/>
          <w:sz w:val="22"/>
          <w:szCs w:val="22"/>
          <w:lang w:val="en-GB"/>
        </w:rPr>
        <w:t>ou are encouraged to replace the provided examples with your own, if they are more suitable for your training group.</w:t>
      </w:r>
    </w:p>
    <w:p w14:paraId="1A6CF2D4" w14:textId="3FB19FAA" w:rsidR="005169BF" w:rsidRPr="0074363F" w:rsidRDefault="00885F3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While the 20 session plans presented in this package are designed primarily for workshop-</w:t>
      </w:r>
      <w:r w:rsidR="00AC7C3F" w:rsidRPr="0074363F">
        <w:rPr>
          <w:rFonts w:ascii="Calibri" w:hAnsi="Calibri" w:cs="Calibri"/>
          <w:sz w:val="22"/>
          <w:szCs w:val="22"/>
          <w:lang w:val="en-GB"/>
        </w:rPr>
        <w:t>style</w:t>
      </w:r>
      <w:r w:rsidRPr="0074363F">
        <w:rPr>
          <w:rFonts w:ascii="Calibri" w:hAnsi="Calibri" w:cs="Calibri"/>
          <w:sz w:val="22"/>
          <w:szCs w:val="22"/>
          <w:lang w:val="en-GB"/>
        </w:rPr>
        <w:t xml:space="preserve"> training</w:t>
      </w:r>
      <w:r w:rsidR="004100F4">
        <w:rPr>
          <w:rFonts w:ascii="Calibri" w:hAnsi="Calibri" w:cs="Calibri"/>
          <w:sz w:val="22"/>
          <w:szCs w:val="22"/>
          <w:lang w:val="en-GB"/>
        </w:rPr>
        <w:t xml:space="preserve"> – </w:t>
      </w:r>
      <w:r w:rsidRPr="0074363F">
        <w:rPr>
          <w:rFonts w:ascii="Calibri" w:hAnsi="Calibri" w:cs="Calibri"/>
          <w:sz w:val="22"/>
          <w:szCs w:val="22"/>
          <w:lang w:val="en-GB"/>
        </w:rPr>
        <w:t>with small</w:t>
      </w:r>
      <w:r w:rsidR="00AB0B53">
        <w:rPr>
          <w:rFonts w:ascii="Calibri" w:hAnsi="Calibri" w:cs="Calibri"/>
          <w:sz w:val="22"/>
          <w:szCs w:val="22"/>
          <w:lang w:val="en-GB"/>
        </w:rPr>
        <w:t>-</w:t>
      </w:r>
      <w:r w:rsidRPr="0074363F">
        <w:rPr>
          <w:rFonts w:ascii="Calibri" w:hAnsi="Calibri" w:cs="Calibri"/>
          <w:sz w:val="22"/>
          <w:szCs w:val="22"/>
          <w:lang w:val="en-GB"/>
        </w:rPr>
        <w:t>group exercises, and activities</w:t>
      </w:r>
      <w:r w:rsidR="00FB65E1" w:rsidRPr="0074363F">
        <w:rPr>
          <w:rFonts w:ascii="Calibri" w:hAnsi="Calibri" w:cs="Calibri"/>
          <w:sz w:val="22"/>
          <w:szCs w:val="22"/>
          <w:lang w:val="en-GB"/>
        </w:rPr>
        <w:t xml:space="preserve"> </w:t>
      </w:r>
      <w:r w:rsidR="00660F8E">
        <w:rPr>
          <w:rFonts w:ascii="Calibri" w:hAnsi="Calibri" w:cs="Calibri"/>
          <w:sz w:val="22"/>
          <w:szCs w:val="22"/>
          <w:lang w:val="en-GB"/>
        </w:rPr>
        <w:t>–</w:t>
      </w:r>
      <w:r w:rsidR="00FB65E1" w:rsidRPr="0074363F">
        <w:rPr>
          <w:rFonts w:ascii="Calibri" w:hAnsi="Calibri" w:cs="Calibri"/>
          <w:sz w:val="22"/>
          <w:szCs w:val="22"/>
          <w:lang w:val="en-GB"/>
        </w:rPr>
        <w:t xml:space="preserve"> </w:t>
      </w:r>
      <w:r w:rsidRPr="0074363F">
        <w:rPr>
          <w:rFonts w:ascii="Calibri" w:hAnsi="Calibri" w:cs="Calibri"/>
          <w:sz w:val="22"/>
          <w:szCs w:val="22"/>
          <w:lang w:val="en-GB"/>
        </w:rPr>
        <w:t xml:space="preserve">all sessions can </w:t>
      </w:r>
      <w:r w:rsidR="00AC7C3F" w:rsidRPr="0074363F">
        <w:rPr>
          <w:rFonts w:ascii="Calibri" w:hAnsi="Calibri" w:cs="Calibri"/>
          <w:sz w:val="22"/>
          <w:szCs w:val="22"/>
          <w:lang w:val="en-GB"/>
        </w:rPr>
        <w:t>also b</w:t>
      </w:r>
      <w:r w:rsidRPr="0074363F">
        <w:rPr>
          <w:rFonts w:ascii="Calibri" w:hAnsi="Calibri" w:cs="Calibri"/>
          <w:sz w:val="22"/>
          <w:szCs w:val="22"/>
          <w:lang w:val="en-GB"/>
        </w:rPr>
        <w:t>e</w:t>
      </w:r>
      <w:r w:rsidR="00AC7C3F" w:rsidRPr="0074363F">
        <w:rPr>
          <w:rFonts w:ascii="Calibri" w:hAnsi="Calibri" w:cs="Calibri"/>
          <w:sz w:val="22"/>
          <w:szCs w:val="22"/>
          <w:lang w:val="en-GB"/>
        </w:rPr>
        <w:t xml:space="preserve"> used</w:t>
      </w:r>
      <w:r w:rsidRPr="0074363F">
        <w:rPr>
          <w:rFonts w:ascii="Calibri" w:hAnsi="Calibri" w:cs="Calibri"/>
          <w:sz w:val="22"/>
          <w:szCs w:val="22"/>
          <w:lang w:val="en-GB"/>
        </w:rPr>
        <w:t xml:space="preserve"> </w:t>
      </w:r>
      <w:r w:rsidR="00D25BAF" w:rsidRPr="0074363F">
        <w:rPr>
          <w:rFonts w:ascii="Calibri" w:hAnsi="Calibri" w:cs="Calibri"/>
          <w:sz w:val="22"/>
          <w:szCs w:val="22"/>
          <w:lang w:val="en-GB"/>
        </w:rPr>
        <w:t xml:space="preserve">effectively </w:t>
      </w:r>
      <w:r w:rsidRPr="0074363F">
        <w:rPr>
          <w:rFonts w:ascii="Calibri" w:hAnsi="Calibri" w:cs="Calibri"/>
          <w:sz w:val="22"/>
          <w:szCs w:val="22"/>
          <w:lang w:val="en-GB"/>
        </w:rPr>
        <w:t>for self</w:t>
      </w:r>
      <w:r w:rsidR="00D25BAF" w:rsidRPr="0074363F">
        <w:rPr>
          <w:rFonts w:ascii="Calibri" w:hAnsi="Calibri" w:cs="Calibri"/>
          <w:sz w:val="22"/>
          <w:szCs w:val="22"/>
          <w:lang w:val="en-GB"/>
        </w:rPr>
        <w:t>-</w:t>
      </w:r>
      <w:r w:rsidRPr="0074363F">
        <w:rPr>
          <w:rFonts w:ascii="Calibri" w:hAnsi="Calibri" w:cs="Calibri"/>
          <w:sz w:val="22"/>
          <w:szCs w:val="22"/>
          <w:lang w:val="en-GB"/>
        </w:rPr>
        <w:t>study</w:t>
      </w:r>
      <w:r w:rsidR="00D25BAF" w:rsidRPr="0074363F">
        <w:rPr>
          <w:rFonts w:ascii="Calibri" w:hAnsi="Calibri" w:cs="Calibri"/>
          <w:sz w:val="22"/>
          <w:szCs w:val="22"/>
          <w:lang w:val="en-GB"/>
        </w:rPr>
        <w:t xml:space="preserve"> and </w:t>
      </w:r>
      <w:r w:rsidRPr="0074363F">
        <w:rPr>
          <w:rFonts w:ascii="Calibri" w:hAnsi="Calibri" w:cs="Calibri"/>
          <w:sz w:val="22"/>
          <w:szCs w:val="22"/>
          <w:lang w:val="en-GB"/>
        </w:rPr>
        <w:t>distance</w:t>
      </w:r>
      <w:r w:rsidR="00AC7C3F" w:rsidRPr="0074363F">
        <w:rPr>
          <w:rFonts w:ascii="Calibri" w:hAnsi="Calibri" w:cs="Calibri"/>
          <w:sz w:val="22"/>
          <w:szCs w:val="22"/>
          <w:lang w:val="en-GB"/>
        </w:rPr>
        <w:t xml:space="preserve"> learning </w:t>
      </w:r>
      <w:r w:rsidRPr="0074363F">
        <w:rPr>
          <w:rFonts w:ascii="Calibri" w:hAnsi="Calibri" w:cs="Calibri"/>
          <w:sz w:val="22"/>
          <w:szCs w:val="22"/>
          <w:lang w:val="en-GB"/>
        </w:rPr>
        <w:t xml:space="preserve">with </w:t>
      </w:r>
      <w:r w:rsidR="00AC7C3F" w:rsidRPr="0074363F">
        <w:rPr>
          <w:rFonts w:ascii="Calibri" w:hAnsi="Calibri" w:cs="Calibri"/>
          <w:sz w:val="22"/>
          <w:szCs w:val="22"/>
          <w:lang w:val="en-GB"/>
        </w:rPr>
        <w:t>minor</w:t>
      </w:r>
      <w:r w:rsidRPr="0074363F">
        <w:rPr>
          <w:rFonts w:ascii="Calibri" w:hAnsi="Calibri" w:cs="Calibri"/>
          <w:sz w:val="22"/>
          <w:szCs w:val="22"/>
          <w:lang w:val="en-GB"/>
        </w:rPr>
        <w:t xml:space="preserve"> modification</w:t>
      </w:r>
      <w:r w:rsidR="00AC7C3F" w:rsidRPr="0074363F">
        <w:rPr>
          <w:rFonts w:ascii="Calibri" w:hAnsi="Calibri" w:cs="Calibri"/>
          <w:sz w:val="22"/>
          <w:szCs w:val="22"/>
          <w:lang w:val="en-GB"/>
        </w:rPr>
        <w:t>s</w:t>
      </w:r>
      <w:r w:rsidRPr="0074363F">
        <w:rPr>
          <w:rFonts w:ascii="Calibri" w:hAnsi="Calibri" w:cs="Calibri"/>
          <w:sz w:val="22"/>
          <w:szCs w:val="22"/>
          <w:lang w:val="en-GB"/>
        </w:rPr>
        <w:t xml:space="preserve">. </w:t>
      </w:r>
      <w:r w:rsidR="006814B4" w:rsidRPr="0074363F">
        <w:rPr>
          <w:rFonts w:ascii="Calibri" w:hAnsi="Calibri" w:cs="Calibri"/>
          <w:sz w:val="22"/>
          <w:szCs w:val="22"/>
          <w:lang w:val="en-GB"/>
        </w:rPr>
        <w:t>The themes from these sessions can also help focus organised field study visits (see the “Field School” example agenda included in Annex 2).</w:t>
      </w:r>
      <w:r w:rsidR="00D50F73">
        <w:rPr>
          <w:rFonts w:ascii="Calibri" w:hAnsi="Calibri" w:cs="Calibri"/>
          <w:sz w:val="22"/>
          <w:szCs w:val="22"/>
          <w:lang w:val="en-GB"/>
        </w:rPr>
        <w:t xml:space="preserve"> </w:t>
      </w:r>
      <w:r w:rsidR="00D25BAF" w:rsidRPr="0074363F">
        <w:rPr>
          <w:rFonts w:ascii="Calibri" w:hAnsi="Calibri" w:cs="Calibri"/>
          <w:sz w:val="22"/>
          <w:szCs w:val="22"/>
          <w:lang w:val="en-GB"/>
        </w:rPr>
        <w:t>University lecturers are also encouraged to add these sessions to their related curricula, or to develop seminar series or other events with a Sphere focus for graduate</w:t>
      </w:r>
      <w:r w:rsidR="00264A98">
        <w:rPr>
          <w:rFonts w:ascii="Calibri" w:hAnsi="Calibri" w:cs="Calibri"/>
          <w:sz w:val="22"/>
          <w:szCs w:val="22"/>
          <w:lang w:val="en-GB"/>
        </w:rPr>
        <w:t>-</w:t>
      </w:r>
      <w:r w:rsidR="00D25BAF" w:rsidRPr="0074363F">
        <w:rPr>
          <w:rFonts w:ascii="Calibri" w:hAnsi="Calibri" w:cs="Calibri"/>
          <w:sz w:val="22"/>
          <w:szCs w:val="22"/>
          <w:lang w:val="en-GB"/>
        </w:rPr>
        <w:t xml:space="preserve">level students. </w:t>
      </w:r>
    </w:p>
    <w:p w14:paraId="2452F722" w14:textId="6DE1A143" w:rsidR="00240847" w:rsidRPr="0074363F" w:rsidRDefault="009E4887"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M</w:t>
      </w:r>
      <w:r w:rsidR="00AD3BC3" w:rsidRPr="0074363F">
        <w:rPr>
          <w:rFonts w:ascii="Calibri" w:hAnsi="Calibri" w:cs="Calibri"/>
          <w:sz w:val="22"/>
          <w:szCs w:val="22"/>
          <w:lang w:val="en-GB"/>
        </w:rPr>
        <w:t>aterials are</w:t>
      </w:r>
      <w:r w:rsidRPr="0074363F">
        <w:rPr>
          <w:rFonts w:ascii="Calibri" w:hAnsi="Calibri" w:cs="Calibri"/>
          <w:sz w:val="22"/>
          <w:szCs w:val="22"/>
          <w:lang w:val="en-GB"/>
        </w:rPr>
        <w:t xml:space="preserve"> designed to be </w:t>
      </w:r>
      <w:r w:rsidR="00AD3BC3" w:rsidRPr="0074363F">
        <w:rPr>
          <w:rFonts w:ascii="Calibri" w:hAnsi="Calibri" w:cs="Calibri"/>
          <w:sz w:val="22"/>
          <w:szCs w:val="22"/>
          <w:lang w:val="en-GB"/>
        </w:rPr>
        <w:t xml:space="preserve">self-explanatory, with notes provided to guide you along the way. </w:t>
      </w:r>
      <w:r w:rsidRPr="0074363F">
        <w:rPr>
          <w:rFonts w:ascii="Calibri" w:hAnsi="Calibri" w:cs="Calibri"/>
          <w:sz w:val="22"/>
          <w:szCs w:val="22"/>
          <w:lang w:val="en-GB"/>
        </w:rPr>
        <w:t xml:space="preserve">If you are </w:t>
      </w:r>
      <w:r w:rsidR="00AD3BC3" w:rsidRPr="0074363F">
        <w:rPr>
          <w:rFonts w:ascii="Calibri" w:hAnsi="Calibri" w:cs="Calibri"/>
          <w:sz w:val="22"/>
          <w:szCs w:val="22"/>
          <w:lang w:val="en-GB"/>
        </w:rPr>
        <w:t>using these materials for an informal briefing or simply to inform yourself</w:t>
      </w:r>
      <w:r w:rsidRPr="0074363F">
        <w:rPr>
          <w:rFonts w:ascii="Calibri" w:hAnsi="Calibri" w:cs="Calibri"/>
          <w:sz w:val="22"/>
          <w:szCs w:val="22"/>
          <w:lang w:val="en-GB"/>
        </w:rPr>
        <w:t>, you</w:t>
      </w:r>
      <w:r w:rsidR="00AD3BC3" w:rsidRPr="0074363F">
        <w:rPr>
          <w:rFonts w:ascii="Calibri" w:hAnsi="Calibri" w:cs="Calibri"/>
          <w:sz w:val="22"/>
          <w:szCs w:val="22"/>
          <w:lang w:val="en-GB"/>
        </w:rPr>
        <w:t xml:space="preserve"> will find the content is explanatory </w:t>
      </w:r>
      <w:r w:rsidRPr="0074363F">
        <w:rPr>
          <w:rFonts w:ascii="Calibri" w:hAnsi="Calibri" w:cs="Calibri"/>
          <w:sz w:val="22"/>
          <w:szCs w:val="22"/>
          <w:lang w:val="en-GB"/>
        </w:rPr>
        <w:t xml:space="preserve">and </w:t>
      </w:r>
      <w:r w:rsidR="00AD3BC3" w:rsidRPr="0074363F">
        <w:rPr>
          <w:rFonts w:ascii="Calibri" w:hAnsi="Calibri" w:cs="Calibri"/>
          <w:sz w:val="22"/>
          <w:szCs w:val="22"/>
          <w:lang w:val="en-GB"/>
        </w:rPr>
        <w:t xml:space="preserve">directly supports the Sphere </w:t>
      </w:r>
      <w:r w:rsidR="000E6211">
        <w:rPr>
          <w:rFonts w:ascii="Calibri" w:hAnsi="Calibri" w:cs="Calibri"/>
          <w:sz w:val="22"/>
          <w:szCs w:val="22"/>
          <w:lang w:val="en-GB"/>
        </w:rPr>
        <w:t>H</w:t>
      </w:r>
      <w:r w:rsidR="00AD3BC3" w:rsidRPr="0074363F">
        <w:rPr>
          <w:rFonts w:ascii="Calibri" w:hAnsi="Calibri" w:cs="Calibri"/>
          <w:sz w:val="22"/>
          <w:szCs w:val="22"/>
          <w:lang w:val="en-GB"/>
        </w:rPr>
        <w:t>andbook. References to the prin</w:t>
      </w:r>
      <w:r w:rsidRPr="0074363F">
        <w:rPr>
          <w:rFonts w:ascii="Calibri" w:hAnsi="Calibri" w:cs="Calibri"/>
          <w:sz w:val="22"/>
          <w:szCs w:val="22"/>
          <w:lang w:val="en-GB"/>
        </w:rPr>
        <w:t xml:space="preserve">ted English language </w:t>
      </w:r>
      <w:r w:rsidR="00AD3BC3" w:rsidRPr="0074363F">
        <w:rPr>
          <w:rFonts w:ascii="Calibri" w:hAnsi="Calibri" w:cs="Calibri"/>
          <w:sz w:val="22"/>
          <w:szCs w:val="22"/>
          <w:lang w:val="en-GB"/>
        </w:rPr>
        <w:t xml:space="preserve">handbook are included throughout with page numbers referencing </w:t>
      </w:r>
      <w:r w:rsidRPr="0074363F">
        <w:rPr>
          <w:rFonts w:ascii="Calibri" w:hAnsi="Calibri" w:cs="Calibri"/>
          <w:sz w:val="22"/>
          <w:szCs w:val="22"/>
          <w:lang w:val="en-GB"/>
        </w:rPr>
        <w:t>the 2018 edition</w:t>
      </w:r>
      <w:r w:rsidR="00AD3BC3" w:rsidRPr="0074363F">
        <w:rPr>
          <w:rFonts w:ascii="Calibri" w:hAnsi="Calibri" w:cs="Calibri"/>
          <w:sz w:val="22"/>
          <w:szCs w:val="22"/>
          <w:lang w:val="en-GB"/>
        </w:rPr>
        <w:t xml:space="preserve">. </w:t>
      </w:r>
      <w:r w:rsidR="002929DE" w:rsidRPr="0074363F">
        <w:rPr>
          <w:rFonts w:ascii="Calibri" w:hAnsi="Calibri" w:cs="Calibri"/>
          <w:sz w:val="22"/>
          <w:szCs w:val="22"/>
          <w:lang w:val="en-GB"/>
        </w:rPr>
        <w:t xml:space="preserve">Specific Sphere content can also be quickly accessed using the search tool in the online version of the </w:t>
      </w:r>
      <w:r w:rsidR="00993A42" w:rsidRPr="0031788D">
        <w:rPr>
          <w:rFonts w:ascii="Calibri" w:hAnsi="Calibri" w:cs="Calibri"/>
          <w:sz w:val="22"/>
          <w:szCs w:val="22"/>
          <w:lang w:val="en-GB"/>
        </w:rPr>
        <w:t>H</w:t>
      </w:r>
      <w:r w:rsidR="002929DE" w:rsidRPr="002F73CA">
        <w:rPr>
          <w:rFonts w:ascii="Calibri" w:hAnsi="Calibri" w:cs="Calibri"/>
          <w:sz w:val="22"/>
          <w:szCs w:val="22"/>
          <w:lang w:val="en-GB"/>
        </w:rPr>
        <w:t>andbook</w:t>
      </w:r>
      <w:r w:rsidR="002929DE" w:rsidRPr="00913236">
        <w:rPr>
          <w:rFonts w:ascii="Calibri" w:hAnsi="Calibri" w:cs="Calibri"/>
          <w:sz w:val="22"/>
          <w:szCs w:val="22"/>
          <w:lang w:val="en-GB"/>
        </w:rPr>
        <w:t xml:space="preserve"> a</w:t>
      </w:r>
      <w:r w:rsidR="002929DE" w:rsidRPr="0074363F">
        <w:rPr>
          <w:rFonts w:ascii="Calibri" w:hAnsi="Calibri" w:cs="Calibri"/>
          <w:sz w:val="22"/>
          <w:szCs w:val="22"/>
          <w:lang w:val="en-GB"/>
        </w:rPr>
        <w:t>t</w:t>
      </w:r>
      <w:r w:rsidR="00240847" w:rsidRPr="0074363F">
        <w:rPr>
          <w:rFonts w:ascii="Calibri" w:hAnsi="Calibri" w:cs="Calibri"/>
          <w:sz w:val="22"/>
          <w:szCs w:val="22"/>
          <w:lang w:val="en-GB"/>
        </w:rPr>
        <w:t>:</w:t>
      </w:r>
    </w:p>
    <w:p w14:paraId="5EAA1ED0" w14:textId="03F46D65" w:rsidR="009E4887" w:rsidRPr="0074363F" w:rsidRDefault="000229B1" w:rsidP="00372C24">
      <w:pPr>
        <w:spacing w:line="240" w:lineRule="auto"/>
        <w:ind w:left="450" w:right="196"/>
        <w:jc w:val="center"/>
        <w:rPr>
          <w:rFonts w:ascii="Calibri" w:hAnsi="Calibri" w:cs="Calibri"/>
          <w:sz w:val="22"/>
          <w:szCs w:val="22"/>
          <w:lang w:val="en-GB"/>
        </w:rPr>
      </w:pPr>
      <w:hyperlink r:id="rId14" w:history="1">
        <w:r w:rsidR="00240847" w:rsidRPr="0074363F">
          <w:rPr>
            <w:rStyle w:val="Hyperlink"/>
            <w:rFonts w:ascii="Calibri" w:hAnsi="Calibri" w:cs="Calibri"/>
            <w:sz w:val="22"/>
            <w:szCs w:val="22"/>
            <w:lang w:val="en-GB"/>
          </w:rPr>
          <w:t>https://handbook.spherestandards.org</w:t>
        </w:r>
      </w:hyperlink>
      <w:r w:rsidR="002929DE" w:rsidRPr="0074363F">
        <w:rPr>
          <w:rFonts w:ascii="Calibri" w:hAnsi="Calibri" w:cs="Calibri"/>
          <w:sz w:val="22"/>
          <w:szCs w:val="22"/>
          <w:lang w:val="en-GB"/>
        </w:rPr>
        <w:t>.</w:t>
      </w:r>
    </w:p>
    <w:p w14:paraId="3F6D06E7" w14:textId="53157E74" w:rsidR="00AD3BC3" w:rsidRPr="0074363F" w:rsidRDefault="00AD3BC3"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More advanced facilitators and those presenting this </w:t>
      </w:r>
      <w:r w:rsidR="00D446E8" w:rsidRPr="0074363F">
        <w:rPr>
          <w:rFonts w:ascii="Calibri" w:hAnsi="Calibri" w:cs="Calibri"/>
          <w:sz w:val="22"/>
          <w:szCs w:val="22"/>
          <w:lang w:val="en-GB"/>
        </w:rPr>
        <w:t>training package</w:t>
      </w:r>
      <w:r w:rsidRPr="0074363F">
        <w:rPr>
          <w:rFonts w:ascii="Calibri" w:hAnsi="Calibri" w:cs="Calibri"/>
          <w:sz w:val="22"/>
          <w:szCs w:val="22"/>
          <w:lang w:val="en-GB"/>
        </w:rPr>
        <w:t xml:space="preserve"> for more experienced audiences may adapt these materials by dropping </w:t>
      </w:r>
      <w:r w:rsidR="009E4887" w:rsidRPr="0074363F">
        <w:rPr>
          <w:rFonts w:ascii="Calibri" w:hAnsi="Calibri" w:cs="Calibri"/>
          <w:sz w:val="22"/>
          <w:szCs w:val="22"/>
          <w:lang w:val="en-GB"/>
        </w:rPr>
        <w:t xml:space="preserve">some of the </w:t>
      </w:r>
      <w:r w:rsidRPr="0074363F">
        <w:rPr>
          <w:rFonts w:ascii="Calibri" w:hAnsi="Calibri" w:cs="Calibri"/>
          <w:sz w:val="22"/>
          <w:szCs w:val="22"/>
          <w:lang w:val="en-GB"/>
        </w:rPr>
        <w:t>informational sections that are already known or understood by the group and providing more space for the exercises, discussion, and reflection – or by adding your own locally relevant case studies and exercises.</w:t>
      </w:r>
      <w:r w:rsidR="00D446E8" w:rsidRPr="0074363F">
        <w:rPr>
          <w:rFonts w:ascii="Calibri" w:hAnsi="Calibri" w:cs="Calibri"/>
          <w:sz w:val="22"/>
          <w:szCs w:val="22"/>
          <w:lang w:val="en-GB"/>
        </w:rPr>
        <w:t xml:space="preserve"> Local adaptation and experimentation </w:t>
      </w:r>
      <w:r w:rsidR="004100F4">
        <w:rPr>
          <w:rFonts w:ascii="Calibri" w:hAnsi="Calibri" w:cs="Calibri"/>
          <w:sz w:val="22"/>
          <w:szCs w:val="22"/>
          <w:lang w:val="en-GB"/>
        </w:rPr>
        <w:t>are</w:t>
      </w:r>
      <w:r w:rsidR="004100F4" w:rsidRPr="0074363F">
        <w:rPr>
          <w:rFonts w:ascii="Calibri" w:hAnsi="Calibri" w:cs="Calibri"/>
          <w:sz w:val="22"/>
          <w:szCs w:val="22"/>
          <w:lang w:val="en-GB"/>
        </w:rPr>
        <w:t xml:space="preserve"> </w:t>
      </w:r>
      <w:r w:rsidR="005169BF" w:rsidRPr="0074363F">
        <w:rPr>
          <w:rFonts w:ascii="Calibri" w:hAnsi="Calibri" w:cs="Calibri"/>
          <w:sz w:val="22"/>
          <w:szCs w:val="22"/>
          <w:lang w:val="en-GB"/>
        </w:rPr>
        <w:t xml:space="preserve">always </w:t>
      </w:r>
      <w:r w:rsidR="00D446E8" w:rsidRPr="0074363F">
        <w:rPr>
          <w:rFonts w:ascii="Calibri" w:hAnsi="Calibri" w:cs="Calibri"/>
          <w:sz w:val="22"/>
          <w:szCs w:val="22"/>
          <w:lang w:val="en-GB"/>
        </w:rPr>
        <w:t>encouraged as long as learning objectives are met and the key messages for sessions are delivered.</w:t>
      </w:r>
    </w:p>
    <w:p w14:paraId="420FDD2A" w14:textId="77777777" w:rsidR="00240847" w:rsidRPr="0074363F" w:rsidRDefault="00240847" w:rsidP="00372C24">
      <w:pPr>
        <w:pStyle w:val="Sphere3"/>
        <w:spacing w:line="240" w:lineRule="auto"/>
        <w:ind w:left="450" w:right="196"/>
        <w:rPr>
          <w:rFonts w:ascii="Calibri" w:hAnsi="Calibri" w:cs="Calibri"/>
          <w:lang w:val="en-GB"/>
        </w:rPr>
      </w:pPr>
    </w:p>
    <w:p w14:paraId="47EF399E" w14:textId="7B92994B" w:rsidR="00AD3BC3" w:rsidRPr="0074363F" w:rsidRDefault="00AD3BC3" w:rsidP="00372C24">
      <w:pPr>
        <w:pStyle w:val="Sphere3"/>
        <w:spacing w:line="240" w:lineRule="auto"/>
        <w:ind w:left="450" w:right="196"/>
        <w:rPr>
          <w:rFonts w:ascii="Calibri" w:hAnsi="Calibri" w:cs="Calibri"/>
          <w:lang w:val="en-GB"/>
        </w:rPr>
      </w:pPr>
      <w:bookmarkStart w:id="7" w:name="_Toc5969205"/>
      <w:r w:rsidRPr="0074363F">
        <w:rPr>
          <w:rFonts w:ascii="Calibri" w:hAnsi="Calibri" w:cs="Calibri"/>
          <w:lang w:val="en-GB"/>
        </w:rPr>
        <w:t>Organisation</w:t>
      </w:r>
      <w:bookmarkEnd w:id="7"/>
    </w:p>
    <w:p w14:paraId="3F824707" w14:textId="7AA0FBE8" w:rsidR="00106FE1" w:rsidRPr="0074363F" w:rsidRDefault="00106FE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 </w:t>
      </w:r>
      <w:r w:rsidR="00665B41" w:rsidRPr="0074363F">
        <w:rPr>
          <w:rFonts w:ascii="Calibri" w:hAnsi="Calibri" w:cs="Calibri"/>
          <w:sz w:val="22"/>
          <w:szCs w:val="22"/>
          <w:lang w:val="en-GB"/>
        </w:rPr>
        <w:t>2</w:t>
      </w:r>
      <w:r w:rsidRPr="0074363F">
        <w:rPr>
          <w:rFonts w:ascii="Calibri" w:hAnsi="Calibri" w:cs="Calibri"/>
          <w:sz w:val="22"/>
          <w:szCs w:val="22"/>
          <w:lang w:val="en-GB"/>
        </w:rPr>
        <w:t xml:space="preserve">0 training modules </w:t>
      </w:r>
      <w:r w:rsidR="00BE08E8" w:rsidRPr="0074363F">
        <w:rPr>
          <w:rFonts w:ascii="Calibri" w:hAnsi="Calibri" w:cs="Calibri"/>
          <w:sz w:val="22"/>
          <w:szCs w:val="22"/>
          <w:lang w:val="en-GB"/>
        </w:rPr>
        <w:t>of 90</w:t>
      </w:r>
      <w:r w:rsidR="00CE1715" w:rsidRPr="0074363F">
        <w:rPr>
          <w:rFonts w:ascii="Calibri" w:hAnsi="Calibri" w:cs="Calibri"/>
          <w:sz w:val="22"/>
          <w:szCs w:val="22"/>
          <w:lang w:val="en-GB"/>
        </w:rPr>
        <w:t xml:space="preserve"> minutes</w:t>
      </w:r>
      <w:r w:rsidR="00BE08E8" w:rsidRPr="0074363F">
        <w:rPr>
          <w:rFonts w:ascii="Calibri" w:hAnsi="Calibri" w:cs="Calibri"/>
          <w:sz w:val="22"/>
          <w:szCs w:val="22"/>
          <w:lang w:val="en-GB"/>
        </w:rPr>
        <w:t xml:space="preserve"> each </w:t>
      </w:r>
      <w:r w:rsidRPr="0074363F">
        <w:rPr>
          <w:rFonts w:ascii="Calibri" w:hAnsi="Calibri" w:cs="Calibri"/>
          <w:sz w:val="22"/>
          <w:szCs w:val="22"/>
          <w:lang w:val="en-GB"/>
        </w:rPr>
        <w:t xml:space="preserve">are organised </w:t>
      </w:r>
      <w:r w:rsidR="00665B41" w:rsidRPr="0074363F">
        <w:rPr>
          <w:rFonts w:ascii="Calibri" w:hAnsi="Calibri" w:cs="Calibri"/>
          <w:sz w:val="22"/>
          <w:szCs w:val="22"/>
          <w:lang w:val="en-GB"/>
        </w:rPr>
        <w:t xml:space="preserve">in </w:t>
      </w:r>
      <w:r w:rsidR="00AB0B53">
        <w:rPr>
          <w:rFonts w:ascii="Calibri" w:hAnsi="Calibri" w:cs="Calibri"/>
          <w:sz w:val="22"/>
          <w:szCs w:val="22"/>
          <w:lang w:val="en-GB"/>
        </w:rPr>
        <w:t>two</w:t>
      </w:r>
      <w:r w:rsidR="00665B41" w:rsidRPr="0074363F">
        <w:rPr>
          <w:rFonts w:ascii="Calibri" w:hAnsi="Calibri" w:cs="Calibri"/>
          <w:sz w:val="22"/>
          <w:szCs w:val="22"/>
          <w:lang w:val="en-GB"/>
        </w:rPr>
        <w:t xml:space="preserve"> basic theme</w:t>
      </w:r>
      <w:r w:rsidR="000E3ED1" w:rsidRPr="0074363F">
        <w:rPr>
          <w:rFonts w:ascii="Calibri" w:hAnsi="Calibri" w:cs="Calibri"/>
          <w:sz w:val="22"/>
          <w:szCs w:val="22"/>
          <w:lang w:val="en-GB"/>
        </w:rPr>
        <w:t>s</w:t>
      </w:r>
      <w:r w:rsidR="00DE50FE" w:rsidRPr="0074363F">
        <w:rPr>
          <w:rFonts w:ascii="Calibri" w:hAnsi="Calibri" w:cs="Calibri"/>
          <w:sz w:val="22"/>
          <w:szCs w:val="22"/>
          <w:lang w:val="en-GB"/>
        </w:rPr>
        <w:t xml:space="preserve">, </w:t>
      </w:r>
      <w:r w:rsidR="00256BA0" w:rsidRPr="0074363F">
        <w:rPr>
          <w:rFonts w:ascii="Calibri" w:hAnsi="Calibri" w:cs="Calibri"/>
          <w:sz w:val="22"/>
          <w:szCs w:val="22"/>
          <w:lang w:val="en-GB"/>
        </w:rPr>
        <w:t>as follows</w:t>
      </w:r>
      <w:r w:rsidR="00B45DAF" w:rsidRPr="0074363F">
        <w:rPr>
          <w:rFonts w:ascii="Calibri" w:hAnsi="Calibri" w:cs="Calibri"/>
          <w:sz w:val="22"/>
          <w:szCs w:val="22"/>
          <w:lang w:val="en-GB"/>
        </w:rPr>
        <w:t>:</w:t>
      </w:r>
      <w:r w:rsidR="00936F45" w:rsidRPr="0074363F">
        <w:rPr>
          <w:rFonts w:ascii="Calibri" w:hAnsi="Calibri" w:cs="Calibri"/>
          <w:sz w:val="22"/>
          <w:szCs w:val="22"/>
          <w:lang w:val="en-GB"/>
        </w:rPr>
        <w:t xml:space="preserve"> </w:t>
      </w:r>
    </w:p>
    <w:p w14:paraId="03EBAF37" w14:textId="506A4328" w:rsidR="00106FE1" w:rsidRPr="0074363F" w:rsidRDefault="00665B41" w:rsidP="00372C24">
      <w:pPr>
        <w:pStyle w:val="ListParagraph"/>
        <w:numPr>
          <w:ilvl w:val="0"/>
          <w:numId w:val="3"/>
        </w:numPr>
        <w:spacing w:before="120" w:after="0" w:line="240" w:lineRule="auto"/>
        <w:ind w:left="450" w:right="196" w:hanging="357"/>
        <w:rPr>
          <w:rFonts w:cs="Calibri"/>
          <w:b/>
          <w:lang w:val="en-GB"/>
        </w:rPr>
      </w:pPr>
      <w:r w:rsidRPr="0074363F">
        <w:rPr>
          <w:rFonts w:cs="Calibri"/>
          <w:b/>
          <w:lang w:val="en-GB"/>
        </w:rPr>
        <w:t>Learn theme</w:t>
      </w:r>
      <w:r w:rsidR="008852F9" w:rsidRPr="0074363F">
        <w:rPr>
          <w:rFonts w:cs="Calibri"/>
          <w:b/>
          <w:lang w:val="en-GB"/>
        </w:rPr>
        <w:t>:</w:t>
      </w:r>
      <w:r w:rsidRPr="0074363F">
        <w:rPr>
          <w:rFonts w:cs="Calibri"/>
          <w:b/>
          <w:lang w:val="en-GB"/>
        </w:rPr>
        <w:t xml:space="preserve"> understanding Sphere</w:t>
      </w:r>
      <w:r w:rsidR="008852F9" w:rsidRPr="0074363F">
        <w:rPr>
          <w:rFonts w:cs="Calibri"/>
          <w:b/>
          <w:lang w:val="en-GB"/>
        </w:rPr>
        <w:t xml:space="preserve"> </w:t>
      </w:r>
      <w:r w:rsidR="00660F8E">
        <w:rPr>
          <w:rFonts w:cs="Calibri"/>
          <w:b/>
          <w:lang w:val="en-GB"/>
        </w:rPr>
        <w:t>–</w:t>
      </w:r>
      <w:r w:rsidR="008852F9" w:rsidRPr="0074363F">
        <w:rPr>
          <w:rFonts w:cs="Calibri"/>
          <w:b/>
          <w:lang w:val="en-GB"/>
        </w:rPr>
        <w:t xml:space="preserve"> </w:t>
      </w:r>
      <w:r w:rsidR="00B5004F" w:rsidRPr="0074363F">
        <w:rPr>
          <w:rFonts w:cs="Calibri"/>
          <w:lang w:val="en-GB"/>
        </w:rPr>
        <w:t xml:space="preserve">This </w:t>
      </w:r>
      <w:r w:rsidR="001E328A" w:rsidRPr="0074363F">
        <w:rPr>
          <w:rFonts w:cs="Calibri"/>
          <w:lang w:val="en-GB"/>
        </w:rPr>
        <w:t xml:space="preserve">theme </w:t>
      </w:r>
      <w:r w:rsidR="00B5004F" w:rsidRPr="0074363F">
        <w:rPr>
          <w:rFonts w:cs="Calibri"/>
          <w:lang w:val="en-GB"/>
        </w:rPr>
        <w:t xml:space="preserve">includes </w:t>
      </w:r>
      <w:r w:rsidR="00106FE1" w:rsidRPr="0074363F">
        <w:rPr>
          <w:rFonts w:cs="Calibri"/>
          <w:lang w:val="en-GB"/>
        </w:rPr>
        <w:t>1</w:t>
      </w:r>
      <w:r w:rsidRPr="0074363F">
        <w:rPr>
          <w:rFonts w:cs="Calibri"/>
          <w:lang w:val="en-GB"/>
        </w:rPr>
        <w:t>0</w:t>
      </w:r>
      <w:r w:rsidR="00106FE1" w:rsidRPr="0074363F">
        <w:rPr>
          <w:rFonts w:cs="Calibri"/>
          <w:lang w:val="en-GB"/>
        </w:rPr>
        <w:t xml:space="preserve"> modules</w:t>
      </w:r>
      <w:r w:rsidR="00B30E8D" w:rsidRPr="0074363F">
        <w:rPr>
          <w:rFonts w:cs="Calibri"/>
          <w:lang w:val="en-GB"/>
        </w:rPr>
        <w:t xml:space="preserve"> </w:t>
      </w:r>
      <w:r w:rsidR="00256BA0" w:rsidRPr="0074363F">
        <w:rPr>
          <w:rFonts w:cs="Calibri"/>
          <w:lang w:val="en-GB"/>
        </w:rPr>
        <w:t xml:space="preserve">which </w:t>
      </w:r>
      <w:r w:rsidRPr="0074363F">
        <w:rPr>
          <w:rFonts w:cs="Calibri"/>
          <w:lang w:val="en-GB"/>
        </w:rPr>
        <w:t xml:space="preserve">address </w:t>
      </w:r>
      <w:r w:rsidR="00B30E8D" w:rsidRPr="0074363F">
        <w:rPr>
          <w:rFonts w:cs="Calibri"/>
          <w:lang w:val="en-GB"/>
        </w:rPr>
        <w:t xml:space="preserve">all </w:t>
      </w:r>
      <w:r w:rsidR="00256BA0" w:rsidRPr="0074363F">
        <w:rPr>
          <w:rFonts w:cs="Calibri"/>
          <w:lang w:val="en-GB"/>
        </w:rPr>
        <w:t xml:space="preserve">of </w:t>
      </w:r>
      <w:r w:rsidR="00B30E8D" w:rsidRPr="0074363F">
        <w:rPr>
          <w:rFonts w:cs="Calibri"/>
          <w:lang w:val="en-GB"/>
        </w:rPr>
        <w:t>the</w:t>
      </w:r>
      <w:r w:rsidR="00CE1715" w:rsidRPr="0074363F">
        <w:rPr>
          <w:rFonts w:cs="Calibri"/>
          <w:lang w:val="en-GB"/>
        </w:rPr>
        <w:t xml:space="preserve"> </w:t>
      </w:r>
      <w:r w:rsidR="001E328A" w:rsidRPr="0074363F">
        <w:rPr>
          <w:rFonts w:cs="Calibri"/>
          <w:lang w:val="en-GB"/>
        </w:rPr>
        <w:t xml:space="preserve">2018 </w:t>
      </w:r>
      <w:r w:rsidR="00CE1715" w:rsidRPr="0074363F">
        <w:rPr>
          <w:rFonts w:cs="Calibri"/>
          <w:lang w:val="en-GB"/>
        </w:rPr>
        <w:t xml:space="preserve">Sphere </w:t>
      </w:r>
      <w:r w:rsidR="000E6211">
        <w:rPr>
          <w:rFonts w:cs="Calibri"/>
          <w:lang w:val="en-GB"/>
        </w:rPr>
        <w:t>H</w:t>
      </w:r>
      <w:r w:rsidRPr="0074363F">
        <w:rPr>
          <w:rFonts w:cs="Calibri"/>
          <w:lang w:val="en-GB"/>
        </w:rPr>
        <w:t>andbook components</w:t>
      </w:r>
      <w:r w:rsidR="00CE1715" w:rsidRPr="0074363F">
        <w:rPr>
          <w:rFonts w:cs="Calibri"/>
          <w:lang w:val="en-GB"/>
        </w:rPr>
        <w:t>,</w:t>
      </w:r>
      <w:r w:rsidRPr="0074363F">
        <w:rPr>
          <w:rFonts w:cs="Calibri"/>
          <w:lang w:val="en-GB"/>
        </w:rPr>
        <w:t xml:space="preserve"> generally following the headings of each Sphere </w:t>
      </w:r>
      <w:r w:rsidR="004100F4">
        <w:rPr>
          <w:rFonts w:cs="Calibri"/>
          <w:lang w:val="en-GB"/>
        </w:rPr>
        <w:t>c</w:t>
      </w:r>
      <w:r w:rsidRPr="0074363F">
        <w:rPr>
          <w:rFonts w:cs="Calibri"/>
          <w:lang w:val="en-GB"/>
        </w:rPr>
        <w:t>hapter.</w:t>
      </w:r>
      <w:r w:rsidR="001E328A" w:rsidRPr="0074363F">
        <w:rPr>
          <w:rFonts w:cs="Calibri"/>
          <w:lang w:val="en-GB"/>
        </w:rPr>
        <w:t xml:space="preserve"> Taken together, they provide a “guided tour” through the </w:t>
      </w:r>
      <w:r w:rsidR="005D6879">
        <w:rPr>
          <w:rFonts w:cs="Calibri"/>
          <w:lang w:val="en-GB"/>
        </w:rPr>
        <w:t xml:space="preserve">entire </w:t>
      </w:r>
      <w:r w:rsidR="001E328A" w:rsidRPr="0074363F">
        <w:rPr>
          <w:rFonts w:cs="Calibri"/>
          <w:lang w:val="en-GB"/>
        </w:rPr>
        <w:t xml:space="preserve">Sphere </w:t>
      </w:r>
      <w:r w:rsidR="000E6211">
        <w:rPr>
          <w:rFonts w:cs="Calibri"/>
          <w:lang w:val="en-GB"/>
        </w:rPr>
        <w:t>H</w:t>
      </w:r>
      <w:r w:rsidR="001E328A" w:rsidRPr="0074363F">
        <w:rPr>
          <w:rFonts w:cs="Calibri"/>
          <w:lang w:val="en-GB"/>
        </w:rPr>
        <w:t>andbook.</w:t>
      </w:r>
    </w:p>
    <w:p w14:paraId="03AD7207" w14:textId="179F349E" w:rsidR="002473C8" w:rsidRPr="0074363F" w:rsidRDefault="00665B41" w:rsidP="00372C24">
      <w:pPr>
        <w:pStyle w:val="ListParagraph"/>
        <w:numPr>
          <w:ilvl w:val="0"/>
          <w:numId w:val="19"/>
        </w:numPr>
        <w:spacing w:before="120" w:after="0" w:line="240" w:lineRule="auto"/>
        <w:ind w:left="450" w:right="196"/>
        <w:rPr>
          <w:rFonts w:cs="Calibri"/>
          <w:b/>
          <w:lang w:val="en-GB"/>
        </w:rPr>
      </w:pPr>
      <w:r w:rsidRPr="0074363F">
        <w:rPr>
          <w:rFonts w:cs="Calibri"/>
          <w:b/>
          <w:lang w:val="en-GB"/>
        </w:rPr>
        <w:t>Act them</w:t>
      </w:r>
      <w:r w:rsidR="008852F9" w:rsidRPr="0074363F">
        <w:rPr>
          <w:rFonts w:cs="Calibri"/>
          <w:b/>
          <w:lang w:val="en-GB"/>
        </w:rPr>
        <w:t>e:</w:t>
      </w:r>
      <w:r w:rsidRPr="0074363F">
        <w:rPr>
          <w:rFonts w:cs="Calibri"/>
          <w:b/>
          <w:lang w:val="en-GB"/>
        </w:rPr>
        <w:t xml:space="preserve"> using Sphere</w:t>
      </w:r>
      <w:r w:rsidR="008852F9" w:rsidRPr="0074363F">
        <w:rPr>
          <w:rFonts w:cs="Calibri"/>
          <w:b/>
          <w:lang w:val="en-GB"/>
        </w:rPr>
        <w:t xml:space="preserve"> </w:t>
      </w:r>
      <w:r w:rsidR="00660F8E">
        <w:rPr>
          <w:rFonts w:cs="Calibri"/>
          <w:b/>
          <w:lang w:val="en-GB"/>
        </w:rPr>
        <w:t>–</w:t>
      </w:r>
      <w:r w:rsidR="008852F9" w:rsidRPr="0074363F">
        <w:rPr>
          <w:rFonts w:cs="Calibri"/>
          <w:b/>
          <w:lang w:val="en-GB"/>
        </w:rPr>
        <w:t xml:space="preserve"> </w:t>
      </w:r>
      <w:r w:rsidR="00B5004F" w:rsidRPr="0074363F">
        <w:rPr>
          <w:rFonts w:cs="Calibri"/>
          <w:lang w:val="en-GB"/>
        </w:rPr>
        <w:t>T</w:t>
      </w:r>
      <w:r w:rsidR="00063701" w:rsidRPr="0074363F">
        <w:rPr>
          <w:rFonts w:cs="Calibri"/>
          <w:lang w:val="en-GB"/>
        </w:rPr>
        <w:t>hi</w:t>
      </w:r>
      <w:r w:rsidR="00B5004F" w:rsidRPr="0074363F">
        <w:rPr>
          <w:rFonts w:cs="Calibri"/>
          <w:lang w:val="en-GB"/>
        </w:rPr>
        <w:t xml:space="preserve">s </w:t>
      </w:r>
      <w:r w:rsidR="001E328A" w:rsidRPr="0074363F">
        <w:rPr>
          <w:rFonts w:cs="Calibri"/>
          <w:lang w:val="en-GB"/>
        </w:rPr>
        <w:t xml:space="preserve">theme </w:t>
      </w:r>
      <w:r w:rsidR="00B5004F" w:rsidRPr="0074363F">
        <w:rPr>
          <w:rFonts w:cs="Calibri"/>
          <w:lang w:val="en-GB"/>
        </w:rPr>
        <w:t>includes</w:t>
      </w:r>
      <w:r w:rsidR="00106FE1" w:rsidRPr="0074363F">
        <w:rPr>
          <w:rFonts w:cs="Calibri"/>
          <w:lang w:val="en-GB"/>
        </w:rPr>
        <w:t xml:space="preserve"> </w:t>
      </w:r>
      <w:r w:rsidRPr="0074363F">
        <w:rPr>
          <w:rFonts w:cs="Calibri"/>
          <w:lang w:val="en-GB"/>
        </w:rPr>
        <w:t xml:space="preserve">10 </w:t>
      </w:r>
      <w:r w:rsidR="001E328A" w:rsidRPr="0074363F">
        <w:rPr>
          <w:rFonts w:cs="Calibri"/>
          <w:lang w:val="en-GB"/>
        </w:rPr>
        <w:t xml:space="preserve">additional </w:t>
      </w:r>
      <w:r w:rsidR="00106FE1" w:rsidRPr="0074363F">
        <w:rPr>
          <w:rFonts w:cs="Calibri"/>
          <w:lang w:val="en-GB"/>
        </w:rPr>
        <w:t>modules</w:t>
      </w:r>
      <w:r w:rsidR="00B30E8D" w:rsidRPr="0074363F">
        <w:rPr>
          <w:rFonts w:cs="Calibri"/>
          <w:lang w:val="en-GB"/>
        </w:rPr>
        <w:t xml:space="preserve"> </w:t>
      </w:r>
      <w:r w:rsidR="00B5004F" w:rsidRPr="0074363F">
        <w:rPr>
          <w:rFonts w:cs="Calibri"/>
          <w:lang w:val="en-GB"/>
        </w:rPr>
        <w:t xml:space="preserve">which </w:t>
      </w:r>
      <w:r w:rsidR="00AE5307" w:rsidRPr="0074363F">
        <w:rPr>
          <w:rFonts w:cs="Calibri"/>
          <w:lang w:val="en-GB"/>
        </w:rPr>
        <w:t xml:space="preserve">cover </w:t>
      </w:r>
      <w:r w:rsidRPr="0074363F">
        <w:rPr>
          <w:rFonts w:cs="Calibri"/>
          <w:lang w:val="en-GB"/>
        </w:rPr>
        <w:t xml:space="preserve">applications and issues concerning </w:t>
      </w:r>
      <w:r w:rsidR="008122FC" w:rsidRPr="0074363F">
        <w:rPr>
          <w:rFonts w:cs="Calibri"/>
          <w:lang w:val="en-GB"/>
        </w:rPr>
        <w:t>Sphere in practice.</w:t>
      </w:r>
      <w:r w:rsidR="001E328A" w:rsidRPr="0074363F">
        <w:rPr>
          <w:rFonts w:cs="Calibri"/>
          <w:lang w:val="en-GB"/>
        </w:rPr>
        <w:t xml:space="preserve"> </w:t>
      </w:r>
    </w:p>
    <w:p w14:paraId="2FFC2DFE" w14:textId="77777777" w:rsidR="008852F9" w:rsidRPr="0074363F" w:rsidRDefault="008852F9" w:rsidP="00372C24">
      <w:pPr>
        <w:pStyle w:val="Sphere3"/>
        <w:spacing w:line="240" w:lineRule="auto"/>
        <w:ind w:left="450" w:right="196"/>
        <w:jc w:val="both"/>
        <w:rPr>
          <w:rFonts w:ascii="Calibri" w:hAnsi="Calibri" w:cs="Calibri"/>
          <w:lang w:val="en-GB"/>
        </w:rPr>
      </w:pPr>
      <w:r w:rsidRPr="0074363F">
        <w:rPr>
          <w:rFonts w:ascii="Calibri" w:hAnsi="Calibri" w:cs="Calibri"/>
          <w:lang w:val="en-GB"/>
        </w:rPr>
        <w:br w:type="page"/>
      </w:r>
    </w:p>
    <w:p w14:paraId="787D2CA1" w14:textId="77777777" w:rsidR="008852F9" w:rsidRPr="0074363F" w:rsidRDefault="008852F9" w:rsidP="00372C24">
      <w:pPr>
        <w:pStyle w:val="Sphere3"/>
        <w:spacing w:line="240" w:lineRule="auto"/>
        <w:ind w:left="450" w:right="196"/>
        <w:jc w:val="both"/>
        <w:rPr>
          <w:rFonts w:ascii="Calibri" w:hAnsi="Calibri" w:cs="Calibri"/>
          <w:lang w:val="en-GB"/>
        </w:rPr>
      </w:pPr>
      <w:bookmarkStart w:id="8" w:name="_Toc5969206"/>
      <w:r w:rsidRPr="0074363F">
        <w:rPr>
          <w:rFonts w:ascii="Calibri" w:hAnsi="Calibri" w:cs="Calibri"/>
          <w:lang w:val="en-GB"/>
        </w:rPr>
        <w:lastRenderedPageBreak/>
        <w:t>Full list of training sessions</w:t>
      </w:r>
      <w:bookmarkEnd w:id="8"/>
    </w:p>
    <w:p w14:paraId="75262800" w14:textId="51B25821" w:rsidR="008852F9" w:rsidRPr="0074363F" w:rsidRDefault="008852F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 titles below are all available for use as stand-alone 90-minute sessions or as elements of a larger training agenda. Example agendas built from these sessions are available in </w:t>
      </w:r>
      <w:r w:rsidRPr="0074363F">
        <w:rPr>
          <w:rFonts w:ascii="Calibri" w:hAnsi="Calibri" w:cs="Calibri"/>
          <w:b/>
          <w:sz w:val="22"/>
          <w:szCs w:val="22"/>
          <w:lang w:val="en-GB"/>
        </w:rPr>
        <w:t>Annex 2</w:t>
      </w:r>
      <w:r w:rsidRPr="0074363F">
        <w:rPr>
          <w:rFonts w:ascii="Calibri" w:hAnsi="Calibri" w:cs="Calibri"/>
          <w:sz w:val="22"/>
          <w:szCs w:val="22"/>
          <w:lang w:val="en-GB"/>
        </w:rPr>
        <w:t>. Those examples illustrate some of the different ways these sessions can be assembled for specific training needs.</w:t>
      </w:r>
    </w:p>
    <w:p w14:paraId="53D99098" w14:textId="77777777" w:rsidR="00F630C1" w:rsidRPr="0074363F" w:rsidRDefault="00F630C1" w:rsidP="00372C24">
      <w:pPr>
        <w:pStyle w:val="Sphere3"/>
        <w:spacing w:line="240" w:lineRule="auto"/>
        <w:ind w:left="450" w:right="196"/>
        <w:rPr>
          <w:rFonts w:ascii="Calibri" w:hAnsi="Calibri" w:cs="Calibri"/>
          <w:lang w:val="en-GB"/>
        </w:rPr>
      </w:pPr>
    </w:p>
    <w:tbl>
      <w:tblPr>
        <w:tblStyle w:val="TableGrid"/>
        <w:tblW w:w="9720" w:type="dxa"/>
        <w:tblInd w:w="535" w:type="dxa"/>
        <w:tblLook w:val="04A0" w:firstRow="1" w:lastRow="0" w:firstColumn="1" w:lastColumn="0" w:noHBand="0" w:noVBand="1"/>
      </w:tblPr>
      <w:tblGrid>
        <w:gridCol w:w="9720"/>
      </w:tblGrid>
      <w:tr w:rsidR="002B60C7" w:rsidRPr="0074363F" w14:paraId="26CC1554" w14:textId="77777777" w:rsidTr="00F630C1">
        <w:tc>
          <w:tcPr>
            <w:tcW w:w="9720" w:type="dxa"/>
            <w:shd w:val="clear" w:color="auto" w:fill="7030A0"/>
          </w:tcPr>
          <w:p w14:paraId="5C8CF627" w14:textId="41EBD5CF"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hAnsi="Calibri" w:cs="Calibri"/>
                <w:b/>
                <w:color w:val="FFFFFF" w:themeColor="background1"/>
                <w:sz w:val="22"/>
                <w:szCs w:val="22"/>
                <w:lang w:val="en-GB"/>
              </w:rPr>
              <w:t xml:space="preserve">Learn </w:t>
            </w:r>
            <w:r w:rsidR="005D6879">
              <w:rPr>
                <w:rFonts w:ascii="Calibri" w:hAnsi="Calibri" w:cs="Calibri"/>
                <w:b/>
                <w:color w:val="FFFFFF" w:themeColor="background1"/>
                <w:sz w:val="22"/>
                <w:szCs w:val="22"/>
                <w:lang w:val="en-GB"/>
              </w:rPr>
              <w:t>t</w:t>
            </w:r>
            <w:r w:rsidRPr="0074363F">
              <w:rPr>
                <w:rFonts w:ascii="Calibri" w:hAnsi="Calibri" w:cs="Calibri"/>
                <w:b/>
                <w:color w:val="FFFFFF" w:themeColor="background1"/>
                <w:sz w:val="22"/>
                <w:szCs w:val="22"/>
                <w:lang w:val="en-GB"/>
              </w:rPr>
              <w:t>heme</w:t>
            </w:r>
            <w:r w:rsidR="00F630C1" w:rsidRPr="0074363F">
              <w:rPr>
                <w:rFonts w:ascii="Calibri" w:hAnsi="Calibri" w:cs="Calibri"/>
                <w:b/>
                <w:color w:val="FFFFFF" w:themeColor="background1"/>
                <w:sz w:val="22"/>
                <w:szCs w:val="22"/>
                <w:lang w:val="en-GB"/>
              </w:rPr>
              <w:t xml:space="preserve"> – understanding Sphere</w:t>
            </w:r>
          </w:p>
        </w:tc>
      </w:tr>
      <w:tr w:rsidR="002B60C7" w:rsidRPr="0074363F" w14:paraId="04E3F6AF" w14:textId="77777777" w:rsidTr="00F630C1">
        <w:tc>
          <w:tcPr>
            <w:tcW w:w="9720" w:type="dxa"/>
            <w:shd w:val="clear" w:color="auto" w:fill="auto"/>
          </w:tcPr>
          <w:p w14:paraId="7E5B0536" w14:textId="08CB8963"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Welcome and Introduction</w:t>
            </w:r>
          </w:p>
        </w:tc>
      </w:tr>
      <w:tr w:rsidR="002B60C7" w:rsidRPr="0074363F" w14:paraId="6F39E987" w14:textId="77777777" w:rsidTr="00F630C1">
        <w:tc>
          <w:tcPr>
            <w:tcW w:w="9720" w:type="dxa"/>
            <w:shd w:val="clear" w:color="auto" w:fill="auto"/>
          </w:tcPr>
          <w:p w14:paraId="387B5A09" w14:textId="0F764EA7"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2</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What is Sphere</w:t>
            </w:r>
            <w:r w:rsidR="00AB0B53">
              <w:rPr>
                <w:rFonts w:ascii="Calibri" w:eastAsia="Open Sans Regular" w:hAnsi="Calibri" w:cs="Calibri"/>
                <w:b/>
                <w:position w:val="1"/>
                <w:sz w:val="22"/>
                <w:szCs w:val="22"/>
                <w:lang w:val="en-GB"/>
              </w:rPr>
              <w:t xml:space="preserve"> – </w:t>
            </w:r>
            <w:r w:rsidR="002B60C7" w:rsidRPr="0074363F">
              <w:rPr>
                <w:rFonts w:ascii="Calibri" w:eastAsia="Open Sans Regular" w:hAnsi="Calibri" w:cs="Calibri"/>
                <w:b/>
                <w:position w:val="1"/>
                <w:sz w:val="22"/>
                <w:szCs w:val="22"/>
                <w:lang w:val="en-GB"/>
              </w:rPr>
              <w:t>the Handbook</w:t>
            </w:r>
          </w:p>
        </w:tc>
      </w:tr>
      <w:tr w:rsidR="002B60C7" w:rsidRPr="0074363F" w14:paraId="4E8D837B" w14:textId="77777777" w:rsidTr="00F630C1">
        <w:tc>
          <w:tcPr>
            <w:tcW w:w="9720" w:type="dxa"/>
            <w:shd w:val="clear" w:color="auto" w:fill="auto"/>
          </w:tcPr>
          <w:p w14:paraId="1BC0CD37" w14:textId="48B41816"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3</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What is Sphere</w:t>
            </w:r>
            <w:r w:rsidR="00AB0B53">
              <w:rPr>
                <w:rFonts w:ascii="Calibri" w:eastAsia="Open Sans Regular" w:hAnsi="Calibri" w:cs="Calibri"/>
                <w:b/>
                <w:position w:val="1"/>
                <w:sz w:val="22"/>
                <w:szCs w:val="22"/>
                <w:lang w:val="en-GB"/>
              </w:rPr>
              <w:t xml:space="preserve"> – </w:t>
            </w:r>
            <w:r w:rsidR="002B60C7" w:rsidRPr="0074363F">
              <w:rPr>
                <w:rFonts w:ascii="Calibri" w:eastAsia="Open Sans Regular" w:hAnsi="Calibri" w:cs="Calibri"/>
                <w:b/>
                <w:position w:val="1"/>
                <w:sz w:val="22"/>
                <w:szCs w:val="22"/>
                <w:lang w:val="en-GB"/>
              </w:rPr>
              <w:t>Standards in Context</w:t>
            </w:r>
          </w:p>
        </w:tc>
      </w:tr>
      <w:tr w:rsidR="002B60C7" w:rsidRPr="0074363F" w14:paraId="009EAB39" w14:textId="77777777" w:rsidTr="00F630C1">
        <w:tc>
          <w:tcPr>
            <w:tcW w:w="9720" w:type="dxa"/>
            <w:shd w:val="clear" w:color="auto" w:fill="auto"/>
          </w:tcPr>
          <w:p w14:paraId="25F9F0FC" w14:textId="4175E0E5"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4</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The Humanitarian Charter</w:t>
            </w:r>
          </w:p>
        </w:tc>
      </w:tr>
      <w:tr w:rsidR="002B60C7" w:rsidRPr="0074363F" w14:paraId="4E964876" w14:textId="77777777" w:rsidTr="00F630C1">
        <w:tc>
          <w:tcPr>
            <w:tcW w:w="9720" w:type="dxa"/>
            <w:shd w:val="clear" w:color="auto" w:fill="auto"/>
          </w:tcPr>
          <w:p w14:paraId="621B5B9C" w14:textId="6241778C"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5</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Protection Principles</w:t>
            </w:r>
          </w:p>
        </w:tc>
      </w:tr>
      <w:tr w:rsidR="002B60C7" w:rsidRPr="0074363F" w14:paraId="5FB4FD79" w14:textId="77777777" w:rsidTr="00F630C1">
        <w:tc>
          <w:tcPr>
            <w:tcW w:w="9720" w:type="dxa"/>
            <w:shd w:val="clear" w:color="auto" w:fill="auto"/>
          </w:tcPr>
          <w:p w14:paraId="7666C589" w14:textId="04942535"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6</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Core Humanitarian Standard</w:t>
            </w:r>
          </w:p>
        </w:tc>
      </w:tr>
      <w:tr w:rsidR="002B60C7" w:rsidRPr="0074363F" w14:paraId="164A2F82" w14:textId="77777777" w:rsidTr="00F630C1">
        <w:tc>
          <w:tcPr>
            <w:tcW w:w="9720" w:type="dxa"/>
            <w:shd w:val="clear" w:color="auto" w:fill="auto"/>
          </w:tcPr>
          <w:p w14:paraId="3D6CE998" w14:textId="42641295" w:rsidR="002B60C7" w:rsidRPr="00B60ACD"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7</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WASH</w:t>
            </w:r>
          </w:p>
        </w:tc>
      </w:tr>
      <w:tr w:rsidR="002B60C7" w:rsidRPr="0074363F" w14:paraId="13452091" w14:textId="77777777" w:rsidTr="00F630C1">
        <w:tc>
          <w:tcPr>
            <w:tcW w:w="9720" w:type="dxa"/>
            <w:shd w:val="clear" w:color="auto" w:fill="auto"/>
          </w:tcPr>
          <w:p w14:paraId="370D460D" w14:textId="400CDF68"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8</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 xml:space="preserve">Food Security </w:t>
            </w:r>
            <w:r w:rsidR="00B12152" w:rsidRPr="00845A3F">
              <w:rPr>
                <w:rFonts w:ascii="Calibri" w:eastAsia="Open Sans Regular" w:hAnsi="Calibri" w:cs="Calibri"/>
                <w:b/>
                <w:position w:val="1"/>
                <w:sz w:val="22"/>
                <w:szCs w:val="22"/>
                <w:lang w:val="en-GB"/>
              </w:rPr>
              <w:t>and</w:t>
            </w:r>
            <w:r w:rsidR="002B60C7" w:rsidRPr="00845A3F">
              <w:rPr>
                <w:rFonts w:ascii="Calibri" w:eastAsia="Open Sans Regular" w:hAnsi="Calibri" w:cs="Calibri"/>
                <w:b/>
                <w:position w:val="1"/>
                <w:sz w:val="22"/>
                <w:szCs w:val="22"/>
                <w:lang w:val="en-GB"/>
              </w:rPr>
              <w:t xml:space="preserve"> Nutrition</w:t>
            </w:r>
          </w:p>
        </w:tc>
      </w:tr>
      <w:tr w:rsidR="002B60C7" w:rsidRPr="0074363F" w14:paraId="1B6A4FE1" w14:textId="77777777" w:rsidTr="00F630C1">
        <w:tc>
          <w:tcPr>
            <w:tcW w:w="9720" w:type="dxa"/>
            <w:shd w:val="clear" w:color="auto" w:fill="auto"/>
          </w:tcPr>
          <w:p w14:paraId="5DFF04DC" w14:textId="206C4C4B"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9</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Shelter and Settlement</w:t>
            </w:r>
          </w:p>
        </w:tc>
      </w:tr>
      <w:tr w:rsidR="002B60C7" w:rsidRPr="0074363F" w14:paraId="54652138" w14:textId="77777777" w:rsidTr="00F630C1">
        <w:tc>
          <w:tcPr>
            <w:tcW w:w="9720" w:type="dxa"/>
            <w:shd w:val="clear" w:color="auto" w:fill="auto"/>
          </w:tcPr>
          <w:p w14:paraId="58872A0D" w14:textId="75B797BC"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10</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Health</w:t>
            </w:r>
          </w:p>
        </w:tc>
      </w:tr>
      <w:tr w:rsidR="00063701" w:rsidRPr="0074363F" w14:paraId="24DA4AB7" w14:textId="77777777" w:rsidTr="00F630C1">
        <w:tc>
          <w:tcPr>
            <w:tcW w:w="9720" w:type="dxa"/>
            <w:shd w:val="clear" w:color="auto" w:fill="66FFCC"/>
          </w:tcPr>
          <w:p w14:paraId="46B83BC8" w14:textId="77777777" w:rsidR="00063701" w:rsidRPr="00845A3F" w:rsidRDefault="00063701" w:rsidP="00372C24">
            <w:pPr>
              <w:spacing w:line="240" w:lineRule="auto"/>
              <w:ind w:left="450" w:right="196"/>
              <w:rPr>
                <w:rFonts w:ascii="Calibri" w:eastAsia="Open Sans Regular" w:hAnsi="Calibri" w:cs="Calibri"/>
                <w:b/>
                <w:position w:val="1"/>
                <w:sz w:val="22"/>
                <w:szCs w:val="22"/>
                <w:lang w:val="en-GB"/>
              </w:rPr>
            </w:pPr>
            <w:r w:rsidRPr="00B60ACD">
              <w:rPr>
                <w:rFonts w:ascii="Calibri" w:eastAsia="Open Sans Regular" w:hAnsi="Calibri" w:cs="Calibri"/>
                <w:b/>
                <w:position w:val="1"/>
                <w:sz w:val="22"/>
                <w:szCs w:val="22"/>
                <w:lang w:val="en-GB"/>
              </w:rPr>
              <w:t>Act theme</w:t>
            </w:r>
            <w:r w:rsidR="00F630C1" w:rsidRPr="00B60ACD">
              <w:rPr>
                <w:rFonts w:ascii="Calibri" w:eastAsia="Open Sans Regular" w:hAnsi="Calibri" w:cs="Calibri"/>
                <w:b/>
                <w:position w:val="1"/>
                <w:sz w:val="22"/>
                <w:szCs w:val="22"/>
                <w:lang w:val="en-GB"/>
              </w:rPr>
              <w:t xml:space="preserve"> – using Sphere</w:t>
            </w:r>
          </w:p>
        </w:tc>
      </w:tr>
      <w:tr w:rsidR="002B60C7" w:rsidRPr="0074363F" w14:paraId="3C229D24" w14:textId="77777777" w:rsidTr="00F630C1">
        <w:tc>
          <w:tcPr>
            <w:tcW w:w="9720" w:type="dxa"/>
            <w:shd w:val="clear" w:color="auto" w:fill="auto"/>
          </w:tcPr>
          <w:p w14:paraId="657106E6" w14:textId="1F44F3DF"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11</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Using Sphere in Practice</w:t>
            </w:r>
          </w:p>
        </w:tc>
      </w:tr>
      <w:tr w:rsidR="002B60C7" w:rsidRPr="0074363F" w14:paraId="0D855AC5" w14:textId="77777777" w:rsidTr="00F630C1">
        <w:tc>
          <w:tcPr>
            <w:tcW w:w="9720" w:type="dxa"/>
            <w:shd w:val="clear" w:color="auto" w:fill="auto"/>
          </w:tcPr>
          <w:p w14:paraId="16F34406" w14:textId="334C6D22"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12</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Sphere and the Programme Cycle</w:t>
            </w:r>
          </w:p>
        </w:tc>
      </w:tr>
      <w:tr w:rsidR="002B60C7" w:rsidRPr="0074363F" w14:paraId="784DF0A5" w14:textId="77777777" w:rsidTr="00F630C1">
        <w:tc>
          <w:tcPr>
            <w:tcW w:w="9720" w:type="dxa"/>
            <w:shd w:val="clear" w:color="auto" w:fill="auto"/>
          </w:tcPr>
          <w:p w14:paraId="4FF80112" w14:textId="38AFC8E2" w:rsidR="002B60C7" w:rsidRPr="00845A3F"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13</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bookmarkStart w:id="9" w:name="_Hlk6211969"/>
            <w:r w:rsidR="002B60C7" w:rsidRPr="00845A3F">
              <w:rPr>
                <w:rFonts w:ascii="Calibri" w:eastAsia="Open Sans Regular" w:hAnsi="Calibri" w:cs="Calibri"/>
                <w:b/>
                <w:position w:val="1"/>
                <w:sz w:val="22"/>
                <w:szCs w:val="22"/>
                <w:lang w:val="en-GB"/>
              </w:rPr>
              <w:t>Sphere</w:t>
            </w:r>
            <w:r w:rsidR="00F569FB">
              <w:rPr>
                <w:rFonts w:ascii="Calibri" w:eastAsia="Open Sans Regular" w:hAnsi="Calibri" w:cs="Calibri"/>
                <w:b/>
                <w:position w:val="1"/>
                <w:sz w:val="22"/>
                <w:szCs w:val="22"/>
                <w:lang w:val="en-GB"/>
              </w:rPr>
              <w:t>,</w:t>
            </w:r>
            <w:r w:rsidR="002B60C7" w:rsidRPr="00845A3F">
              <w:rPr>
                <w:rFonts w:ascii="Calibri" w:eastAsia="Open Sans Regular" w:hAnsi="Calibri" w:cs="Calibri"/>
                <w:b/>
                <w:position w:val="1"/>
                <w:sz w:val="22"/>
                <w:szCs w:val="22"/>
                <w:lang w:val="en-GB"/>
              </w:rPr>
              <w:t xml:space="preserve"> Assessment</w:t>
            </w:r>
            <w:r w:rsidR="00597646">
              <w:rPr>
                <w:rFonts w:ascii="Calibri" w:eastAsia="Open Sans Regular" w:hAnsi="Calibri" w:cs="Calibri"/>
                <w:b/>
                <w:position w:val="1"/>
                <w:sz w:val="22"/>
                <w:szCs w:val="22"/>
                <w:lang w:val="en-GB"/>
              </w:rPr>
              <w:t>,</w:t>
            </w:r>
            <w:r w:rsidR="002B60C7" w:rsidRPr="00845A3F">
              <w:rPr>
                <w:rFonts w:ascii="Calibri" w:eastAsia="Open Sans Regular" w:hAnsi="Calibri" w:cs="Calibri"/>
                <w:b/>
                <w:position w:val="1"/>
                <w:sz w:val="22"/>
                <w:szCs w:val="22"/>
                <w:lang w:val="en-GB"/>
              </w:rPr>
              <w:t xml:space="preserve"> </w:t>
            </w:r>
            <w:r w:rsidR="00B12152" w:rsidRPr="00845A3F">
              <w:rPr>
                <w:rFonts w:ascii="Calibri" w:eastAsia="Open Sans Regular" w:hAnsi="Calibri" w:cs="Calibri"/>
                <w:b/>
                <w:position w:val="1"/>
                <w:sz w:val="22"/>
                <w:szCs w:val="22"/>
                <w:lang w:val="en-GB"/>
              </w:rPr>
              <w:t>and</w:t>
            </w:r>
            <w:r w:rsidR="002B60C7" w:rsidRPr="00845A3F">
              <w:rPr>
                <w:rFonts w:ascii="Calibri" w:eastAsia="Open Sans Regular" w:hAnsi="Calibri" w:cs="Calibri"/>
                <w:b/>
                <w:position w:val="1"/>
                <w:sz w:val="22"/>
                <w:szCs w:val="22"/>
                <w:lang w:val="en-GB"/>
              </w:rPr>
              <w:t xml:space="preserve"> Analysis</w:t>
            </w:r>
            <w:bookmarkEnd w:id="9"/>
          </w:p>
        </w:tc>
      </w:tr>
      <w:tr w:rsidR="002B60C7" w:rsidRPr="0074363F" w14:paraId="1D5A8681" w14:textId="77777777" w:rsidTr="00F630C1">
        <w:tc>
          <w:tcPr>
            <w:tcW w:w="9720" w:type="dxa"/>
            <w:shd w:val="clear" w:color="auto" w:fill="auto"/>
          </w:tcPr>
          <w:p w14:paraId="6115D35D" w14:textId="1D0EB5DE" w:rsidR="002B60C7" w:rsidRPr="00B60ACD" w:rsidRDefault="00063701" w:rsidP="00372C24">
            <w:pPr>
              <w:spacing w:line="240" w:lineRule="auto"/>
              <w:ind w:left="450" w:right="196"/>
              <w:rPr>
                <w:rFonts w:ascii="Calibri" w:hAnsi="Calibri" w:cs="Calibri"/>
                <w:b/>
                <w:sz w:val="22"/>
                <w:szCs w:val="22"/>
                <w:lang w:val="en-GB"/>
              </w:rPr>
            </w:pPr>
            <w:r w:rsidRPr="00B60ACD">
              <w:rPr>
                <w:rFonts w:ascii="Calibri" w:eastAsia="Open Sans Regular" w:hAnsi="Calibri" w:cs="Calibri"/>
                <w:b/>
                <w:position w:val="1"/>
                <w:sz w:val="22"/>
                <w:szCs w:val="22"/>
                <w:lang w:val="en-GB"/>
              </w:rPr>
              <w:t>STP 14</w:t>
            </w:r>
            <w:r w:rsidR="0080159E" w:rsidRPr="00B60ACD">
              <w:rPr>
                <w:rFonts w:ascii="Calibri" w:eastAsia="Open Sans Regular" w:hAnsi="Calibri" w:cs="Calibri"/>
                <w:b/>
                <w:position w:val="1"/>
                <w:sz w:val="22"/>
                <w:szCs w:val="22"/>
                <w:lang w:val="en-GB"/>
              </w:rPr>
              <w:t>:</w:t>
            </w:r>
            <w:r w:rsidRPr="00845A3F">
              <w:rPr>
                <w:rFonts w:ascii="Calibri" w:eastAsia="Open Sans Regular" w:hAnsi="Calibri" w:cs="Calibri"/>
                <w:b/>
                <w:position w:val="1"/>
                <w:sz w:val="22"/>
                <w:szCs w:val="22"/>
                <w:lang w:val="en-GB"/>
              </w:rPr>
              <w:t xml:space="preserve"> </w:t>
            </w:r>
            <w:r w:rsidR="002B60C7" w:rsidRPr="00845A3F">
              <w:rPr>
                <w:rFonts w:ascii="Calibri" w:eastAsia="Open Sans Regular" w:hAnsi="Calibri" w:cs="Calibri"/>
                <w:b/>
                <w:position w:val="1"/>
                <w:sz w:val="22"/>
                <w:szCs w:val="22"/>
                <w:lang w:val="en-GB"/>
              </w:rPr>
              <w:t>Sphere and MEAL</w:t>
            </w:r>
            <w:r w:rsidR="002B60C7" w:rsidRPr="00B60ACD">
              <w:rPr>
                <w:rFonts w:ascii="Calibri" w:hAnsi="Calibri" w:cs="Calibri"/>
                <w:b/>
                <w:sz w:val="22"/>
                <w:szCs w:val="22"/>
                <w:lang w:val="en-GB"/>
              </w:rPr>
              <w:t xml:space="preserve"> </w:t>
            </w:r>
          </w:p>
        </w:tc>
      </w:tr>
      <w:tr w:rsidR="002B60C7" w:rsidRPr="0074363F" w14:paraId="16ADE293" w14:textId="77777777" w:rsidTr="00F630C1">
        <w:tc>
          <w:tcPr>
            <w:tcW w:w="9720" w:type="dxa"/>
            <w:shd w:val="clear" w:color="auto" w:fill="auto"/>
          </w:tcPr>
          <w:p w14:paraId="34E6D609" w14:textId="5863D3B9"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15</w:t>
            </w:r>
            <w:r w:rsidR="0080159E">
              <w:rPr>
                <w:rFonts w:ascii="Calibri" w:eastAsia="Open Sans Regular" w:hAnsi="Calibri" w:cs="Calibri"/>
                <w:b/>
                <w:position w:val="1"/>
                <w:sz w:val="22"/>
                <w:szCs w:val="22"/>
                <w:lang w:val="en-GB"/>
              </w:rPr>
              <w:t>:</w:t>
            </w:r>
            <w:r w:rsidR="008757C1" w:rsidRPr="0074363F">
              <w:rPr>
                <w:rFonts w:ascii="Calibri" w:eastAsia="Open Sans Regular" w:hAnsi="Calibri" w:cs="Calibri"/>
                <w:b/>
                <w:position w:val="1"/>
                <w:sz w:val="22"/>
                <w:szCs w:val="22"/>
                <w:lang w:val="en-GB"/>
              </w:rPr>
              <w:t xml:space="preserve"> Sphere and</w:t>
            </w:r>
            <w:r w:rsidRPr="0074363F">
              <w:rPr>
                <w:rFonts w:ascii="Calibri" w:eastAsia="Open Sans Regular" w:hAnsi="Calibri" w:cs="Calibri"/>
                <w:b/>
                <w:position w:val="1"/>
                <w:sz w:val="22"/>
                <w:szCs w:val="22"/>
                <w:lang w:val="en-GB"/>
              </w:rPr>
              <w:t xml:space="preserve"> </w:t>
            </w:r>
            <w:r w:rsidR="0074363F">
              <w:rPr>
                <w:rFonts w:ascii="Calibri" w:eastAsia="Open Sans Regular" w:hAnsi="Calibri" w:cs="Calibri"/>
                <w:b/>
                <w:position w:val="1"/>
                <w:sz w:val="22"/>
                <w:szCs w:val="22"/>
                <w:lang w:val="en-GB"/>
              </w:rPr>
              <w:t>Protection from</w:t>
            </w:r>
            <w:r w:rsidR="007371A1" w:rsidRPr="0074363F">
              <w:rPr>
                <w:rFonts w:ascii="Calibri" w:eastAsia="Open Sans Regular" w:hAnsi="Calibri" w:cs="Calibri"/>
                <w:b/>
                <w:position w:val="1"/>
                <w:sz w:val="22"/>
                <w:szCs w:val="22"/>
                <w:lang w:val="en-GB"/>
              </w:rPr>
              <w:t xml:space="preserve"> Sexual Exploitation and Abuse (PSEA)</w:t>
            </w:r>
          </w:p>
        </w:tc>
      </w:tr>
      <w:tr w:rsidR="002B60C7" w:rsidRPr="0074363F" w14:paraId="6DF04911" w14:textId="77777777" w:rsidTr="00F630C1">
        <w:tc>
          <w:tcPr>
            <w:tcW w:w="9720" w:type="dxa"/>
            <w:shd w:val="clear" w:color="auto" w:fill="auto"/>
          </w:tcPr>
          <w:p w14:paraId="27D9E9EF" w14:textId="08BE4464"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16</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Sphere and Coordination</w:t>
            </w:r>
          </w:p>
        </w:tc>
      </w:tr>
      <w:tr w:rsidR="002B60C7" w:rsidRPr="0074363F" w14:paraId="6BF5351F" w14:textId="77777777" w:rsidTr="00F630C1">
        <w:tc>
          <w:tcPr>
            <w:tcW w:w="9720" w:type="dxa"/>
            <w:shd w:val="clear" w:color="auto" w:fill="auto"/>
          </w:tcPr>
          <w:p w14:paraId="363009D0" w14:textId="4ABA5A78"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17</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bookmarkStart w:id="10" w:name="_Hlk6211974"/>
            <w:r w:rsidR="002B60C7" w:rsidRPr="0074363F">
              <w:rPr>
                <w:rFonts w:ascii="Calibri" w:eastAsia="Open Sans Regular" w:hAnsi="Calibri" w:cs="Calibri"/>
                <w:b/>
                <w:position w:val="1"/>
                <w:sz w:val="22"/>
                <w:szCs w:val="22"/>
                <w:lang w:val="en-GB"/>
              </w:rPr>
              <w:t>Sphere</w:t>
            </w:r>
            <w:r w:rsidR="002611A5">
              <w:rPr>
                <w:rFonts w:ascii="Calibri" w:eastAsia="Open Sans Regular" w:hAnsi="Calibri" w:cs="Calibri"/>
                <w:b/>
                <w:position w:val="1"/>
                <w:sz w:val="22"/>
                <w:szCs w:val="22"/>
                <w:lang w:val="en-GB"/>
              </w:rPr>
              <w:t>,</w:t>
            </w:r>
            <w:r w:rsidR="002B60C7" w:rsidRPr="0074363F">
              <w:rPr>
                <w:rFonts w:ascii="Calibri" w:eastAsia="Open Sans Regular" w:hAnsi="Calibri" w:cs="Calibri"/>
                <w:b/>
                <w:position w:val="1"/>
                <w:sz w:val="22"/>
                <w:szCs w:val="22"/>
                <w:lang w:val="en-GB"/>
              </w:rPr>
              <w:t xml:space="preserve"> Cash</w:t>
            </w:r>
            <w:r w:rsidR="00597646">
              <w:rPr>
                <w:rFonts w:ascii="Calibri" w:eastAsia="Open Sans Regular" w:hAnsi="Calibri" w:cs="Calibri"/>
                <w:b/>
                <w:position w:val="1"/>
                <w:sz w:val="22"/>
                <w:szCs w:val="22"/>
                <w:lang w:val="en-GB"/>
              </w:rPr>
              <w:t>,</w:t>
            </w:r>
            <w:r w:rsidR="002B60C7" w:rsidRPr="0074363F">
              <w:rPr>
                <w:rFonts w:ascii="Calibri" w:eastAsia="Open Sans Regular" w:hAnsi="Calibri" w:cs="Calibri"/>
                <w:b/>
                <w:position w:val="1"/>
                <w:sz w:val="22"/>
                <w:szCs w:val="22"/>
                <w:lang w:val="en-GB"/>
              </w:rPr>
              <w:t xml:space="preserve"> </w:t>
            </w:r>
            <w:r w:rsidR="00B12152">
              <w:rPr>
                <w:rFonts w:ascii="Calibri" w:eastAsia="Open Sans Regular" w:hAnsi="Calibri" w:cs="Calibri"/>
                <w:b/>
                <w:position w:val="1"/>
                <w:sz w:val="22"/>
                <w:szCs w:val="22"/>
                <w:lang w:val="en-GB"/>
              </w:rPr>
              <w:t>and</w:t>
            </w:r>
            <w:r w:rsidR="002B60C7" w:rsidRPr="0074363F">
              <w:rPr>
                <w:rFonts w:ascii="Calibri" w:eastAsia="Open Sans Regular" w:hAnsi="Calibri" w:cs="Calibri"/>
                <w:b/>
                <w:position w:val="1"/>
                <w:sz w:val="22"/>
                <w:szCs w:val="22"/>
                <w:lang w:val="en-GB"/>
              </w:rPr>
              <w:t xml:space="preserve"> Markets</w:t>
            </w:r>
            <w:bookmarkEnd w:id="10"/>
          </w:p>
        </w:tc>
      </w:tr>
      <w:tr w:rsidR="002B60C7" w:rsidRPr="0074363F" w14:paraId="611589F2" w14:textId="77777777" w:rsidTr="00F630C1">
        <w:tc>
          <w:tcPr>
            <w:tcW w:w="9720" w:type="dxa"/>
            <w:shd w:val="clear" w:color="auto" w:fill="auto"/>
          </w:tcPr>
          <w:p w14:paraId="3903C7D2" w14:textId="4067C757"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18</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 xml:space="preserve">Sphere and the </w:t>
            </w:r>
            <w:r w:rsidR="00327AE0" w:rsidRPr="00327AE0">
              <w:rPr>
                <w:rFonts w:ascii="Calibri" w:eastAsia="Open Sans Regular" w:hAnsi="Calibri" w:cs="Calibri"/>
                <w:b/>
                <w:position w:val="1"/>
                <w:sz w:val="22"/>
                <w:szCs w:val="22"/>
                <w:lang w:val="en-GB"/>
              </w:rPr>
              <w:t>Humanitarian Standards Partnership</w:t>
            </w:r>
          </w:p>
        </w:tc>
      </w:tr>
      <w:tr w:rsidR="002B60C7" w:rsidRPr="0074363F" w14:paraId="1F0364C7" w14:textId="77777777" w:rsidTr="00F630C1">
        <w:tc>
          <w:tcPr>
            <w:tcW w:w="9720" w:type="dxa"/>
            <w:shd w:val="clear" w:color="auto" w:fill="auto"/>
          </w:tcPr>
          <w:p w14:paraId="1259EDC5" w14:textId="68573C3B"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19</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 xml:space="preserve">Advocacy </w:t>
            </w:r>
            <w:r w:rsidR="00AB0B53">
              <w:rPr>
                <w:rFonts w:ascii="Calibri" w:eastAsia="Open Sans Regular" w:hAnsi="Calibri" w:cs="Calibri"/>
                <w:b/>
                <w:position w:val="1"/>
                <w:sz w:val="22"/>
                <w:szCs w:val="22"/>
                <w:lang w:val="en-GB"/>
              </w:rPr>
              <w:t>–</w:t>
            </w:r>
            <w:r w:rsidR="002B60C7" w:rsidRPr="0074363F">
              <w:rPr>
                <w:rFonts w:ascii="Calibri" w:eastAsia="Open Sans Regular" w:hAnsi="Calibri" w:cs="Calibri"/>
                <w:b/>
                <w:position w:val="1"/>
                <w:sz w:val="22"/>
                <w:szCs w:val="22"/>
                <w:lang w:val="en-GB"/>
              </w:rPr>
              <w:t xml:space="preserve"> Realising the Full Potential of Sphere</w:t>
            </w:r>
          </w:p>
        </w:tc>
      </w:tr>
      <w:tr w:rsidR="002B60C7" w:rsidRPr="0074363F" w14:paraId="40FA7F2D" w14:textId="77777777" w:rsidTr="00F630C1">
        <w:tc>
          <w:tcPr>
            <w:tcW w:w="9720" w:type="dxa"/>
            <w:shd w:val="clear" w:color="auto" w:fill="auto"/>
          </w:tcPr>
          <w:p w14:paraId="603DE156" w14:textId="47309F6A" w:rsidR="002B60C7" w:rsidRPr="0074363F" w:rsidRDefault="00063701" w:rsidP="00372C24">
            <w:pPr>
              <w:spacing w:line="240" w:lineRule="auto"/>
              <w:ind w:left="45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STP 20</w:t>
            </w:r>
            <w:r w:rsidR="008015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w:t>
            </w:r>
            <w:r w:rsidR="002B60C7" w:rsidRPr="0074363F">
              <w:rPr>
                <w:rFonts w:ascii="Calibri" w:eastAsia="Open Sans Regular" w:hAnsi="Calibri" w:cs="Calibri"/>
                <w:b/>
                <w:position w:val="1"/>
                <w:sz w:val="22"/>
                <w:szCs w:val="22"/>
                <w:lang w:val="en-GB"/>
              </w:rPr>
              <w:t>Evaluation and Wrap-Up</w:t>
            </w:r>
          </w:p>
        </w:tc>
      </w:tr>
    </w:tbl>
    <w:p w14:paraId="67CCB6B5" w14:textId="62FA6E9F" w:rsidR="00A94EC9" w:rsidRPr="0074363F" w:rsidRDefault="00F22F25" w:rsidP="00372C24">
      <w:pPr>
        <w:spacing w:line="240" w:lineRule="auto"/>
        <w:ind w:left="450" w:right="196"/>
        <w:jc w:val="left"/>
        <w:rPr>
          <w:rFonts w:ascii="Calibri" w:hAnsi="Calibri" w:cs="Calibri"/>
          <w:sz w:val="22"/>
          <w:szCs w:val="22"/>
          <w:lang w:val="en-GB"/>
        </w:rPr>
      </w:pPr>
      <w:r>
        <w:rPr>
          <w:rFonts w:ascii="Calibri" w:hAnsi="Calibri" w:cs="Calibri"/>
          <w:sz w:val="22"/>
          <w:szCs w:val="22"/>
          <w:lang w:val="en-GB"/>
        </w:rPr>
        <w:t>MEAL; monitoring, evaluation,</w:t>
      </w:r>
      <w:r w:rsidR="009B06E9" w:rsidRPr="009B06E9">
        <w:t xml:space="preserve"> </w:t>
      </w:r>
      <w:r w:rsidR="009B06E9" w:rsidRPr="009B06E9">
        <w:rPr>
          <w:rFonts w:ascii="Calibri" w:hAnsi="Calibri" w:cs="Calibri"/>
          <w:sz w:val="22"/>
          <w:szCs w:val="22"/>
          <w:lang w:val="en-GB"/>
        </w:rPr>
        <w:t>accountability,</w:t>
      </w:r>
      <w:r>
        <w:rPr>
          <w:rFonts w:ascii="Calibri" w:hAnsi="Calibri" w:cs="Calibri"/>
          <w:sz w:val="22"/>
          <w:szCs w:val="22"/>
          <w:lang w:val="en-GB"/>
        </w:rPr>
        <w:t xml:space="preserve"> and learning; </w:t>
      </w:r>
      <w:bookmarkStart w:id="11" w:name="_Hlk6208315"/>
      <w:r>
        <w:rPr>
          <w:rFonts w:ascii="Calibri" w:hAnsi="Calibri" w:cs="Calibri"/>
          <w:sz w:val="22"/>
          <w:szCs w:val="22"/>
          <w:lang w:val="en-GB"/>
        </w:rPr>
        <w:t>WASH; water</w:t>
      </w:r>
      <w:r w:rsidR="00A04F37">
        <w:rPr>
          <w:rFonts w:ascii="Calibri" w:hAnsi="Calibri" w:cs="Calibri"/>
          <w:sz w:val="22"/>
          <w:szCs w:val="22"/>
          <w:lang w:val="en-GB"/>
        </w:rPr>
        <w:t xml:space="preserve"> supply</w:t>
      </w:r>
      <w:r>
        <w:rPr>
          <w:rFonts w:ascii="Calibri" w:hAnsi="Calibri" w:cs="Calibri"/>
          <w:sz w:val="22"/>
          <w:szCs w:val="22"/>
          <w:lang w:val="en-GB"/>
        </w:rPr>
        <w:t>, sanitation, and hygiene</w:t>
      </w:r>
      <w:r w:rsidR="00A04F37">
        <w:rPr>
          <w:rFonts w:ascii="Calibri" w:hAnsi="Calibri" w:cs="Calibri"/>
          <w:sz w:val="22"/>
          <w:szCs w:val="22"/>
          <w:lang w:val="en-GB"/>
        </w:rPr>
        <w:t xml:space="preserve"> promotion</w:t>
      </w:r>
      <w:bookmarkEnd w:id="11"/>
    </w:p>
    <w:p w14:paraId="42F5FE02" w14:textId="4D61837E" w:rsidR="00A94EC9" w:rsidRPr="0074363F" w:rsidRDefault="00F630C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An expanded list of these modules including the learning objectives and key messages of each </w:t>
      </w:r>
      <w:r w:rsidR="00F22F25">
        <w:rPr>
          <w:rFonts w:ascii="Calibri" w:hAnsi="Calibri" w:cs="Calibri"/>
          <w:sz w:val="22"/>
          <w:szCs w:val="22"/>
          <w:lang w:val="en-GB"/>
        </w:rPr>
        <w:t>is</w:t>
      </w:r>
      <w:r w:rsidR="00F22F25" w:rsidRPr="0074363F">
        <w:rPr>
          <w:rFonts w:ascii="Calibri" w:hAnsi="Calibri" w:cs="Calibri"/>
          <w:sz w:val="22"/>
          <w:szCs w:val="22"/>
          <w:lang w:val="en-GB"/>
        </w:rPr>
        <w:t xml:space="preserve"> </w:t>
      </w:r>
      <w:r w:rsidRPr="0074363F">
        <w:rPr>
          <w:rFonts w:ascii="Calibri" w:hAnsi="Calibri" w:cs="Calibri"/>
          <w:sz w:val="22"/>
          <w:szCs w:val="22"/>
          <w:lang w:val="en-GB"/>
        </w:rPr>
        <w:t>included in Annex 1</w:t>
      </w:r>
      <w:r w:rsidR="008852F9" w:rsidRPr="0074363F">
        <w:rPr>
          <w:rFonts w:ascii="Calibri" w:hAnsi="Calibri" w:cs="Calibri"/>
          <w:sz w:val="22"/>
          <w:szCs w:val="22"/>
          <w:lang w:val="en-GB"/>
        </w:rPr>
        <w:t>: Overview of the 20 STP modules.</w:t>
      </w:r>
      <w:r w:rsidR="00A94EC9" w:rsidRPr="0074363F">
        <w:rPr>
          <w:rFonts w:ascii="Calibri" w:hAnsi="Calibri" w:cs="Calibri"/>
          <w:sz w:val="22"/>
          <w:szCs w:val="22"/>
          <w:lang w:val="en-GB"/>
        </w:rPr>
        <w:t xml:space="preserve"> </w:t>
      </w:r>
      <w:r w:rsidR="004341BB" w:rsidRPr="0074363F">
        <w:rPr>
          <w:rFonts w:ascii="Calibri" w:hAnsi="Calibri" w:cs="Calibri"/>
          <w:sz w:val="22"/>
          <w:szCs w:val="22"/>
          <w:lang w:val="en-GB"/>
        </w:rPr>
        <w:t xml:space="preserve">All of the files for this training package follow </w:t>
      </w:r>
      <w:r w:rsidRPr="0074363F">
        <w:rPr>
          <w:rFonts w:ascii="Calibri" w:hAnsi="Calibri" w:cs="Calibri"/>
          <w:sz w:val="22"/>
          <w:szCs w:val="22"/>
          <w:lang w:val="en-GB"/>
        </w:rPr>
        <w:t>the same</w:t>
      </w:r>
      <w:r w:rsidR="004341BB" w:rsidRPr="0074363F">
        <w:rPr>
          <w:rFonts w:ascii="Calibri" w:hAnsi="Calibri" w:cs="Calibri"/>
          <w:sz w:val="22"/>
          <w:szCs w:val="22"/>
          <w:lang w:val="en-GB"/>
        </w:rPr>
        <w:t xml:space="preserve"> naming system and are available in</w:t>
      </w:r>
      <w:r w:rsidR="00756AB4" w:rsidRPr="0074363F">
        <w:rPr>
          <w:rFonts w:ascii="Calibri" w:hAnsi="Calibri" w:cs="Calibri"/>
          <w:sz w:val="22"/>
          <w:szCs w:val="22"/>
          <w:lang w:val="en-GB"/>
        </w:rPr>
        <w:t xml:space="preserve"> a</w:t>
      </w:r>
      <w:r w:rsidR="004341BB" w:rsidRPr="0074363F">
        <w:rPr>
          <w:rFonts w:ascii="Calibri" w:hAnsi="Calibri" w:cs="Calibri"/>
          <w:sz w:val="22"/>
          <w:szCs w:val="22"/>
          <w:lang w:val="en-GB"/>
        </w:rPr>
        <w:t xml:space="preserve"> single folder (STP 201</w:t>
      </w:r>
      <w:r w:rsidR="00195899" w:rsidRPr="0074363F">
        <w:rPr>
          <w:rFonts w:ascii="Calibri" w:hAnsi="Calibri" w:cs="Calibri"/>
          <w:sz w:val="22"/>
          <w:szCs w:val="22"/>
          <w:lang w:val="en-GB"/>
        </w:rPr>
        <w:t>8</w:t>
      </w:r>
      <w:r w:rsidR="004341BB" w:rsidRPr="0074363F">
        <w:rPr>
          <w:rFonts w:ascii="Calibri" w:hAnsi="Calibri" w:cs="Calibri"/>
          <w:sz w:val="22"/>
          <w:szCs w:val="22"/>
          <w:lang w:val="en-GB"/>
        </w:rPr>
        <w:t>) available for download at</w:t>
      </w:r>
      <w:r w:rsidR="00A94EC9" w:rsidRPr="0074363F">
        <w:rPr>
          <w:rFonts w:ascii="Calibri" w:hAnsi="Calibri" w:cs="Calibri"/>
          <w:sz w:val="22"/>
          <w:szCs w:val="22"/>
          <w:lang w:val="en-GB"/>
        </w:rPr>
        <w:t>:</w:t>
      </w:r>
    </w:p>
    <w:p w14:paraId="168ACD94" w14:textId="029A6767" w:rsidR="00A94EC9" w:rsidRPr="0074363F" w:rsidRDefault="000229B1" w:rsidP="00372C24">
      <w:pPr>
        <w:spacing w:line="240" w:lineRule="auto"/>
        <w:ind w:left="450" w:right="196"/>
        <w:jc w:val="center"/>
        <w:rPr>
          <w:rFonts w:ascii="Calibri" w:hAnsi="Calibri" w:cs="Calibri"/>
          <w:color w:val="000000" w:themeColor="text1"/>
          <w:sz w:val="22"/>
          <w:szCs w:val="22"/>
          <w:lang w:val="en-GB"/>
        </w:rPr>
      </w:pPr>
      <w:hyperlink r:id="rId15" w:history="1">
        <w:r w:rsidR="00A94EC9" w:rsidRPr="0074363F">
          <w:rPr>
            <w:rStyle w:val="Hyperlink"/>
            <w:lang w:val="en-GB"/>
          </w:rPr>
          <w:t>learning@spherestandards.org</w:t>
        </w:r>
      </w:hyperlink>
    </w:p>
    <w:p w14:paraId="0FFF08EE" w14:textId="721E7C13" w:rsidR="004341BB" w:rsidRPr="0074363F" w:rsidRDefault="00A94EC9" w:rsidP="00372C24">
      <w:pPr>
        <w:spacing w:line="240" w:lineRule="auto"/>
        <w:ind w:left="450" w:right="196"/>
        <w:jc w:val="left"/>
        <w:rPr>
          <w:rFonts w:ascii="Calibri" w:hAnsi="Calibri" w:cs="Calibri"/>
          <w:color w:val="FF0000"/>
          <w:sz w:val="22"/>
          <w:szCs w:val="22"/>
          <w:lang w:val="en-GB"/>
        </w:rPr>
      </w:pPr>
      <w:r w:rsidRPr="0074363F">
        <w:rPr>
          <w:rFonts w:ascii="Calibri" w:hAnsi="Calibri" w:cs="Calibri"/>
          <w:color w:val="000000" w:themeColor="text1"/>
          <w:sz w:val="22"/>
          <w:szCs w:val="22"/>
          <w:lang w:val="en-GB"/>
        </w:rPr>
        <w:t>This package includes:</w:t>
      </w:r>
    </w:p>
    <w:p w14:paraId="460653CC" w14:textId="65F26115" w:rsidR="00581DA4" w:rsidRPr="0074363F" w:rsidRDefault="00F75D6D" w:rsidP="00372C24">
      <w:pPr>
        <w:pStyle w:val="ListParagraph"/>
        <w:numPr>
          <w:ilvl w:val="0"/>
          <w:numId w:val="10"/>
        </w:numPr>
        <w:spacing w:after="0" w:line="240" w:lineRule="auto"/>
        <w:ind w:left="450" w:right="196"/>
        <w:rPr>
          <w:rFonts w:cs="Calibri"/>
          <w:lang w:val="en-GB"/>
        </w:rPr>
      </w:pPr>
      <w:r w:rsidRPr="0074363F">
        <w:rPr>
          <w:rFonts w:cs="Calibri"/>
          <w:b/>
          <w:lang w:val="en-GB"/>
        </w:rPr>
        <w:t xml:space="preserve">PowerPoint slide sets </w:t>
      </w:r>
      <w:r w:rsidR="00660F8E">
        <w:rPr>
          <w:rFonts w:cs="Calibri"/>
          <w:b/>
          <w:lang w:val="en-GB"/>
        </w:rPr>
        <w:t>–</w:t>
      </w:r>
      <w:r w:rsidRPr="0074363F">
        <w:rPr>
          <w:rFonts w:cs="Calibri"/>
          <w:b/>
          <w:lang w:val="en-GB"/>
        </w:rPr>
        <w:t xml:space="preserve"> STP </w:t>
      </w:r>
      <w:r w:rsidR="00F22F25">
        <w:rPr>
          <w:rFonts w:cs="Calibri"/>
          <w:b/>
          <w:lang w:val="en-GB"/>
        </w:rPr>
        <w:t>[</w:t>
      </w:r>
      <w:r w:rsidRPr="0074363F">
        <w:rPr>
          <w:rFonts w:cs="Calibri"/>
          <w:b/>
          <w:lang w:val="en-GB"/>
        </w:rPr>
        <w:t>Session # Session Name</w:t>
      </w:r>
      <w:r w:rsidR="00F22F25">
        <w:rPr>
          <w:rFonts w:cs="Calibri"/>
          <w:b/>
          <w:lang w:val="en-GB"/>
        </w:rPr>
        <w:t>]</w:t>
      </w:r>
      <w:r w:rsidRPr="0074363F">
        <w:rPr>
          <w:rFonts w:cs="Calibri"/>
          <w:b/>
          <w:lang w:val="en-GB"/>
        </w:rPr>
        <w:t xml:space="preserve">.pptx </w:t>
      </w:r>
      <w:r w:rsidRPr="0074363F">
        <w:rPr>
          <w:rFonts w:cs="Calibri"/>
          <w:lang w:val="en-GB"/>
        </w:rPr>
        <w:t>(note that many of these have embedded videos, so file sizes may be large</w:t>
      </w:r>
      <w:r w:rsidR="00F36598">
        <w:rPr>
          <w:rFonts w:cs="Calibri"/>
          <w:lang w:val="en-GB"/>
        </w:rPr>
        <w:t>)</w:t>
      </w:r>
      <w:r w:rsidRPr="0074363F">
        <w:rPr>
          <w:rFonts w:cs="Calibri"/>
          <w:lang w:val="en-GB"/>
        </w:rPr>
        <w:t>.</w:t>
      </w:r>
    </w:p>
    <w:p w14:paraId="7BC9A1EE" w14:textId="6DFED44E" w:rsidR="00F75D6D" w:rsidRPr="0074363F" w:rsidRDefault="00F75D6D" w:rsidP="00372C24">
      <w:pPr>
        <w:pStyle w:val="ListParagraph"/>
        <w:numPr>
          <w:ilvl w:val="0"/>
          <w:numId w:val="10"/>
        </w:numPr>
        <w:spacing w:after="0" w:line="240" w:lineRule="auto"/>
        <w:ind w:left="450" w:right="196"/>
        <w:rPr>
          <w:rFonts w:cs="Calibri"/>
          <w:b/>
          <w:lang w:val="en-GB"/>
        </w:rPr>
      </w:pPr>
      <w:r w:rsidRPr="0074363F">
        <w:rPr>
          <w:rFonts w:cs="Calibri"/>
          <w:b/>
          <w:lang w:val="en-GB"/>
        </w:rPr>
        <w:t xml:space="preserve">Trainer’s </w:t>
      </w:r>
      <w:r w:rsidR="005D6879">
        <w:rPr>
          <w:rFonts w:cs="Calibri"/>
          <w:b/>
          <w:lang w:val="en-GB"/>
        </w:rPr>
        <w:t>n</w:t>
      </w:r>
      <w:r w:rsidRPr="0074363F">
        <w:rPr>
          <w:rFonts w:cs="Calibri"/>
          <w:b/>
          <w:lang w:val="en-GB"/>
        </w:rPr>
        <w:t xml:space="preserve">otes – STP </w:t>
      </w:r>
      <w:r w:rsidR="00F22F25">
        <w:rPr>
          <w:rFonts w:cs="Calibri"/>
          <w:b/>
          <w:lang w:val="en-GB"/>
        </w:rPr>
        <w:t>[</w:t>
      </w:r>
      <w:r w:rsidRPr="0074363F">
        <w:rPr>
          <w:rFonts w:cs="Calibri"/>
          <w:b/>
          <w:lang w:val="en-GB"/>
        </w:rPr>
        <w:t>Session #</w:t>
      </w:r>
      <w:r w:rsidR="00F22F25">
        <w:rPr>
          <w:rFonts w:cs="Calibri"/>
          <w:b/>
          <w:lang w:val="en-GB"/>
        </w:rPr>
        <w:t>]</w:t>
      </w:r>
      <w:r w:rsidRPr="0074363F">
        <w:rPr>
          <w:rFonts w:cs="Calibri"/>
          <w:b/>
          <w:lang w:val="en-GB"/>
        </w:rPr>
        <w:t xml:space="preserve"> TN </w:t>
      </w:r>
      <w:r w:rsidR="00F22F25">
        <w:rPr>
          <w:rFonts w:cs="Calibri"/>
          <w:b/>
          <w:lang w:val="en-GB"/>
        </w:rPr>
        <w:t>[</w:t>
      </w:r>
      <w:r w:rsidRPr="0074363F">
        <w:rPr>
          <w:rFonts w:cs="Calibri"/>
          <w:b/>
          <w:lang w:val="en-GB"/>
        </w:rPr>
        <w:t>Session Name</w:t>
      </w:r>
      <w:r w:rsidR="00F22F25">
        <w:rPr>
          <w:rFonts w:cs="Calibri"/>
          <w:b/>
          <w:lang w:val="en-GB"/>
        </w:rPr>
        <w:t>]</w:t>
      </w:r>
      <w:r w:rsidRPr="0074363F">
        <w:rPr>
          <w:rFonts w:cs="Calibri"/>
          <w:b/>
          <w:lang w:val="en-GB"/>
        </w:rPr>
        <w:t>.docx</w:t>
      </w:r>
    </w:p>
    <w:p w14:paraId="01562C17" w14:textId="13AED573" w:rsidR="00F75D6D" w:rsidRPr="0074363F" w:rsidRDefault="00F75D6D" w:rsidP="00372C24">
      <w:pPr>
        <w:pStyle w:val="ListParagraph"/>
        <w:numPr>
          <w:ilvl w:val="0"/>
          <w:numId w:val="10"/>
        </w:numPr>
        <w:spacing w:after="0" w:line="240" w:lineRule="auto"/>
        <w:ind w:left="450" w:right="196"/>
        <w:rPr>
          <w:rFonts w:cs="Calibri"/>
          <w:b/>
          <w:lang w:val="en-GB"/>
        </w:rPr>
      </w:pPr>
      <w:r w:rsidRPr="0074363F">
        <w:rPr>
          <w:rFonts w:cs="Calibri"/>
          <w:b/>
          <w:lang w:val="en-GB"/>
        </w:rPr>
        <w:t>Associate</w:t>
      </w:r>
      <w:r w:rsidR="00B154E4" w:rsidRPr="0074363F">
        <w:rPr>
          <w:rFonts w:cs="Calibri"/>
          <w:b/>
          <w:lang w:val="en-GB"/>
        </w:rPr>
        <w:t>d</w:t>
      </w:r>
      <w:r w:rsidRPr="0074363F">
        <w:rPr>
          <w:rFonts w:cs="Calibri"/>
          <w:b/>
          <w:lang w:val="en-GB"/>
        </w:rPr>
        <w:t xml:space="preserve"> session handouts, exercise, notes, etc – STP </w:t>
      </w:r>
      <w:r w:rsidR="00F22F25">
        <w:rPr>
          <w:rFonts w:cs="Calibri"/>
          <w:b/>
          <w:lang w:val="en-GB"/>
        </w:rPr>
        <w:t>[</w:t>
      </w:r>
      <w:r w:rsidRPr="0074363F">
        <w:rPr>
          <w:rFonts w:cs="Calibri"/>
          <w:b/>
          <w:lang w:val="en-GB"/>
        </w:rPr>
        <w:t>Session #</w:t>
      </w:r>
      <w:r w:rsidR="00F22F25">
        <w:rPr>
          <w:rFonts w:cs="Calibri"/>
          <w:b/>
          <w:lang w:val="en-GB"/>
        </w:rPr>
        <w:t>]</w:t>
      </w:r>
      <w:r w:rsidRPr="0074363F">
        <w:rPr>
          <w:rFonts w:cs="Calibri"/>
          <w:b/>
          <w:lang w:val="en-GB"/>
        </w:rPr>
        <w:t xml:space="preserve"> </w:t>
      </w:r>
      <w:r w:rsidR="00F22F25">
        <w:rPr>
          <w:rFonts w:cs="Calibri"/>
          <w:b/>
          <w:lang w:val="en-GB"/>
        </w:rPr>
        <w:t>[</w:t>
      </w:r>
      <w:r w:rsidRPr="0074363F">
        <w:rPr>
          <w:rFonts w:cs="Calibri"/>
          <w:b/>
          <w:lang w:val="en-GB"/>
        </w:rPr>
        <w:t>Descriptive file name</w:t>
      </w:r>
      <w:r w:rsidR="00F22F25">
        <w:rPr>
          <w:rFonts w:cs="Calibri"/>
          <w:b/>
          <w:lang w:val="en-GB"/>
        </w:rPr>
        <w:t>]</w:t>
      </w:r>
      <w:r w:rsidRPr="0074363F">
        <w:rPr>
          <w:rFonts w:cs="Calibri"/>
          <w:b/>
          <w:lang w:val="en-GB"/>
        </w:rPr>
        <w:t>.docx</w:t>
      </w:r>
    </w:p>
    <w:p w14:paraId="61E60EF3" w14:textId="5B6AA452" w:rsidR="00A94EC9" w:rsidRPr="0074363F" w:rsidRDefault="00A94EC9" w:rsidP="00372C24">
      <w:pPr>
        <w:pStyle w:val="Sphere3"/>
        <w:spacing w:line="240" w:lineRule="auto"/>
        <w:ind w:left="450" w:right="196"/>
        <w:jc w:val="both"/>
        <w:rPr>
          <w:rFonts w:ascii="Calibri" w:hAnsi="Calibri" w:cs="Calibri"/>
          <w:lang w:val="en-GB"/>
        </w:rPr>
      </w:pPr>
      <w:r w:rsidRPr="0074363F">
        <w:rPr>
          <w:rFonts w:ascii="Calibri" w:hAnsi="Calibri" w:cs="Calibri"/>
          <w:lang w:val="en-GB"/>
        </w:rPr>
        <w:br w:type="page"/>
      </w:r>
    </w:p>
    <w:p w14:paraId="252ECB1D" w14:textId="77777777" w:rsidR="00884D95" w:rsidRPr="0074363F" w:rsidRDefault="00884D95" w:rsidP="00372C24">
      <w:pPr>
        <w:pStyle w:val="Sphere3"/>
        <w:spacing w:line="240" w:lineRule="auto"/>
        <w:ind w:left="450" w:right="196"/>
        <w:jc w:val="both"/>
        <w:rPr>
          <w:rFonts w:ascii="Calibri" w:hAnsi="Calibri" w:cs="Calibri"/>
          <w:lang w:val="en-GB"/>
        </w:rPr>
      </w:pPr>
    </w:p>
    <w:p w14:paraId="51D85AA4" w14:textId="353F6097" w:rsidR="00B85703" w:rsidRPr="0074363F" w:rsidRDefault="008122FC" w:rsidP="00372C24">
      <w:pPr>
        <w:pStyle w:val="Spherenormal"/>
        <w:spacing w:line="240" w:lineRule="auto"/>
        <w:ind w:right="196"/>
        <w:rPr>
          <w:b/>
          <w:lang w:val="en-GB"/>
        </w:rPr>
      </w:pPr>
      <w:r w:rsidRPr="00B60ACD">
        <w:rPr>
          <w:b/>
          <w:lang w:val="en-GB"/>
        </w:rPr>
        <w:t xml:space="preserve">Trainer’s </w:t>
      </w:r>
      <w:r w:rsidR="00F36598" w:rsidRPr="00845A3F">
        <w:rPr>
          <w:b/>
          <w:lang w:val="en-GB"/>
        </w:rPr>
        <w:t>n</w:t>
      </w:r>
      <w:r w:rsidRPr="00B60ACD">
        <w:rPr>
          <w:b/>
          <w:lang w:val="en-GB"/>
        </w:rPr>
        <w:t>otes</w:t>
      </w:r>
      <w:r w:rsidR="00831E47" w:rsidRPr="0074363F">
        <w:rPr>
          <w:b/>
          <w:lang w:val="en-GB"/>
        </w:rPr>
        <w:t xml:space="preserve"> </w:t>
      </w:r>
    </w:p>
    <w:p w14:paraId="741A2D20" w14:textId="5C31B686" w:rsidR="00BF7EFE" w:rsidRPr="0074363F" w:rsidRDefault="00527BB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The</w:t>
      </w:r>
      <w:r w:rsidR="008122FC" w:rsidRPr="0074363F">
        <w:rPr>
          <w:rFonts w:ascii="Calibri" w:hAnsi="Calibri" w:cs="Calibri"/>
          <w:sz w:val="22"/>
          <w:szCs w:val="22"/>
          <w:lang w:val="en-GB"/>
        </w:rPr>
        <w:t>se short session plans</w:t>
      </w:r>
      <w:r w:rsidR="00F75D6D" w:rsidRPr="0074363F">
        <w:rPr>
          <w:rFonts w:ascii="Calibri" w:hAnsi="Calibri" w:cs="Calibri"/>
          <w:sz w:val="22"/>
          <w:szCs w:val="22"/>
          <w:lang w:val="en-GB"/>
        </w:rPr>
        <w:t xml:space="preserve"> </w:t>
      </w:r>
      <w:r w:rsidR="009A1EBE" w:rsidRPr="0074363F">
        <w:rPr>
          <w:rFonts w:ascii="Calibri" w:hAnsi="Calibri" w:cs="Calibri"/>
          <w:sz w:val="22"/>
          <w:szCs w:val="22"/>
          <w:lang w:val="en-GB"/>
        </w:rPr>
        <w:t>(</w:t>
      </w:r>
      <w:r w:rsidR="00F75D6D" w:rsidRPr="0074363F">
        <w:rPr>
          <w:rFonts w:ascii="Calibri" w:hAnsi="Calibri" w:cs="Calibri"/>
          <w:sz w:val="22"/>
          <w:szCs w:val="22"/>
          <w:lang w:val="en-GB"/>
        </w:rPr>
        <w:t>2</w:t>
      </w:r>
      <w:r w:rsidR="00A82B32">
        <w:rPr>
          <w:rFonts w:ascii="Calibri" w:hAnsi="Calibri" w:cs="Calibri"/>
          <w:sz w:val="22"/>
          <w:szCs w:val="22"/>
          <w:lang w:val="en-GB"/>
        </w:rPr>
        <w:t xml:space="preserve"> to </w:t>
      </w:r>
      <w:r w:rsidR="00F75D6D" w:rsidRPr="0074363F">
        <w:rPr>
          <w:rFonts w:ascii="Calibri" w:hAnsi="Calibri" w:cs="Calibri"/>
          <w:sz w:val="22"/>
          <w:szCs w:val="22"/>
          <w:lang w:val="en-GB"/>
        </w:rPr>
        <w:t>3 pages) include a short</w:t>
      </w:r>
      <w:r w:rsidR="00962677" w:rsidRPr="0074363F">
        <w:rPr>
          <w:rFonts w:ascii="Calibri" w:hAnsi="Calibri" w:cs="Calibri"/>
          <w:sz w:val="22"/>
          <w:szCs w:val="22"/>
          <w:lang w:val="en-GB"/>
        </w:rPr>
        <w:t xml:space="preserve"> topic</w:t>
      </w:r>
      <w:r w:rsidR="00F75D6D" w:rsidRPr="0074363F">
        <w:rPr>
          <w:rFonts w:ascii="Calibri" w:hAnsi="Calibri" w:cs="Calibri"/>
          <w:sz w:val="22"/>
          <w:szCs w:val="22"/>
          <w:lang w:val="en-GB"/>
        </w:rPr>
        <w:t xml:space="preserve"> description, </w:t>
      </w:r>
      <w:r w:rsidR="00B60ACD">
        <w:rPr>
          <w:rFonts w:ascii="Calibri" w:hAnsi="Calibri" w:cs="Calibri"/>
          <w:sz w:val="22"/>
          <w:szCs w:val="22"/>
          <w:lang w:val="en-GB"/>
        </w:rPr>
        <w:t xml:space="preserve">analysis of the three </w:t>
      </w:r>
      <w:r w:rsidR="00F75D6D" w:rsidRPr="0074363F">
        <w:rPr>
          <w:rFonts w:ascii="Calibri" w:hAnsi="Calibri" w:cs="Calibri"/>
          <w:sz w:val="22"/>
          <w:szCs w:val="22"/>
          <w:lang w:val="en-GB"/>
        </w:rPr>
        <w:t>learning domain</w:t>
      </w:r>
      <w:r w:rsidR="00B60ACD">
        <w:rPr>
          <w:rFonts w:ascii="Calibri" w:hAnsi="Calibri" w:cs="Calibri"/>
          <w:sz w:val="22"/>
          <w:szCs w:val="22"/>
          <w:lang w:val="en-GB"/>
        </w:rPr>
        <w:t>s</w:t>
      </w:r>
      <w:r w:rsidR="009A1EBE" w:rsidRPr="0074363F">
        <w:rPr>
          <w:rFonts w:ascii="Calibri" w:hAnsi="Calibri" w:cs="Calibri"/>
          <w:sz w:val="22"/>
          <w:szCs w:val="22"/>
          <w:lang w:val="en-GB"/>
        </w:rPr>
        <w:t xml:space="preserve"> </w:t>
      </w:r>
      <w:r w:rsidR="00F75D6D" w:rsidRPr="0074363F">
        <w:rPr>
          <w:rFonts w:ascii="Calibri" w:hAnsi="Calibri" w:cs="Calibri"/>
          <w:sz w:val="22"/>
          <w:szCs w:val="22"/>
          <w:lang w:val="en-GB"/>
        </w:rPr>
        <w:t xml:space="preserve">(knowledge, skills, </w:t>
      </w:r>
      <w:r w:rsidR="00B60ACD">
        <w:rPr>
          <w:rFonts w:ascii="Calibri" w:hAnsi="Calibri" w:cs="Calibri"/>
          <w:sz w:val="22"/>
          <w:szCs w:val="22"/>
          <w:lang w:val="en-GB"/>
        </w:rPr>
        <w:t>and</w:t>
      </w:r>
      <w:r w:rsidR="00B60ACD" w:rsidRPr="0074363F">
        <w:rPr>
          <w:rFonts w:ascii="Calibri" w:hAnsi="Calibri" w:cs="Calibri"/>
          <w:sz w:val="22"/>
          <w:szCs w:val="22"/>
          <w:lang w:val="en-GB"/>
        </w:rPr>
        <w:t xml:space="preserve"> </w:t>
      </w:r>
      <w:r w:rsidR="00F75D6D" w:rsidRPr="0074363F">
        <w:rPr>
          <w:rFonts w:ascii="Calibri" w:hAnsi="Calibri" w:cs="Calibri"/>
          <w:sz w:val="22"/>
          <w:szCs w:val="22"/>
          <w:lang w:val="en-GB"/>
        </w:rPr>
        <w:t>attitude)</w:t>
      </w:r>
      <w:r w:rsidR="00C544EF" w:rsidRPr="0074363F">
        <w:rPr>
          <w:rFonts w:ascii="Calibri" w:hAnsi="Calibri" w:cs="Calibri"/>
          <w:sz w:val="22"/>
          <w:szCs w:val="22"/>
          <w:lang w:val="en-GB"/>
        </w:rPr>
        <w:t xml:space="preserve">, </w:t>
      </w:r>
      <w:r w:rsidR="00831E47" w:rsidRPr="0074363F">
        <w:rPr>
          <w:rFonts w:ascii="Calibri" w:hAnsi="Calibri" w:cs="Calibri"/>
          <w:sz w:val="22"/>
          <w:szCs w:val="22"/>
          <w:lang w:val="en-GB"/>
        </w:rPr>
        <w:t xml:space="preserve">learning </w:t>
      </w:r>
      <w:r w:rsidR="00C544EF" w:rsidRPr="0074363F">
        <w:rPr>
          <w:rFonts w:ascii="Calibri" w:hAnsi="Calibri" w:cs="Calibri"/>
          <w:sz w:val="22"/>
          <w:szCs w:val="22"/>
          <w:lang w:val="en-GB"/>
        </w:rPr>
        <w:t>objective</w:t>
      </w:r>
      <w:r w:rsidR="0070583D" w:rsidRPr="0074363F">
        <w:rPr>
          <w:rFonts w:ascii="Calibri" w:hAnsi="Calibri" w:cs="Calibri"/>
          <w:sz w:val="22"/>
          <w:szCs w:val="22"/>
          <w:lang w:val="en-GB"/>
        </w:rPr>
        <w:t>s</w:t>
      </w:r>
      <w:r w:rsidR="00C544EF" w:rsidRPr="0074363F">
        <w:rPr>
          <w:rFonts w:ascii="Calibri" w:hAnsi="Calibri" w:cs="Calibri"/>
          <w:sz w:val="22"/>
          <w:szCs w:val="22"/>
          <w:lang w:val="en-GB"/>
        </w:rPr>
        <w:t xml:space="preserve"> and key messages</w:t>
      </w:r>
      <w:r w:rsidR="009A1EBE" w:rsidRPr="0074363F">
        <w:rPr>
          <w:rFonts w:ascii="Calibri" w:hAnsi="Calibri" w:cs="Calibri"/>
          <w:sz w:val="22"/>
          <w:szCs w:val="22"/>
          <w:lang w:val="en-GB"/>
        </w:rPr>
        <w:t xml:space="preserve"> for</w:t>
      </w:r>
      <w:r w:rsidR="0070583D" w:rsidRPr="0074363F">
        <w:rPr>
          <w:rFonts w:ascii="Calibri" w:hAnsi="Calibri" w:cs="Calibri"/>
          <w:sz w:val="22"/>
          <w:szCs w:val="22"/>
          <w:lang w:val="en-GB"/>
        </w:rPr>
        <w:t xml:space="preserve"> </w:t>
      </w:r>
      <w:r w:rsidR="008122FC" w:rsidRPr="0074363F">
        <w:rPr>
          <w:rFonts w:ascii="Calibri" w:hAnsi="Calibri" w:cs="Calibri"/>
          <w:sz w:val="22"/>
          <w:szCs w:val="22"/>
          <w:lang w:val="en-GB"/>
        </w:rPr>
        <w:t>each</w:t>
      </w:r>
      <w:r w:rsidR="0070583D" w:rsidRPr="0074363F">
        <w:rPr>
          <w:rFonts w:ascii="Calibri" w:hAnsi="Calibri" w:cs="Calibri"/>
          <w:sz w:val="22"/>
          <w:szCs w:val="22"/>
          <w:lang w:val="en-GB"/>
        </w:rPr>
        <w:t xml:space="preserve"> module</w:t>
      </w:r>
      <w:r w:rsidR="00831E47" w:rsidRPr="0074363F">
        <w:rPr>
          <w:rFonts w:ascii="Calibri" w:hAnsi="Calibri" w:cs="Calibri"/>
          <w:sz w:val="22"/>
          <w:szCs w:val="22"/>
          <w:lang w:val="en-GB"/>
        </w:rPr>
        <w:t xml:space="preserve">. </w:t>
      </w:r>
      <w:r w:rsidR="008122FC" w:rsidRPr="0074363F">
        <w:rPr>
          <w:rFonts w:ascii="Calibri" w:hAnsi="Calibri" w:cs="Calibri"/>
          <w:sz w:val="22"/>
          <w:szCs w:val="22"/>
          <w:lang w:val="en-GB"/>
        </w:rPr>
        <w:t>They</w:t>
      </w:r>
      <w:r w:rsidR="00831E47" w:rsidRPr="0074363F">
        <w:rPr>
          <w:rFonts w:ascii="Calibri" w:hAnsi="Calibri" w:cs="Calibri"/>
          <w:sz w:val="22"/>
          <w:szCs w:val="22"/>
          <w:lang w:val="en-GB"/>
        </w:rPr>
        <w:t xml:space="preserve"> also provide </w:t>
      </w:r>
      <w:r w:rsidR="00C544EF" w:rsidRPr="0074363F">
        <w:rPr>
          <w:rFonts w:ascii="Calibri" w:hAnsi="Calibri" w:cs="Calibri"/>
          <w:sz w:val="22"/>
          <w:szCs w:val="22"/>
          <w:lang w:val="en-GB"/>
        </w:rPr>
        <w:t xml:space="preserve">detailed </w:t>
      </w:r>
      <w:r w:rsidR="0070583D" w:rsidRPr="0074363F">
        <w:rPr>
          <w:rFonts w:ascii="Calibri" w:hAnsi="Calibri" w:cs="Calibri"/>
          <w:sz w:val="22"/>
          <w:szCs w:val="22"/>
          <w:lang w:val="en-GB"/>
        </w:rPr>
        <w:t xml:space="preserve">instructions for </w:t>
      </w:r>
      <w:r w:rsidR="00C544EF" w:rsidRPr="0074363F">
        <w:rPr>
          <w:rFonts w:ascii="Calibri" w:hAnsi="Calibri" w:cs="Calibri"/>
          <w:sz w:val="22"/>
          <w:szCs w:val="22"/>
          <w:lang w:val="en-GB"/>
        </w:rPr>
        <w:t>conduct</w:t>
      </w:r>
      <w:r w:rsidR="0070583D" w:rsidRPr="0074363F">
        <w:rPr>
          <w:rFonts w:ascii="Calibri" w:hAnsi="Calibri" w:cs="Calibri"/>
          <w:sz w:val="22"/>
          <w:szCs w:val="22"/>
          <w:lang w:val="en-GB"/>
        </w:rPr>
        <w:t>ing</w:t>
      </w:r>
      <w:r w:rsidR="00C544EF" w:rsidRPr="0074363F">
        <w:rPr>
          <w:rFonts w:ascii="Calibri" w:hAnsi="Calibri" w:cs="Calibri"/>
          <w:sz w:val="22"/>
          <w:szCs w:val="22"/>
          <w:lang w:val="en-GB"/>
        </w:rPr>
        <w:t xml:space="preserve"> the </w:t>
      </w:r>
      <w:r w:rsidR="00962677" w:rsidRPr="0074363F">
        <w:rPr>
          <w:rFonts w:ascii="Calibri" w:hAnsi="Calibri" w:cs="Calibri"/>
          <w:sz w:val="22"/>
          <w:szCs w:val="22"/>
          <w:lang w:val="en-GB"/>
        </w:rPr>
        <w:t>training</w:t>
      </w:r>
      <w:r w:rsidR="0070583D" w:rsidRPr="0074363F">
        <w:rPr>
          <w:rFonts w:ascii="Calibri" w:hAnsi="Calibri" w:cs="Calibri"/>
          <w:sz w:val="22"/>
          <w:szCs w:val="22"/>
          <w:lang w:val="en-GB"/>
        </w:rPr>
        <w:t xml:space="preserve"> and</w:t>
      </w:r>
      <w:r w:rsidR="00C544EF" w:rsidRPr="0074363F">
        <w:rPr>
          <w:rFonts w:ascii="Calibri" w:hAnsi="Calibri" w:cs="Calibri"/>
          <w:sz w:val="22"/>
          <w:szCs w:val="22"/>
          <w:lang w:val="en-GB"/>
        </w:rPr>
        <w:t xml:space="preserve"> includ</w:t>
      </w:r>
      <w:r w:rsidR="0070583D" w:rsidRPr="0074363F">
        <w:rPr>
          <w:rFonts w:ascii="Calibri" w:hAnsi="Calibri" w:cs="Calibri"/>
          <w:sz w:val="22"/>
          <w:szCs w:val="22"/>
          <w:lang w:val="en-GB"/>
        </w:rPr>
        <w:t>e</w:t>
      </w:r>
      <w:r w:rsidR="00C544EF" w:rsidRPr="0074363F">
        <w:rPr>
          <w:rFonts w:ascii="Calibri" w:hAnsi="Calibri" w:cs="Calibri"/>
          <w:sz w:val="22"/>
          <w:szCs w:val="22"/>
          <w:lang w:val="en-GB"/>
        </w:rPr>
        <w:t xml:space="preserve"> </w:t>
      </w:r>
      <w:r w:rsidR="00831E47" w:rsidRPr="0074363F">
        <w:rPr>
          <w:rFonts w:ascii="Calibri" w:hAnsi="Calibri" w:cs="Calibri"/>
          <w:sz w:val="22"/>
          <w:szCs w:val="22"/>
          <w:lang w:val="en-GB"/>
        </w:rPr>
        <w:t>description</w:t>
      </w:r>
      <w:r w:rsidR="0070583D" w:rsidRPr="0074363F">
        <w:rPr>
          <w:rFonts w:ascii="Calibri" w:hAnsi="Calibri" w:cs="Calibri"/>
          <w:sz w:val="22"/>
          <w:szCs w:val="22"/>
          <w:lang w:val="en-GB"/>
        </w:rPr>
        <w:t>s</w:t>
      </w:r>
      <w:r w:rsidR="00831E47" w:rsidRPr="0074363F">
        <w:rPr>
          <w:rFonts w:ascii="Calibri" w:hAnsi="Calibri" w:cs="Calibri"/>
          <w:sz w:val="22"/>
          <w:szCs w:val="22"/>
          <w:lang w:val="en-GB"/>
        </w:rPr>
        <w:t xml:space="preserve"> </w:t>
      </w:r>
      <w:r w:rsidR="0070583D" w:rsidRPr="0074363F">
        <w:rPr>
          <w:rFonts w:ascii="Calibri" w:hAnsi="Calibri" w:cs="Calibri"/>
          <w:sz w:val="22"/>
          <w:szCs w:val="22"/>
          <w:lang w:val="en-GB"/>
        </w:rPr>
        <w:t>and timing for each</w:t>
      </w:r>
      <w:r w:rsidR="00831E47" w:rsidRPr="0074363F">
        <w:rPr>
          <w:rFonts w:ascii="Calibri" w:hAnsi="Calibri" w:cs="Calibri"/>
          <w:sz w:val="22"/>
          <w:szCs w:val="22"/>
          <w:lang w:val="en-GB"/>
        </w:rPr>
        <w:t xml:space="preserve"> </w:t>
      </w:r>
      <w:r w:rsidR="00962677" w:rsidRPr="0074363F">
        <w:rPr>
          <w:rFonts w:ascii="Calibri" w:hAnsi="Calibri" w:cs="Calibri"/>
          <w:sz w:val="22"/>
          <w:szCs w:val="22"/>
          <w:lang w:val="en-GB"/>
        </w:rPr>
        <w:t xml:space="preserve">topic and </w:t>
      </w:r>
      <w:r w:rsidR="00831E47" w:rsidRPr="0074363F">
        <w:rPr>
          <w:rFonts w:ascii="Calibri" w:hAnsi="Calibri" w:cs="Calibri"/>
          <w:sz w:val="22"/>
          <w:szCs w:val="22"/>
          <w:lang w:val="en-GB"/>
        </w:rPr>
        <w:t>exercise</w:t>
      </w:r>
      <w:r w:rsidR="0070583D" w:rsidRPr="0074363F">
        <w:rPr>
          <w:rFonts w:ascii="Calibri" w:hAnsi="Calibri" w:cs="Calibri"/>
          <w:sz w:val="22"/>
          <w:szCs w:val="22"/>
          <w:lang w:val="en-GB"/>
        </w:rPr>
        <w:t xml:space="preserve"> in the session.</w:t>
      </w:r>
      <w:r w:rsidR="00C544EF" w:rsidRPr="0074363F">
        <w:rPr>
          <w:rFonts w:ascii="Calibri" w:hAnsi="Calibri" w:cs="Calibri"/>
          <w:sz w:val="22"/>
          <w:szCs w:val="22"/>
          <w:lang w:val="en-GB"/>
        </w:rPr>
        <w:t xml:space="preserve"> </w:t>
      </w:r>
    </w:p>
    <w:p w14:paraId="2B4225E1" w14:textId="7CBA012C" w:rsidR="00575654" w:rsidRPr="0074363F" w:rsidRDefault="00575654"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 </w:t>
      </w:r>
      <w:r w:rsidR="00660F8E">
        <w:rPr>
          <w:rFonts w:ascii="Calibri" w:hAnsi="Calibri" w:cs="Calibri"/>
          <w:sz w:val="22"/>
          <w:szCs w:val="22"/>
          <w:lang w:val="en-GB"/>
        </w:rPr>
        <w:t>three</w:t>
      </w:r>
      <w:r w:rsidRPr="0074363F">
        <w:rPr>
          <w:rFonts w:ascii="Calibri" w:hAnsi="Calibri" w:cs="Calibri"/>
          <w:sz w:val="22"/>
          <w:szCs w:val="22"/>
          <w:lang w:val="en-GB"/>
        </w:rPr>
        <w:t xml:space="preserve"> learning domains of </w:t>
      </w:r>
      <w:r w:rsidR="00B70F4C" w:rsidRPr="0074363F">
        <w:rPr>
          <w:rFonts w:ascii="Calibri" w:hAnsi="Calibri" w:cs="Calibri"/>
          <w:sz w:val="22"/>
          <w:szCs w:val="22"/>
          <w:lang w:val="en-GB"/>
        </w:rPr>
        <w:t>s</w:t>
      </w:r>
      <w:r w:rsidRPr="0074363F">
        <w:rPr>
          <w:rFonts w:ascii="Calibri" w:hAnsi="Calibri" w:cs="Calibri"/>
          <w:sz w:val="22"/>
          <w:szCs w:val="22"/>
          <w:lang w:val="en-GB"/>
        </w:rPr>
        <w:t xml:space="preserve">kills, </w:t>
      </w:r>
      <w:r w:rsidR="00B70F4C" w:rsidRPr="0074363F">
        <w:rPr>
          <w:rFonts w:ascii="Calibri" w:hAnsi="Calibri" w:cs="Calibri"/>
          <w:sz w:val="22"/>
          <w:szCs w:val="22"/>
          <w:lang w:val="en-GB"/>
        </w:rPr>
        <w:t>k</w:t>
      </w:r>
      <w:r w:rsidRPr="0074363F">
        <w:rPr>
          <w:rFonts w:ascii="Calibri" w:hAnsi="Calibri" w:cs="Calibri"/>
          <w:sz w:val="22"/>
          <w:szCs w:val="22"/>
          <w:lang w:val="en-GB"/>
        </w:rPr>
        <w:t xml:space="preserve">nowledge, and attitude </w:t>
      </w:r>
      <w:r w:rsidR="00B70F4C" w:rsidRPr="0074363F">
        <w:rPr>
          <w:rFonts w:ascii="Calibri" w:hAnsi="Calibri" w:cs="Calibri"/>
          <w:sz w:val="22"/>
          <w:szCs w:val="22"/>
          <w:lang w:val="en-GB"/>
        </w:rPr>
        <w:t>(</w:t>
      </w:r>
      <w:r w:rsidR="00A94EC9" w:rsidRPr="0074363F">
        <w:rPr>
          <w:rFonts w:ascii="Calibri" w:hAnsi="Calibri" w:cs="Calibri"/>
          <w:sz w:val="22"/>
          <w:szCs w:val="22"/>
          <w:lang w:val="en-GB"/>
        </w:rPr>
        <w:t>based on Bloom’s taxonomy</w:t>
      </w:r>
      <w:r w:rsidR="00EF5ACE">
        <w:rPr>
          <w:rStyle w:val="FootnoteReference"/>
          <w:rFonts w:ascii="Calibri" w:hAnsi="Calibri" w:cs="Calibri"/>
          <w:sz w:val="22"/>
          <w:szCs w:val="22"/>
          <w:lang w:val="en-GB"/>
        </w:rPr>
        <w:footnoteReference w:id="1"/>
      </w:r>
      <w:r w:rsidR="00A94EC9" w:rsidRPr="0074363F">
        <w:rPr>
          <w:rFonts w:ascii="Calibri" w:hAnsi="Calibri" w:cs="Calibri"/>
          <w:sz w:val="22"/>
          <w:szCs w:val="22"/>
          <w:lang w:val="en-GB"/>
        </w:rPr>
        <w:t>)</w:t>
      </w:r>
      <w:r w:rsidR="00B70F4C" w:rsidRPr="0074363F">
        <w:rPr>
          <w:rFonts w:ascii="Calibri" w:hAnsi="Calibri" w:cs="Calibri"/>
          <w:sz w:val="22"/>
          <w:szCs w:val="22"/>
          <w:lang w:val="en-GB"/>
        </w:rPr>
        <w:t xml:space="preserve"> </w:t>
      </w:r>
      <w:r w:rsidRPr="0074363F">
        <w:rPr>
          <w:rFonts w:ascii="Calibri" w:hAnsi="Calibri" w:cs="Calibri"/>
          <w:sz w:val="22"/>
          <w:szCs w:val="22"/>
          <w:lang w:val="en-GB"/>
        </w:rPr>
        <w:t>are gauged and represented in the trainer’s note</w:t>
      </w:r>
      <w:r w:rsidR="00CA7E81">
        <w:rPr>
          <w:rFonts w:ascii="Calibri" w:hAnsi="Calibri" w:cs="Calibri"/>
          <w:sz w:val="22"/>
          <w:szCs w:val="22"/>
          <w:lang w:val="en-GB"/>
        </w:rPr>
        <w:t>s</w:t>
      </w:r>
      <w:r w:rsidRPr="0074363F">
        <w:rPr>
          <w:rFonts w:ascii="Calibri" w:hAnsi="Calibri" w:cs="Calibri"/>
          <w:sz w:val="22"/>
          <w:szCs w:val="22"/>
          <w:lang w:val="en-GB"/>
        </w:rPr>
        <w:t xml:space="preserve"> for each session</w:t>
      </w:r>
      <w:r w:rsidR="00B70F4C" w:rsidRPr="0074363F">
        <w:rPr>
          <w:rFonts w:ascii="Calibri" w:hAnsi="Calibri" w:cs="Calibri"/>
          <w:sz w:val="22"/>
          <w:szCs w:val="22"/>
          <w:lang w:val="en-GB"/>
        </w:rPr>
        <w:t xml:space="preserve"> as a pie chart showing the approximate amount of time in the session devoted to each</w:t>
      </w:r>
      <w:r w:rsidRPr="0074363F">
        <w:rPr>
          <w:rFonts w:ascii="Calibri" w:hAnsi="Calibri" w:cs="Calibri"/>
          <w:sz w:val="22"/>
          <w:szCs w:val="22"/>
          <w:lang w:val="en-GB"/>
        </w:rPr>
        <w:t>.</w:t>
      </w:r>
      <w:r w:rsidR="00F529D2" w:rsidRPr="0074363F">
        <w:rPr>
          <w:rFonts w:ascii="Calibri" w:hAnsi="Calibri" w:cs="Calibri"/>
          <w:sz w:val="22"/>
          <w:szCs w:val="22"/>
          <w:lang w:val="en-GB"/>
        </w:rPr>
        <w:t xml:space="preserve"> </w:t>
      </w:r>
      <w:r w:rsidR="0062094F" w:rsidRPr="0074363F">
        <w:rPr>
          <w:rFonts w:ascii="Calibri" w:hAnsi="Calibri" w:cs="Calibri"/>
          <w:sz w:val="22"/>
          <w:szCs w:val="22"/>
          <w:lang w:val="en-GB"/>
        </w:rPr>
        <w:t xml:space="preserve">As a trainer it is useful to review the points below </w:t>
      </w:r>
      <w:r w:rsidR="0015345F" w:rsidRPr="0074363F">
        <w:rPr>
          <w:rFonts w:ascii="Calibri" w:hAnsi="Calibri" w:cs="Calibri"/>
          <w:sz w:val="22"/>
          <w:szCs w:val="22"/>
          <w:lang w:val="en-GB"/>
        </w:rPr>
        <w:t>to better understand the wording of the learning objectives and to help keep sessions focused on them.</w:t>
      </w:r>
    </w:p>
    <w:p w14:paraId="23B3E8F4" w14:textId="77777777" w:rsidR="001D715F" w:rsidRPr="0074363F" w:rsidRDefault="00B05EA1" w:rsidP="00372C24">
      <w:pPr>
        <w:spacing w:line="240" w:lineRule="auto"/>
        <w:ind w:left="450" w:right="196"/>
        <w:jc w:val="left"/>
        <w:rPr>
          <w:rFonts w:ascii="Calibri" w:hAnsi="Calibri" w:cs="Calibri"/>
          <w:sz w:val="22"/>
          <w:szCs w:val="22"/>
          <w:lang w:val="en-GB"/>
        </w:rPr>
      </w:pPr>
      <w:r w:rsidRPr="0074363F">
        <w:rPr>
          <w:rFonts w:ascii="Calibri" w:hAnsi="Calibri" w:cs="Calibri"/>
          <w:noProof/>
          <w:sz w:val="22"/>
          <w:szCs w:val="22"/>
          <w:lang w:val="en-GB" w:eastAsia="en-US"/>
        </w:rPr>
        <w:drawing>
          <wp:anchor distT="0" distB="0" distL="114300" distR="114300" simplePos="0" relativeHeight="251656704" behindDoc="0" locked="0" layoutInCell="1" allowOverlap="1" wp14:anchorId="478BAFBF" wp14:editId="5FC37707">
            <wp:simplePos x="0" y="0"/>
            <wp:positionH relativeFrom="column">
              <wp:posOffset>254000</wp:posOffset>
            </wp:positionH>
            <wp:positionV relativeFrom="paragraph">
              <wp:posOffset>147320</wp:posOffset>
            </wp:positionV>
            <wp:extent cx="2000250" cy="2143125"/>
            <wp:effectExtent l="0" t="0" r="6350" b="15875"/>
            <wp:wrapSquare wrapText="bothSides"/>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r w:rsidR="001D715F" w:rsidRPr="0074363F">
        <w:rPr>
          <w:rFonts w:ascii="Calibri" w:hAnsi="Calibri" w:cs="Calibri"/>
          <w:b/>
          <w:sz w:val="22"/>
          <w:szCs w:val="22"/>
          <w:lang w:val="en-GB"/>
        </w:rPr>
        <w:t>Skills</w:t>
      </w:r>
      <w:r w:rsidR="001D715F" w:rsidRPr="0074363F">
        <w:rPr>
          <w:rFonts w:ascii="Calibri" w:hAnsi="Calibri" w:cs="Calibri"/>
          <w:sz w:val="22"/>
          <w:szCs w:val="22"/>
          <w:lang w:val="en-GB"/>
        </w:rPr>
        <w:t xml:space="preserve"> acquisition or improvement – is done through “hands-on” activities, </w:t>
      </w:r>
      <w:r w:rsidR="00962677" w:rsidRPr="0074363F">
        <w:rPr>
          <w:rFonts w:ascii="Calibri" w:hAnsi="Calibri" w:cs="Calibri"/>
          <w:sz w:val="22"/>
          <w:szCs w:val="22"/>
          <w:lang w:val="en-GB"/>
        </w:rPr>
        <w:t xml:space="preserve">analyses, </w:t>
      </w:r>
      <w:r w:rsidR="001D715F" w:rsidRPr="0074363F">
        <w:rPr>
          <w:rFonts w:ascii="Calibri" w:hAnsi="Calibri" w:cs="Calibri"/>
          <w:sz w:val="22"/>
          <w:szCs w:val="22"/>
          <w:lang w:val="en-GB"/>
        </w:rPr>
        <w:t xml:space="preserve">repetition, and practices. Measurable learning objectives include words like </w:t>
      </w:r>
      <w:r w:rsidR="001D715F" w:rsidRPr="0074363F">
        <w:rPr>
          <w:rFonts w:ascii="Calibri" w:hAnsi="Calibri" w:cs="Calibri"/>
          <w:i/>
          <w:sz w:val="22"/>
          <w:szCs w:val="22"/>
          <w:lang w:val="en-GB"/>
        </w:rPr>
        <w:t xml:space="preserve">use, apply, analyse, advocate </w:t>
      </w:r>
      <w:r w:rsidR="001D715F" w:rsidRPr="0074363F">
        <w:rPr>
          <w:rFonts w:ascii="Calibri" w:hAnsi="Calibri" w:cs="Calibri"/>
          <w:sz w:val="22"/>
          <w:szCs w:val="22"/>
          <w:lang w:val="en-GB"/>
        </w:rPr>
        <w:t xml:space="preserve">or other verbs associated with using Sphere in the field. </w:t>
      </w:r>
    </w:p>
    <w:p w14:paraId="47FCA5AB" w14:textId="77777777" w:rsidR="00B70F4C" w:rsidRPr="0074363F" w:rsidRDefault="00B70F4C"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Knowledge</w:t>
      </w:r>
      <w:r w:rsidRPr="0074363F">
        <w:rPr>
          <w:rFonts w:ascii="Calibri" w:hAnsi="Calibri" w:cs="Calibri"/>
          <w:sz w:val="22"/>
          <w:szCs w:val="22"/>
          <w:lang w:val="en-GB"/>
        </w:rPr>
        <w:t xml:space="preserve"> gain – is generally about presenting, informing, and clarifying key content through various means, </w:t>
      </w:r>
      <w:r w:rsidR="00E322D6" w:rsidRPr="0074363F">
        <w:rPr>
          <w:rFonts w:ascii="Calibri" w:hAnsi="Calibri" w:cs="Calibri"/>
          <w:sz w:val="22"/>
          <w:szCs w:val="22"/>
          <w:lang w:val="en-GB"/>
        </w:rPr>
        <w:t xml:space="preserve">and is </w:t>
      </w:r>
      <w:r w:rsidRPr="0074363F">
        <w:rPr>
          <w:rFonts w:ascii="Calibri" w:hAnsi="Calibri" w:cs="Calibri"/>
          <w:sz w:val="22"/>
          <w:szCs w:val="22"/>
          <w:lang w:val="en-GB"/>
        </w:rPr>
        <w:t xml:space="preserve">generally measurable </w:t>
      </w:r>
      <w:r w:rsidR="00E322D6" w:rsidRPr="0074363F">
        <w:rPr>
          <w:rFonts w:ascii="Calibri" w:hAnsi="Calibri" w:cs="Calibri"/>
          <w:sz w:val="22"/>
          <w:szCs w:val="22"/>
          <w:lang w:val="en-GB"/>
        </w:rPr>
        <w:t xml:space="preserve">by tests and quizzes, asking participants to explain the knowledge to others or to paraphrase using their own words. </w:t>
      </w:r>
    </w:p>
    <w:p w14:paraId="426C6078" w14:textId="68D6F1B8" w:rsidR="001D715F" w:rsidRPr="0074363F" w:rsidRDefault="001D715F" w:rsidP="00372C24">
      <w:pPr>
        <w:spacing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Attitude</w:t>
      </w:r>
      <w:r w:rsidRPr="0074363F">
        <w:rPr>
          <w:rFonts w:ascii="Calibri" w:hAnsi="Calibri" w:cs="Calibri"/>
          <w:sz w:val="22"/>
          <w:szCs w:val="22"/>
          <w:lang w:val="en-GB"/>
        </w:rPr>
        <w:t xml:space="preserve"> shift </w:t>
      </w:r>
      <w:r w:rsidR="00660F8E">
        <w:rPr>
          <w:rFonts w:ascii="Calibri" w:hAnsi="Calibri" w:cs="Calibri"/>
          <w:sz w:val="22"/>
          <w:szCs w:val="22"/>
          <w:lang w:val="en-GB"/>
        </w:rPr>
        <w:t>–</w:t>
      </w:r>
      <w:r w:rsidR="00B05EA1" w:rsidRPr="0074363F">
        <w:rPr>
          <w:rFonts w:ascii="Calibri" w:hAnsi="Calibri" w:cs="Calibri"/>
          <w:sz w:val="22"/>
          <w:szCs w:val="22"/>
          <w:lang w:val="en-GB"/>
        </w:rPr>
        <w:t xml:space="preserve"> </w:t>
      </w:r>
      <w:r w:rsidR="00660F8E">
        <w:rPr>
          <w:rFonts w:ascii="Calibri" w:hAnsi="Calibri" w:cs="Calibri"/>
          <w:sz w:val="22"/>
          <w:szCs w:val="22"/>
          <w:lang w:val="en-GB"/>
        </w:rPr>
        <w:t>i</w:t>
      </w:r>
      <w:r w:rsidRPr="0074363F">
        <w:rPr>
          <w:rFonts w:ascii="Calibri" w:hAnsi="Calibri" w:cs="Calibri"/>
          <w:sz w:val="22"/>
          <w:szCs w:val="22"/>
          <w:lang w:val="en-GB"/>
        </w:rPr>
        <w:t xml:space="preserve">s often the real target of </w:t>
      </w:r>
      <w:r w:rsidR="00B05EA1" w:rsidRPr="0074363F">
        <w:rPr>
          <w:rFonts w:ascii="Calibri" w:hAnsi="Calibri" w:cs="Calibri"/>
          <w:sz w:val="22"/>
          <w:szCs w:val="22"/>
          <w:lang w:val="en-GB"/>
        </w:rPr>
        <w:t xml:space="preserve">many </w:t>
      </w:r>
      <w:r w:rsidRPr="0074363F">
        <w:rPr>
          <w:rFonts w:ascii="Calibri" w:hAnsi="Calibri" w:cs="Calibri"/>
          <w:sz w:val="22"/>
          <w:szCs w:val="22"/>
          <w:lang w:val="en-GB"/>
        </w:rPr>
        <w:t>training</w:t>
      </w:r>
      <w:r w:rsidR="002D49A6">
        <w:rPr>
          <w:rFonts w:ascii="Calibri" w:hAnsi="Calibri" w:cs="Calibri"/>
          <w:sz w:val="22"/>
          <w:szCs w:val="22"/>
          <w:lang w:val="en-GB"/>
        </w:rPr>
        <w:t xml:space="preserve"> session</w:t>
      </w:r>
      <w:r w:rsidRPr="0074363F">
        <w:rPr>
          <w:rFonts w:ascii="Calibri" w:hAnsi="Calibri" w:cs="Calibri"/>
          <w:sz w:val="22"/>
          <w:szCs w:val="22"/>
          <w:lang w:val="en-GB"/>
        </w:rPr>
        <w:t>s and exercises, particularly where participants already know the content</w:t>
      </w:r>
      <w:r w:rsidR="00B05EA1" w:rsidRPr="0074363F">
        <w:rPr>
          <w:rFonts w:ascii="Calibri" w:hAnsi="Calibri" w:cs="Calibri"/>
          <w:sz w:val="22"/>
          <w:szCs w:val="22"/>
          <w:lang w:val="en-GB"/>
        </w:rPr>
        <w:t xml:space="preserve"> generally</w:t>
      </w:r>
      <w:r w:rsidRPr="0074363F">
        <w:rPr>
          <w:rFonts w:ascii="Calibri" w:hAnsi="Calibri" w:cs="Calibri"/>
          <w:sz w:val="22"/>
          <w:szCs w:val="22"/>
          <w:lang w:val="en-GB"/>
        </w:rPr>
        <w:t xml:space="preserve">, but </w:t>
      </w:r>
      <w:r w:rsidRPr="00FE5E52">
        <w:rPr>
          <w:rFonts w:ascii="Calibri" w:hAnsi="Calibri" w:cs="Calibri"/>
          <w:sz w:val="22"/>
          <w:szCs w:val="22"/>
          <w:lang w:val="en-GB"/>
        </w:rPr>
        <w:t>haven’t a</w:t>
      </w:r>
      <w:r w:rsidRPr="0074363F">
        <w:rPr>
          <w:rFonts w:ascii="Calibri" w:hAnsi="Calibri" w:cs="Calibri"/>
          <w:sz w:val="22"/>
          <w:szCs w:val="22"/>
          <w:lang w:val="en-GB"/>
        </w:rPr>
        <w:t xml:space="preserve">ccepted it as truly important, or </w:t>
      </w:r>
      <w:r w:rsidR="00B05EA1" w:rsidRPr="0074363F">
        <w:rPr>
          <w:rFonts w:ascii="Calibri" w:hAnsi="Calibri" w:cs="Calibri"/>
          <w:sz w:val="22"/>
          <w:szCs w:val="22"/>
          <w:lang w:val="en-GB"/>
        </w:rPr>
        <w:t xml:space="preserve">valuable to their day-to-day lives and actions. This is the hardest aspect to measure objectively as a learning objective, but often is the most important – particularly in humanitarian work. This is generally done through </w:t>
      </w:r>
      <w:r w:rsidR="00840F84" w:rsidRPr="0074363F">
        <w:rPr>
          <w:rFonts w:ascii="Calibri" w:hAnsi="Calibri" w:cs="Calibri"/>
          <w:sz w:val="22"/>
          <w:szCs w:val="22"/>
          <w:lang w:val="en-GB"/>
        </w:rPr>
        <w:t>expressi</w:t>
      </w:r>
      <w:r w:rsidR="00321266">
        <w:rPr>
          <w:rFonts w:ascii="Calibri" w:hAnsi="Calibri" w:cs="Calibri"/>
          <w:sz w:val="22"/>
          <w:szCs w:val="22"/>
          <w:lang w:val="en-GB"/>
        </w:rPr>
        <w:t>ng</w:t>
      </w:r>
      <w:r w:rsidR="00840F84" w:rsidRPr="0074363F">
        <w:rPr>
          <w:rFonts w:ascii="Calibri" w:hAnsi="Calibri" w:cs="Calibri"/>
          <w:sz w:val="22"/>
          <w:szCs w:val="22"/>
          <w:lang w:val="en-GB"/>
        </w:rPr>
        <w:t xml:space="preserve"> and sharing personal </w:t>
      </w:r>
      <w:r w:rsidR="00EF5ACE">
        <w:rPr>
          <w:rFonts w:ascii="Calibri" w:hAnsi="Calibri" w:cs="Calibri"/>
          <w:sz w:val="22"/>
          <w:szCs w:val="22"/>
          <w:lang w:val="en-GB"/>
        </w:rPr>
        <w:t>opinions</w:t>
      </w:r>
      <w:r w:rsidR="00840F84" w:rsidRPr="0074363F">
        <w:rPr>
          <w:rFonts w:ascii="Calibri" w:hAnsi="Calibri" w:cs="Calibri"/>
          <w:sz w:val="22"/>
          <w:szCs w:val="22"/>
          <w:lang w:val="en-GB"/>
        </w:rPr>
        <w:t xml:space="preserve">, </w:t>
      </w:r>
      <w:r w:rsidR="00B05EA1" w:rsidRPr="0074363F">
        <w:rPr>
          <w:rFonts w:ascii="Calibri" w:hAnsi="Calibri" w:cs="Calibri"/>
          <w:sz w:val="22"/>
          <w:szCs w:val="22"/>
          <w:lang w:val="en-GB"/>
        </w:rPr>
        <w:t xml:space="preserve">case studies, </w:t>
      </w:r>
      <w:r w:rsidR="00952F0B">
        <w:rPr>
          <w:rFonts w:ascii="Calibri" w:hAnsi="Calibri" w:cs="Calibri"/>
          <w:sz w:val="22"/>
          <w:szCs w:val="22"/>
          <w:lang w:val="en-GB"/>
        </w:rPr>
        <w:t xml:space="preserve">and </w:t>
      </w:r>
      <w:r w:rsidR="003742D2" w:rsidRPr="0074363F">
        <w:rPr>
          <w:rFonts w:ascii="Calibri" w:hAnsi="Calibri" w:cs="Calibri"/>
          <w:sz w:val="22"/>
          <w:szCs w:val="22"/>
          <w:lang w:val="en-GB"/>
        </w:rPr>
        <w:t>partici</w:t>
      </w:r>
      <w:r w:rsidR="00024380" w:rsidRPr="0074363F">
        <w:rPr>
          <w:rFonts w:ascii="Calibri" w:hAnsi="Calibri" w:cs="Calibri"/>
          <w:sz w:val="22"/>
          <w:szCs w:val="22"/>
          <w:lang w:val="en-GB"/>
        </w:rPr>
        <w:t>p</w:t>
      </w:r>
      <w:r w:rsidR="003742D2" w:rsidRPr="0074363F">
        <w:rPr>
          <w:rFonts w:ascii="Calibri" w:hAnsi="Calibri" w:cs="Calibri"/>
          <w:sz w:val="22"/>
          <w:szCs w:val="22"/>
          <w:lang w:val="en-GB"/>
        </w:rPr>
        <w:t xml:space="preserve">ants uncovering new </w:t>
      </w:r>
      <w:r w:rsidR="00024380" w:rsidRPr="0074363F">
        <w:rPr>
          <w:rFonts w:ascii="Calibri" w:hAnsi="Calibri" w:cs="Calibri"/>
          <w:sz w:val="22"/>
          <w:szCs w:val="22"/>
          <w:lang w:val="en-GB"/>
        </w:rPr>
        <w:t>ideas</w:t>
      </w:r>
      <w:r w:rsidR="00B05EA1" w:rsidRPr="0074363F">
        <w:rPr>
          <w:rFonts w:ascii="Calibri" w:hAnsi="Calibri" w:cs="Calibri"/>
          <w:sz w:val="22"/>
          <w:szCs w:val="22"/>
          <w:lang w:val="en-GB"/>
        </w:rPr>
        <w:t xml:space="preserve"> </w:t>
      </w:r>
      <w:r w:rsidR="003742D2" w:rsidRPr="0074363F">
        <w:rPr>
          <w:rFonts w:ascii="Calibri" w:hAnsi="Calibri" w:cs="Calibri"/>
          <w:sz w:val="22"/>
          <w:szCs w:val="22"/>
          <w:lang w:val="en-GB"/>
        </w:rPr>
        <w:t xml:space="preserve">or seeing things </w:t>
      </w:r>
      <w:r w:rsidR="00B05EA1" w:rsidRPr="0074363F">
        <w:rPr>
          <w:rFonts w:ascii="Calibri" w:hAnsi="Calibri" w:cs="Calibri"/>
          <w:sz w:val="22"/>
          <w:szCs w:val="22"/>
          <w:lang w:val="en-GB"/>
        </w:rPr>
        <w:t>in a new light or from a different perspective. It largely depend</w:t>
      </w:r>
      <w:r w:rsidR="00952F0B">
        <w:rPr>
          <w:rFonts w:ascii="Calibri" w:hAnsi="Calibri" w:cs="Calibri"/>
          <w:sz w:val="22"/>
          <w:szCs w:val="22"/>
          <w:lang w:val="en-GB"/>
        </w:rPr>
        <w:t>s</w:t>
      </w:r>
      <w:r w:rsidR="00B05EA1" w:rsidRPr="0074363F">
        <w:rPr>
          <w:rFonts w:ascii="Calibri" w:hAnsi="Calibri" w:cs="Calibri"/>
          <w:sz w:val="22"/>
          <w:szCs w:val="22"/>
          <w:lang w:val="en-GB"/>
        </w:rPr>
        <w:t xml:space="preserve"> on the skill of the facilitator/trainer to </w:t>
      </w:r>
      <w:r w:rsidR="003742D2" w:rsidRPr="0074363F">
        <w:rPr>
          <w:rFonts w:ascii="Calibri" w:hAnsi="Calibri" w:cs="Calibri"/>
          <w:sz w:val="22"/>
          <w:szCs w:val="22"/>
          <w:lang w:val="en-GB"/>
        </w:rPr>
        <w:t xml:space="preserve">manage </w:t>
      </w:r>
      <w:r w:rsidR="00024380" w:rsidRPr="0074363F">
        <w:rPr>
          <w:rFonts w:ascii="Calibri" w:hAnsi="Calibri" w:cs="Calibri"/>
          <w:sz w:val="22"/>
          <w:szCs w:val="22"/>
          <w:lang w:val="en-GB"/>
        </w:rPr>
        <w:t xml:space="preserve">discussions and </w:t>
      </w:r>
      <w:r w:rsidR="003742D2" w:rsidRPr="0074363F">
        <w:rPr>
          <w:rFonts w:ascii="Calibri" w:hAnsi="Calibri" w:cs="Calibri"/>
          <w:sz w:val="22"/>
          <w:szCs w:val="22"/>
          <w:lang w:val="en-GB"/>
        </w:rPr>
        <w:t xml:space="preserve">exercises that </w:t>
      </w:r>
      <w:r w:rsidR="00B05EA1" w:rsidRPr="0074363F">
        <w:rPr>
          <w:rFonts w:ascii="Calibri" w:hAnsi="Calibri" w:cs="Calibri"/>
          <w:sz w:val="22"/>
          <w:szCs w:val="22"/>
          <w:lang w:val="en-GB"/>
        </w:rPr>
        <w:t xml:space="preserve">engage and challenge participants </w:t>
      </w:r>
      <w:r w:rsidR="00952F0B">
        <w:rPr>
          <w:rFonts w:ascii="Calibri" w:hAnsi="Calibri" w:cs="Calibri"/>
          <w:sz w:val="22"/>
          <w:szCs w:val="22"/>
          <w:lang w:val="en-GB"/>
        </w:rPr>
        <w:t>in</w:t>
      </w:r>
      <w:r w:rsidR="00B05EA1" w:rsidRPr="0074363F">
        <w:rPr>
          <w:rFonts w:ascii="Calibri" w:hAnsi="Calibri" w:cs="Calibri"/>
          <w:sz w:val="22"/>
          <w:szCs w:val="22"/>
          <w:lang w:val="en-GB"/>
        </w:rPr>
        <w:t>to new ways of thinking and feeling.</w:t>
      </w:r>
    </w:p>
    <w:p w14:paraId="52BDC325" w14:textId="77777777" w:rsidR="00303E9E" w:rsidRPr="0074363F" w:rsidRDefault="00303E9E" w:rsidP="00372C24">
      <w:pPr>
        <w:spacing w:line="240" w:lineRule="auto"/>
        <w:ind w:left="450" w:right="196"/>
        <w:jc w:val="left"/>
        <w:rPr>
          <w:rFonts w:ascii="Calibri" w:hAnsi="Calibri" w:cs="Calibri"/>
          <w:sz w:val="22"/>
          <w:szCs w:val="22"/>
          <w:lang w:val="en-GB"/>
        </w:rPr>
      </w:pPr>
    </w:p>
    <w:p w14:paraId="54F43D54" w14:textId="77777777" w:rsidR="00187758" w:rsidRPr="0074363F" w:rsidRDefault="00187758" w:rsidP="00372C24">
      <w:pPr>
        <w:pStyle w:val="Spherenormal"/>
        <w:spacing w:line="240" w:lineRule="auto"/>
        <w:ind w:right="196"/>
        <w:rPr>
          <w:b/>
          <w:lang w:val="en-GB"/>
        </w:rPr>
      </w:pPr>
      <w:r w:rsidRPr="0074363F">
        <w:rPr>
          <w:b/>
          <w:lang w:val="en-GB"/>
        </w:rPr>
        <w:t>Associated files and session preparation</w:t>
      </w:r>
      <w:r w:rsidR="00962677" w:rsidRPr="0074363F">
        <w:rPr>
          <w:b/>
          <w:lang w:val="en-GB"/>
        </w:rPr>
        <w:t xml:space="preserve"> notes</w:t>
      </w:r>
    </w:p>
    <w:p w14:paraId="38E1A605" w14:textId="3EEA9E01" w:rsidR="00831E47" w:rsidRPr="0074363F" w:rsidRDefault="002C65F0"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The</w:t>
      </w:r>
      <w:r w:rsidR="009A1EBE" w:rsidRPr="0074363F">
        <w:rPr>
          <w:rFonts w:ascii="Calibri" w:hAnsi="Calibri" w:cs="Calibri"/>
          <w:sz w:val="22"/>
          <w:szCs w:val="22"/>
          <w:lang w:val="en-GB"/>
        </w:rPr>
        <w:t xml:space="preserve"> trainer’s notes also describe</w:t>
      </w:r>
      <w:r w:rsidR="00831E47" w:rsidRPr="0074363F">
        <w:rPr>
          <w:rFonts w:ascii="Calibri" w:hAnsi="Calibri" w:cs="Calibri"/>
          <w:sz w:val="22"/>
          <w:szCs w:val="22"/>
          <w:lang w:val="en-GB"/>
        </w:rPr>
        <w:t xml:space="preserve"> </w:t>
      </w:r>
      <w:r w:rsidR="0070583D" w:rsidRPr="0074363F">
        <w:rPr>
          <w:rFonts w:ascii="Calibri" w:hAnsi="Calibri" w:cs="Calibri"/>
          <w:sz w:val="22"/>
          <w:szCs w:val="22"/>
          <w:lang w:val="en-GB"/>
        </w:rPr>
        <w:t xml:space="preserve">any advance </w:t>
      </w:r>
      <w:r w:rsidR="00831E47" w:rsidRPr="0074363F">
        <w:rPr>
          <w:rFonts w:ascii="Calibri" w:hAnsi="Calibri" w:cs="Calibri"/>
          <w:sz w:val="22"/>
          <w:szCs w:val="22"/>
          <w:lang w:val="en-GB"/>
        </w:rPr>
        <w:t>preparation needed</w:t>
      </w:r>
      <w:r w:rsidR="0070583D" w:rsidRPr="0074363F">
        <w:rPr>
          <w:rFonts w:ascii="Calibri" w:hAnsi="Calibri" w:cs="Calibri"/>
          <w:sz w:val="22"/>
          <w:szCs w:val="22"/>
          <w:lang w:val="en-GB"/>
        </w:rPr>
        <w:t xml:space="preserve"> on a </w:t>
      </w:r>
      <w:r w:rsidR="00831E47" w:rsidRPr="0074363F">
        <w:rPr>
          <w:rFonts w:ascii="Calibri" w:hAnsi="Calibri" w:cs="Calibri"/>
          <w:sz w:val="22"/>
          <w:szCs w:val="22"/>
          <w:lang w:val="en-GB"/>
        </w:rPr>
        <w:t>personal level</w:t>
      </w:r>
      <w:r w:rsidR="00BF7EFE" w:rsidRPr="0074363F">
        <w:rPr>
          <w:rFonts w:ascii="Calibri" w:hAnsi="Calibri" w:cs="Calibri"/>
          <w:sz w:val="22"/>
          <w:szCs w:val="22"/>
          <w:lang w:val="en-GB"/>
        </w:rPr>
        <w:t xml:space="preserve">, with a selection of key information, </w:t>
      </w:r>
      <w:r w:rsidR="00831E47" w:rsidRPr="0074363F">
        <w:rPr>
          <w:rFonts w:ascii="Calibri" w:hAnsi="Calibri" w:cs="Calibri"/>
          <w:sz w:val="22"/>
          <w:szCs w:val="22"/>
          <w:lang w:val="en-GB"/>
        </w:rPr>
        <w:t xml:space="preserve">and </w:t>
      </w:r>
      <w:r w:rsidR="0070583D" w:rsidRPr="0074363F">
        <w:rPr>
          <w:rFonts w:ascii="Calibri" w:hAnsi="Calibri" w:cs="Calibri"/>
          <w:sz w:val="22"/>
          <w:szCs w:val="22"/>
          <w:lang w:val="en-GB"/>
        </w:rPr>
        <w:t xml:space="preserve">on a </w:t>
      </w:r>
      <w:r w:rsidR="00831E47" w:rsidRPr="0074363F">
        <w:rPr>
          <w:rFonts w:ascii="Calibri" w:hAnsi="Calibri" w:cs="Calibri"/>
          <w:sz w:val="22"/>
          <w:szCs w:val="22"/>
          <w:lang w:val="en-GB"/>
        </w:rPr>
        <w:t>logistical level</w:t>
      </w:r>
      <w:r w:rsidR="00BF7EFE" w:rsidRPr="0074363F">
        <w:rPr>
          <w:rFonts w:ascii="Calibri" w:hAnsi="Calibri" w:cs="Calibri"/>
          <w:sz w:val="22"/>
          <w:szCs w:val="22"/>
          <w:lang w:val="en-GB"/>
        </w:rPr>
        <w:t>, with a</w:t>
      </w:r>
      <w:r w:rsidR="009A1EBE" w:rsidRPr="0074363F">
        <w:rPr>
          <w:rFonts w:ascii="Calibri" w:hAnsi="Calibri" w:cs="Calibri"/>
          <w:sz w:val="22"/>
          <w:szCs w:val="22"/>
          <w:lang w:val="en-GB"/>
        </w:rPr>
        <w:t xml:space="preserve"> note describing additional files or resources needed for the session. All sessions can be adapted to </w:t>
      </w:r>
      <w:r w:rsidR="00962677" w:rsidRPr="0074363F">
        <w:rPr>
          <w:rFonts w:ascii="Calibri" w:hAnsi="Calibri" w:cs="Calibri"/>
          <w:sz w:val="22"/>
          <w:szCs w:val="22"/>
          <w:lang w:val="en-GB"/>
        </w:rPr>
        <w:t xml:space="preserve">be </w:t>
      </w:r>
      <w:r w:rsidR="009A1EBE" w:rsidRPr="0074363F">
        <w:rPr>
          <w:rFonts w:ascii="Calibri" w:hAnsi="Calibri" w:cs="Calibri"/>
          <w:sz w:val="22"/>
          <w:szCs w:val="22"/>
          <w:lang w:val="en-GB"/>
        </w:rPr>
        <w:t xml:space="preserve">run without the PowerPoint slides, and </w:t>
      </w:r>
      <w:r w:rsidR="002401FC" w:rsidRPr="0074363F">
        <w:rPr>
          <w:rFonts w:ascii="Calibri" w:hAnsi="Calibri" w:cs="Calibri"/>
          <w:sz w:val="22"/>
          <w:szCs w:val="22"/>
          <w:lang w:val="en-GB"/>
        </w:rPr>
        <w:t>guidance</w:t>
      </w:r>
      <w:r w:rsidR="009A1EBE" w:rsidRPr="0074363F">
        <w:rPr>
          <w:rFonts w:ascii="Calibri" w:hAnsi="Calibri" w:cs="Calibri"/>
          <w:sz w:val="22"/>
          <w:szCs w:val="22"/>
          <w:lang w:val="en-GB"/>
        </w:rPr>
        <w:t xml:space="preserve"> for this </w:t>
      </w:r>
      <w:r w:rsidR="0074363F" w:rsidRPr="0074363F">
        <w:rPr>
          <w:rFonts w:ascii="Calibri" w:hAnsi="Calibri" w:cs="Calibri"/>
          <w:sz w:val="22"/>
          <w:szCs w:val="22"/>
          <w:lang w:val="en-GB"/>
        </w:rPr>
        <w:t>is included</w:t>
      </w:r>
      <w:r w:rsidR="002401FC" w:rsidRPr="0074363F">
        <w:rPr>
          <w:rFonts w:ascii="Calibri" w:hAnsi="Calibri" w:cs="Calibri"/>
          <w:sz w:val="22"/>
          <w:szCs w:val="22"/>
          <w:lang w:val="en-GB"/>
        </w:rPr>
        <w:t xml:space="preserve"> at the end of each session </w:t>
      </w:r>
      <w:r w:rsidR="00F36598">
        <w:rPr>
          <w:rFonts w:ascii="Calibri" w:hAnsi="Calibri" w:cs="Calibri"/>
          <w:sz w:val="22"/>
          <w:szCs w:val="22"/>
          <w:lang w:val="en-GB"/>
        </w:rPr>
        <w:t>t</w:t>
      </w:r>
      <w:r w:rsidR="002401FC" w:rsidRPr="0074363F">
        <w:rPr>
          <w:rFonts w:ascii="Calibri" w:hAnsi="Calibri" w:cs="Calibri"/>
          <w:sz w:val="22"/>
          <w:szCs w:val="22"/>
          <w:lang w:val="en-GB"/>
        </w:rPr>
        <w:t xml:space="preserve">rainer’s </w:t>
      </w:r>
      <w:r w:rsidR="00F36598">
        <w:rPr>
          <w:rFonts w:ascii="Calibri" w:hAnsi="Calibri" w:cs="Calibri"/>
          <w:sz w:val="22"/>
          <w:szCs w:val="22"/>
          <w:lang w:val="en-GB"/>
        </w:rPr>
        <w:t>n</w:t>
      </w:r>
      <w:r w:rsidR="002401FC" w:rsidRPr="0074363F">
        <w:rPr>
          <w:rFonts w:ascii="Calibri" w:hAnsi="Calibri" w:cs="Calibri"/>
          <w:sz w:val="22"/>
          <w:szCs w:val="22"/>
          <w:lang w:val="en-GB"/>
        </w:rPr>
        <w:t>ote.</w:t>
      </w:r>
    </w:p>
    <w:p w14:paraId="43AAD3E0" w14:textId="3FFE3CA0" w:rsidR="00C544EF" w:rsidRPr="0074363F" w:rsidRDefault="009309A7"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In addition, </w:t>
      </w:r>
      <w:r w:rsidR="004341BB" w:rsidRPr="0074363F">
        <w:rPr>
          <w:rFonts w:ascii="Calibri" w:hAnsi="Calibri" w:cs="Calibri"/>
          <w:sz w:val="22"/>
          <w:szCs w:val="22"/>
          <w:lang w:val="en-GB"/>
        </w:rPr>
        <w:t>each</w:t>
      </w:r>
      <w:r w:rsidRPr="0074363F">
        <w:rPr>
          <w:rFonts w:ascii="Calibri" w:hAnsi="Calibri" w:cs="Calibri"/>
          <w:sz w:val="22"/>
          <w:szCs w:val="22"/>
          <w:lang w:val="en-GB"/>
        </w:rPr>
        <w:t xml:space="preserve"> plan provides </w:t>
      </w:r>
      <w:r w:rsidR="002473C8" w:rsidRPr="0074363F">
        <w:rPr>
          <w:rFonts w:ascii="Calibri" w:hAnsi="Calibri" w:cs="Calibri"/>
          <w:sz w:val="22"/>
          <w:szCs w:val="22"/>
          <w:lang w:val="en-GB"/>
        </w:rPr>
        <w:t>references to</w:t>
      </w:r>
      <w:r w:rsidR="00C544EF" w:rsidRPr="0074363F">
        <w:rPr>
          <w:rFonts w:ascii="Calibri" w:hAnsi="Calibri" w:cs="Calibri"/>
          <w:sz w:val="22"/>
          <w:szCs w:val="22"/>
          <w:lang w:val="en-GB"/>
        </w:rPr>
        <w:t xml:space="preserve"> other </w:t>
      </w:r>
      <w:r w:rsidRPr="0074363F">
        <w:rPr>
          <w:rFonts w:ascii="Calibri" w:hAnsi="Calibri" w:cs="Calibri"/>
          <w:sz w:val="22"/>
          <w:szCs w:val="22"/>
          <w:lang w:val="en-GB"/>
        </w:rPr>
        <w:t xml:space="preserve">training </w:t>
      </w:r>
      <w:r w:rsidR="00C544EF" w:rsidRPr="0074363F">
        <w:rPr>
          <w:rFonts w:ascii="Calibri" w:hAnsi="Calibri" w:cs="Calibri"/>
          <w:sz w:val="22"/>
          <w:szCs w:val="22"/>
          <w:lang w:val="en-GB"/>
        </w:rPr>
        <w:t xml:space="preserve">modules </w:t>
      </w:r>
      <w:r w:rsidRPr="0074363F">
        <w:rPr>
          <w:rFonts w:ascii="Calibri" w:hAnsi="Calibri" w:cs="Calibri"/>
          <w:sz w:val="22"/>
          <w:szCs w:val="22"/>
          <w:lang w:val="en-GB"/>
        </w:rPr>
        <w:t>relevant to</w:t>
      </w:r>
      <w:r w:rsidR="002C65F0" w:rsidRPr="0074363F">
        <w:rPr>
          <w:rFonts w:ascii="Calibri" w:hAnsi="Calibri" w:cs="Calibri"/>
          <w:sz w:val="22"/>
          <w:szCs w:val="22"/>
          <w:lang w:val="en-GB"/>
        </w:rPr>
        <w:t xml:space="preserve"> the </w:t>
      </w:r>
      <w:r w:rsidR="003E0078" w:rsidRPr="0074363F">
        <w:rPr>
          <w:rFonts w:ascii="Calibri" w:hAnsi="Calibri" w:cs="Calibri"/>
          <w:sz w:val="22"/>
          <w:szCs w:val="22"/>
          <w:lang w:val="en-GB"/>
        </w:rPr>
        <w:t>one</w:t>
      </w:r>
      <w:r w:rsidR="002C65F0" w:rsidRPr="0074363F">
        <w:rPr>
          <w:rFonts w:ascii="Calibri" w:hAnsi="Calibri" w:cs="Calibri"/>
          <w:sz w:val="22"/>
          <w:szCs w:val="22"/>
          <w:lang w:val="en-GB"/>
        </w:rPr>
        <w:t xml:space="preserve"> you are </w:t>
      </w:r>
      <w:r w:rsidRPr="0074363F">
        <w:rPr>
          <w:rFonts w:ascii="Calibri" w:hAnsi="Calibri" w:cs="Calibri"/>
          <w:sz w:val="22"/>
          <w:szCs w:val="22"/>
          <w:lang w:val="en-GB"/>
        </w:rPr>
        <w:t xml:space="preserve">preparing. These </w:t>
      </w:r>
      <w:r w:rsidR="00C544EF" w:rsidRPr="0074363F">
        <w:rPr>
          <w:rFonts w:ascii="Calibri" w:hAnsi="Calibri" w:cs="Calibri"/>
          <w:sz w:val="22"/>
          <w:szCs w:val="22"/>
          <w:lang w:val="en-GB"/>
        </w:rPr>
        <w:t xml:space="preserve">can </w:t>
      </w:r>
      <w:r w:rsidR="003E0078" w:rsidRPr="0074363F">
        <w:rPr>
          <w:rFonts w:ascii="Calibri" w:hAnsi="Calibri" w:cs="Calibri"/>
          <w:sz w:val="22"/>
          <w:szCs w:val="22"/>
          <w:lang w:val="en-GB"/>
        </w:rPr>
        <w:t>guide your choice of other modules when you design your training,</w:t>
      </w:r>
      <w:r w:rsidR="00952F0B">
        <w:rPr>
          <w:rFonts w:ascii="Calibri" w:hAnsi="Calibri" w:cs="Calibri"/>
          <w:sz w:val="22"/>
          <w:szCs w:val="22"/>
          <w:lang w:val="en-GB"/>
        </w:rPr>
        <w:t xml:space="preserve"> and</w:t>
      </w:r>
      <w:r w:rsidR="003E0078" w:rsidRPr="0074363F">
        <w:rPr>
          <w:rFonts w:ascii="Calibri" w:hAnsi="Calibri" w:cs="Calibri"/>
          <w:sz w:val="22"/>
          <w:szCs w:val="22"/>
          <w:lang w:val="en-GB"/>
        </w:rPr>
        <w:t xml:space="preserve"> </w:t>
      </w:r>
      <w:r w:rsidR="004341BB" w:rsidRPr="0074363F">
        <w:rPr>
          <w:rFonts w:ascii="Calibri" w:hAnsi="Calibri" w:cs="Calibri"/>
          <w:sz w:val="22"/>
          <w:szCs w:val="22"/>
          <w:lang w:val="en-GB"/>
        </w:rPr>
        <w:t>help organi</w:t>
      </w:r>
      <w:r w:rsidR="00962677" w:rsidRPr="0074363F">
        <w:rPr>
          <w:rFonts w:ascii="Calibri" w:hAnsi="Calibri" w:cs="Calibri"/>
          <w:sz w:val="22"/>
          <w:szCs w:val="22"/>
          <w:lang w:val="en-GB"/>
        </w:rPr>
        <w:t>s</w:t>
      </w:r>
      <w:r w:rsidR="004341BB" w:rsidRPr="0074363F">
        <w:rPr>
          <w:rFonts w:ascii="Calibri" w:hAnsi="Calibri" w:cs="Calibri"/>
          <w:sz w:val="22"/>
          <w:szCs w:val="22"/>
          <w:lang w:val="en-GB"/>
        </w:rPr>
        <w:t>e the order of sessions to be presented</w:t>
      </w:r>
      <w:r w:rsidR="00952F0B">
        <w:rPr>
          <w:rFonts w:ascii="Calibri" w:hAnsi="Calibri" w:cs="Calibri"/>
          <w:sz w:val="22"/>
          <w:szCs w:val="22"/>
          <w:lang w:val="en-GB"/>
        </w:rPr>
        <w:t>. They</w:t>
      </w:r>
      <w:r w:rsidRPr="0074363F">
        <w:rPr>
          <w:rFonts w:ascii="Calibri" w:hAnsi="Calibri" w:cs="Calibri"/>
          <w:sz w:val="22"/>
          <w:szCs w:val="22"/>
          <w:lang w:val="en-GB"/>
        </w:rPr>
        <w:t xml:space="preserve"> </w:t>
      </w:r>
      <w:r w:rsidR="004341BB" w:rsidRPr="0074363F">
        <w:rPr>
          <w:rFonts w:ascii="Calibri" w:hAnsi="Calibri" w:cs="Calibri"/>
          <w:sz w:val="22"/>
          <w:szCs w:val="22"/>
          <w:lang w:val="en-GB"/>
        </w:rPr>
        <w:t xml:space="preserve">can </w:t>
      </w:r>
      <w:r w:rsidRPr="0074363F">
        <w:rPr>
          <w:rFonts w:ascii="Calibri" w:hAnsi="Calibri" w:cs="Calibri"/>
          <w:sz w:val="22"/>
          <w:szCs w:val="22"/>
          <w:lang w:val="en-GB"/>
        </w:rPr>
        <w:t>also</w:t>
      </w:r>
      <w:r w:rsidR="003E0078" w:rsidRPr="0074363F">
        <w:rPr>
          <w:rFonts w:ascii="Calibri" w:hAnsi="Calibri" w:cs="Calibri"/>
          <w:sz w:val="22"/>
          <w:szCs w:val="22"/>
          <w:lang w:val="en-GB"/>
        </w:rPr>
        <w:t xml:space="preserve"> support your preparation</w:t>
      </w:r>
      <w:r w:rsidR="009A1EBE" w:rsidRPr="0074363F">
        <w:rPr>
          <w:rFonts w:ascii="Calibri" w:hAnsi="Calibri" w:cs="Calibri"/>
          <w:sz w:val="22"/>
          <w:szCs w:val="22"/>
          <w:lang w:val="en-GB"/>
        </w:rPr>
        <w:t xml:space="preserve"> b</w:t>
      </w:r>
      <w:r w:rsidR="00962677" w:rsidRPr="0074363F">
        <w:rPr>
          <w:rFonts w:ascii="Calibri" w:hAnsi="Calibri" w:cs="Calibri"/>
          <w:sz w:val="22"/>
          <w:szCs w:val="22"/>
          <w:lang w:val="en-GB"/>
        </w:rPr>
        <w:t>y</w:t>
      </w:r>
      <w:r w:rsidR="009A1EBE" w:rsidRPr="0074363F">
        <w:rPr>
          <w:rFonts w:ascii="Calibri" w:hAnsi="Calibri" w:cs="Calibri"/>
          <w:sz w:val="22"/>
          <w:szCs w:val="22"/>
          <w:lang w:val="en-GB"/>
        </w:rPr>
        <w:t xml:space="preserve"> encouraging review of other related sessions </w:t>
      </w:r>
      <w:r w:rsidR="00962677" w:rsidRPr="0074363F">
        <w:rPr>
          <w:rFonts w:ascii="Calibri" w:hAnsi="Calibri" w:cs="Calibri"/>
          <w:sz w:val="22"/>
          <w:szCs w:val="22"/>
          <w:lang w:val="en-GB"/>
        </w:rPr>
        <w:t xml:space="preserve">or reference material </w:t>
      </w:r>
      <w:r w:rsidR="009A1EBE" w:rsidRPr="0074363F">
        <w:rPr>
          <w:rFonts w:ascii="Calibri" w:hAnsi="Calibri" w:cs="Calibri"/>
          <w:sz w:val="22"/>
          <w:szCs w:val="22"/>
          <w:lang w:val="en-GB"/>
        </w:rPr>
        <w:t xml:space="preserve">that you may not have presented or seen </w:t>
      </w:r>
      <w:r w:rsidR="00962677" w:rsidRPr="0074363F">
        <w:rPr>
          <w:rFonts w:ascii="Calibri" w:hAnsi="Calibri" w:cs="Calibri"/>
          <w:sz w:val="22"/>
          <w:szCs w:val="22"/>
          <w:lang w:val="en-GB"/>
        </w:rPr>
        <w:t xml:space="preserve">– particularly </w:t>
      </w:r>
      <w:r w:rsidR="009A1EBE" w:rsidRPr="0074363F">
        <w:rPr>
          <w:rFonts w:ascii="Calibri" w:hAnsi="Calibri" w:cs="Calibri"/>
          <w:sz w:val="22"/>
          <w:szCs w:val="22"/>
          <w:lang w:val="en-GB"/>
        </w:rPr>
        <w:t>if you are part of a larger training team.</w:t>
      </w:r>
    </w:p>
    <w:p w14:paraId="0B8F0BD9" w14:textId="06CCFB15" w:rsidR="00E031AD" w:rsidRPr="0074363F" w:rsidRDefault="00E031AD"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In instances where exercise instruction</w:t>
      </w:r>
      <w:r w:rsidR="00072E5E" w:rsidRPr="0074363F">
        <w:rPr>
          <w:rFonts w:ascii="Calibri" w:hAnsi="Calibri" w:cs="Calibri"/>
          <w:sz w:val="22"/>
          <w:szCs w:val="22"/>
          <w:lang w:val="en-GB"/>
        </w:rPr>
        <w:t>s</w:t>
      </w:r>
      <w:r w:rsidRPr="0074363F">
        <w:rPr>
          <w:rFonts w:ascii="Calibri" w:hAnsi="Calibri" w:cs="Calibri"/>
          <w:sz w:val="22"/>
          <w:szCs w:val="22"/>
          <w:lang w:val="en-GB"/>
        </w:rPr>
        <w:t xml:space="preserve"> are longer or more complicated</w:t>
      </w:r>
      <w:r w:rsidR="00952F0B">
        <w:rPr>
          <w:rFonts w:ascii="Calibri" w:hAnsi="Calibri" w:cs="Calibri"/>
          <w:sz w:val="22"/>
          <w:szCs w:val="22"/>
          <w:lang w:val="en-GB"/>
        </w:rPr>
        <w:t xml:space="preserve"> than usual</w:t>
      </w:r>
      <w:r w:rsidRPr="0074363F">
        <w:rPr>
          <w:rFonts w:ascii="Calibri" w:hAnsi="Calibri" w:cs="Calibri"/>
          <w:sz w:val="22"/>
          <w:szCs w:val="22"/>
          <w:lang w:val="en-GB"/>
        </w:rPr>
        <w:t>, additional notes</w:t>
      </w:r>
      <w:r w:rsidR="00072E5E" w:rsidRPr="0074363F">
        <w:rPr>
          <w:rFonts w:ascii="Calibri" w:hAnsi="Calibri" w:cs="Calibri"/>
          <w:sz w:val="22"/>
          <w:szCs w:val="22"/>
          <w:lang w:val="en-GB"/>
        </w:rPr>
        <w:t>,</w:t>
      </w:r>
      <w:r w:rsidRPr="0074363F">
        <w:rPr>
          <w:rFonts w:ascii="Calibri" w:hAnsi="Calibri" w:cs="Calibri"/>
          <w:sz w:val="22"/>
          <w:szCs w:val="22"/>
          <w:lang w:val="en-GB"/>
        </w:rPr>
        <w:t xml:space="preserve"> instructions</w:t>
      </w:r>
      <w:r w:rsidR="00072E5E" w:rsidRPr="0074363F">
        <w:rPr>
          <w:rFonts w:ascii="Calibri" w:hAnsi="Calibri" w:cs="Calibri"/>
          <w:sz w:val="22"/>
          <w:szCs w:val="22"/>
          <w:lang w:val="en-GB"/>
        </w:rPr>
        <w:t>, or handouts</w:t>
      </w:r>
      <w:r w:rsidRPr="0074363F">
        <w:rPr>
          <w:rFonts w:ascii="Calibri" w:hAnsi="Calibri" w:cs="Calibri"/>
          <w:sz w:val="22"/>
          <w:szCs w:val="22"/>
          <w:lang w:val="en-GB"/>
        </w:rPr>
        <w:t xml:space="preserve"> have been included in the STP files for your use. </w:t>
      </w:r>
      <w:r w:rsidR="00952F0B">
        <w:rPr>
          <w:rFonts w:ascii="Calibri" w:hAnsi="Calibri" w:cs="Calibri"/>
          <w:sz w:val="22"/>
          <w:szCs w:val="22"/>
          <w:lang w:val="en-GB"/>
        </w:rPr>
        <w:t>It may be helpful</w:t>
      </w:r>
      <w:r w:rsidRPr="0074363F">
        <w:rPr>
          <w:rFonts w:ascii="Calibri" w:hAnsi="Calibri" w:cs="Calibri"/>
          <w:sz w:val="22"/>
          <w:szCs w:val="22"/>
          <w:lang w:val="en-GB"/>
        </w:rPr>
        <w:t xml:space="preserve"> </w:t>
      </w:r>
      <w:r w:rsidR="00952F0B">
        <w:rPr>
          <w:rFonts w:ascii="Calibri" w:hAnsi="Calibri" w:cs="Calibri"/>
          <w:sz w:val="22"/>
          <w:szCs w:val="22"/>
          <w:lang w:val="en-GB"/>
        </w:rPr>
        <w:t xml:space="preserve">to </w:t>
      </w:r>
      <w:r w:rsidRPr="0074363F">
        <w:rPr>
          <w:rFonts w:ascii="Calibri" w:hAnsi="Calibri" w:cs="Calibri"/>
          <w:sz w:val="22"/>
          <w:szCs w:val="22"/>
          <w:lang w:val="en-GB"/>
        </w:rPr>
        <w:t xml:space="preserve">print </w:t>
      </w:r>
      <w:r w:rsidR="00952F0B">
        <w:rPr>
          <w:rFonts w:ascii="Calibri" w:hAnsi="Calibri" w:cs="Calibri"/>
          <w:sz w:val="22"/>
          <w:szCs w:val="22"/>
          <w:lang w:val="en-GB"/>
        </w:rPr>
        <w:t xml:space="preserve">these </w:t>
      </w:r>
      <w:r w:rsidRPr="0074363F">
        <w:rPr>
          <w:rFonts w:ascii="Calibri" w:hAnsi="Calibri" w:cs="Calibri"/>
          <w:sz w:val="22"/>
          <w:szCs w:val="22"/>
          <w:lang w:val="en-GB"/>
        </w:rPr>
        <w:t xml:space="preserve">out for yourself in preparation and as a reminder </w:t>
      </w:r>
      <w:r w:rsidR="00952F0B">
        <w:rPr>
          <w:rFonts w:ascii="Calibri" w:hAnsi="Calibri" w:cs="Calibri"/>
          <w:sz w:val="22"/>
          <w:szCs w:val="22"/>
          <w:lang w:val="en-GB"/>
        </w:rPr>
        <w:t>to</w:t>
      </w:r>
      <w:r w:rsidR="00952F0B" w:rsidRPr="0074363F">
        <w:rPr>
          <w:rFonts w:ascii="Calibri" w:hAnsi="Calibri" w:cs="Calibri"/>
          <w:sz w:val="22"/>
          <w:szCs w:val="22"/>
          <w:lang w:val="en-GB"/>
        </w:rPr>
        <w:t xml:space="preserve"> </w:t>
      </w:r>
      <w:r w:rsidRPr="0074363F">
        <w:rPr>
          <w:rFonts w:ascii="Calibri" w:hAnsi="Calibri" w:cs="Calibri"/>
          <w:sz w:val="22"/>
          <w:szCs w:val="22"/>
          <w:lang w:val="en-GB"/>
        </w:rPr>
        <w:t>use</w:t>
      </w:r>
      <w:r w:rsidR="00952F0B">
        <w:rPr>
          <w:rFonts w:ascii="Calibri" w:hAnsi="Calibri" w:cs="Calibri"/>
          <w:sz w:val="22"/>
          <w:szCs w:val="22"/>
          <w:lang w:val="en-GB"/>
        </w:rPr>
        <w:t xml:space="preserve"> them</w:t>
      </w:r>
      <w:r w:rsidRPr="0074363F">
        <w:rPr>
          <w:rFonts w:ascii="Calibri" w:hAnsi="Calibri" w:cs="Calibri"/>
          <w:sz w:val="22"/>
          <w:szCs w:val="22"/>
          <w:lang w:val="en-GB"/>
        </w:rPr>
        <w:t xml:space="preserve"> during the session. </w:t>
      </w:r>
      <w:r w:rsidRPr="0074363F">
        <w:rPr>
          <w:rFonts w:ascii="Calibri" w:hAnsi="Calibri" w:cs="Calibri"/>
          <w:b/>
          <w:sz w:val="22"/>
          <w:szCs w:val="22"/>
          <w:lang w:val="en-GB"/>
        </w:rPr>
        <w:t xml:space="preserve">Open and review all files with </w:t>
      </w:r>
      <w:r w:rsidR="005D6879">
        <w:rPr>
          <w:rFonts w:ascii="Calibri" w:hAnsi="Calibri" w:cs="Calibri"/>
          <w:b/>
          <w:sz w:val="22"/>
          <w:szCs w:val="22"/>
          <w:lang w:val="en-GB"/>
        </w:rPr>
        <w:t xml:space="preserve">the </w:t>
      </w:r>
      <w:r w:rsidRPr="0074363F">
        <w:rPr>
          <w:rFonts w:ascii="Calibri" w:hAnsi="Calibri" w:cs="Calibri"/>
          <w:b/>
          <w:sz w:val="22"/>
          <w:szCs w:val="22"/>
          <w:lang w:val="en-GB"/>
        </w:rPr>
        <w:t>same STP number to be fully aware of the support materials available for your session.</w:t>
      </w:r>
    </w:p>
    <w:p w14:paraId="09C644A6" w14:textId="77777777" w:rsidR="00962677" w:rsidRPr="0074363F" w:rsidRDefault="00962677" w:rsidP="00372C24">
      <w:pPr>
        <w:pStyle w:val="Sphere3"/>
        <w:spacing w:line="240" w:lineRule="auto"/>
        <w:ind w:left="450" w:right="196"/>
        <w:rPr>
          <w:rFonts w:ascii="Calibri" w:hAnsi="Calibri" w:cs="Calibri"/>
          <w:lang w:val="en-GB"/>
        </w:rPr>
      </w:pPr>
    </w:p>
    <w:p w14:paraId="7F61EEB1" w14:textId="77777777" w:rsidR="00370F29" w:rsidRDefault="00370F29">
      <w:pPr>
        <w:spacing w:before="0" w:line="240" w:lineRule="auto"/>
        <w:jc w:val="left"/>
        <w:rPr>
          <w:rFonts w:asciiTheme="minorHAnsi" w:hAnsiTheme="minorHAnsi" w:cstheme="minorHAnsi"/>
          <w:b/>
          <w:sz w:val="22"/>
          <w:szCs w:val="22"/>
          <w:lang w:val="en-GB"/>
        </w:rPr>
      </w:pPr>
      <w:r>
        <w:rPr>
          <w:b/>
          <w:lang w:val="en-GB"/>
        </w:rPr>
        <w:br w:type="page"/>
      </w:r>
    </w:p>
    <w:p w14:paraId="16444C5B" w14:textId="5D2F6C7D" w:rsidR="0081672E" w:rsidRPr="0074363F" w:rsidRDefault="004341BB" w:rsidP="00372C24">
      <w:pPr>
        <w:pStyle w:val="Spherenormal"/>
        <w:spacing w:line="240" w:lineRule="auto"/>
        <w:ind w:right="196"/>
        <w:rPr>
          <w:b/>
          <w:lang w:val="en-GB"/>
        </w:rPr>
      </w:pPr>
      <w:r w:rsidRPr="0074363F">
        <w:rPr>
          <w:b/>
          <w:lang w:val="en-GB"/>
        </w:rPr>
        <w:lastRenderedPageBreak/>
        <w:t xml:space="preserve">PowerPoint </w:t>
      </w:r>
      <w:r w:rsidR="00962677" w:rsidRPr="0074363F">
        <w:rPr>
          <w:b/>
          <w:lang w:val="en-GB"/>
        </w:rPr>
        <w:t>files</w:t>
      </w:r>
    </w:p>
    <w:p w14:paraId="5531ED70" w14:textId="1D5809FA" w:rsidR="00A16403" w:rsidRPr="0074363F" w:rsidRDefault="0081672E"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F</w:t>
      </w:r>
      <w:r w:rsidR="00B85703" w:rsidRPr="0074363F">
        <w:rPr>
          <w:rFonts w:ascii="Calibri" w:hAnsi="Calibri" w:cs="Calibri"/>
          <w:sz w:val="22"/>
          <w:szCs w:val="22"/>
          <w:lang w:val="en-GB"/>
        </w:rPr>
        <w:t>or each module</w:t>
      </w:r>
      <w:r w:rsidR="009309A7" w:rsidRPr="0074363F">
        <w:rPr>
          <w:rFonts w:ascii="Calibri" w:hAnsi="Calibri" w:cs="Calibri"/>
          <w:sz w:val="22"/>
          <w:szCs w:val="22"/>
          <w:lang w:val="en-GB"/>
        </w:rPr>
        <w:t>,</w:t>
      </w:r>
      <w:r w:rsidRPr="0074363F">
        <w:rPr>
          <w:rFonts w:ascii="Calibri" w:hAnsi="Calibri" w:cs="Calibri"/>
          <w:sz w:val="22"/>
          <w:szCs w:val="22"/>
          <w:lang w:val="en-GB"/>
        </w:rPr>
        <w:t xml:space="preserve"> </w:t>
      </w:r>
      <w:r w:rsidR="009A1EBE" w:rsidRPr="0074363F">
        <w:rPr>
          <w:rFonts w:ascii="Calibri" w:hAnsi="Calibri" w:cs="Calibri"/>
          <w:sz w:val="22"/>
          <w:szCs w:val="22"/>
          <w:lang w:val="en-GB"/>
        </w:rPr>
        <w:t>a single PowerPoint</w:t>
      </w:r>
      <w:r w:rsidR="00727296" w:rsidRPr="0074363F">
        <w:rPr>
          <w:rFonts w:ascii="Calibri" w:hAnsi="Calibri" w:cs="Calibri"/>
          <w:sz w:val="22"/>
          <w:szCs w:val="22"/>
          <w:lang w:val="en-GB"/>
        </w:rPr>
        <w:t xml:space="preserve"> slide</w:t>
      </w:r>
      <w:r w:rsidR="009A1EBE" w:rsidRPr="0074363F">
        <w:rPr>
          <w:rFonts w:ascii="Calibri" w:hAnsi="Calibri" w:cs="Calibri"/>
          <w:sz w:val="22"/>
          <w:szCs w:val="22"/>
          <w:lang w:val="en-GB"/>
        </w:rPr>
        <w:t xml:space="preserve"> file</w:t>
      </w:r>
      <w:r w:rsidR="00B85703" w:rsidRPr="0074363F">
        <w:rPr>
          <w:rFonts w:ascii="Calibri" w:hAnsi="Calibri" w:cs="Calibri"/>
          <w:sz w:val="22"/>
          <w:szCs w:val="22"/>
          <w:lang w:val="en-GB"/>
        </w:rPr>
        <w:t xml:space="preserve"> </w:t>
      </w:r>
      <w:r w:rsidR="009A1EBE" w:rsidRPr="0074363F">
        <w:rPr>
          <w:rFonts w:ascii="Calibri" w:hAnsi="Calibri" w:cs="Calibri"/>
          <w:sz w:val="22"/>
          <w:szCs w:val="22"/>
          <w:lang w:val="en-GB"/>
        </w:rPr>
        <w:t>has been provided as a presentation tool and reference for the session</w:t>
      </w:r>
      <w:r w:rsidR="00473B9D" w:rsidRPr="0074363F">
        <w:rPr>
          <w:rFonts w:ascii="Calibri" w:hAnsi="Calibri" w:cs="Calibri"/>
          <w:sz w:val="22"/>
          <w:szCs w:val="22"/>
          <w:lang w:val="en-GB"/>
        </w:rPr>
        <w:t xml:space="preserve">. </w:t>
      </w:r>
      <w:r w:rsidR="009A1EBE" w:rsidRPr="0074363F">
        <w:rPr>
          <w:rFonts w:ascii="Calibri" w:hAnsi="Calibri" w:cs="Calibri"/>
          <w:sz w:val="22"/>
          <w:szCs w:val="22"/>
          <w:lang w:val="en-GB"/>
        </w:rPr>
        <w:t xml:space="preserve">Tips on </w:t>
      </w:r>
      <w:r w:rsidR="00473B9D" w:rsidRPr="0074363F">
        <w:rPr>
          <w:rFonts w:ascii="Calibri" w:hAnsi="Calibri" w:cs="Calibri"/>
          <w:sz w:val="22"/>
          <w:szCs w:val="22"/>
          <w:lang w:val="en-GB"/>
        </w:rPr>
        <w:t>use</w:t>
      </w:r>
      <w:r w:rsidR="009A1EBE" w:rsidRPr="0074363F">
        <w:rPr>
          <w:rFonts w:ascii="Calibri" w:hAnsi="Calibri" w:cs="Calibri"/>
          <w:sz w:val="22"/>
          <w:szCs w:val="22"/>
          <w:lang w:val="en-GB"/>
        </w:rPr>
        <w:t xml:space="preserve">, facilitation, </w:t>
      </w:r>
      <w:r w:rsidR="009309A7" w:rsidRPr="0074363F">
        <w:rPr>
          <w:rFonts w:ascii="Calibri" w:hAnsi="Calibri" w:cs="Calibri"/>
          <w:sz w:val="22"/>
          <w:szCs w:val="22"/>
          <w:lang w:val="en-GB"/>
        </w:rPr>
        <w:t>and</w:t>
      </w:r>
      <w:r w:rsidR="002C65F0" w:rsidRPr="0074363F">
        <w:rPr>
          <w:rFonts w:ascii="Calibri" w:hAnsi="Calibri" w:cs="Calibri"/>
          <w:sz w:val="22"/>
          <w:szCs w:val="22"/>
          <w:lang w:val="en-GB"/>
        </w:rPr>
        <w:t xml:space="preserve"> specific </w:t>
      </w:r>
      <w:r w:rsidR="002C65F0" w:rsidRPr="0074363F">
        <w:rPr>
          <w:rFonts w:ascii="Calibri" w:hAnsi="Calibri" w:cs="Calibri"/>
          <w:b/>
          <w:sz w:val="22"/>
          <w:szCs w:val="22"/>
          <w:lang w:val="en-GB"/>
        </w:rPr>
        <w:t xml:space="preserve">instructions </w:t>
      </w:r>
      <w:r w:rsidR="009309A7" w:rsidRPr="0074363F">
        <w:rPr>
          <w:rFonts w:ascii="Calibri" w:hAnsi="Calibri" w:cs="Calibri"/>
          <w:b/>
          <w:sz w:val="22"/>
          <w:szCs w:val="22"/>
          <w:lang w:val="en-GB"/>
        </w:rPr>
        <w:t xml:space="preserve">are given </w:t>
      </w:r>
      <w:r w:rsidR="002C65F0" w:rsidRPr="0074363F">
        <w:rPr>
          <w:rFonts w:ascii="Calibri" w:hAnsi="Calibri" w:cs="Calibri"/>
          <w:b/>
          <w:sz w:val="22"/>
          <w:szCs w:val="22"/>
          <w:lang w:val="en-GB"/>
        </w:rPr>
        <w:t xml:space="preserve">in the </w:t>
      </w:r>
      <w:r w:rsidR="009A1EBE" w:rsidRPr="0074363F">
        <w:rPr>
          <w:rFonts w:ascii="Calibri" w:hAnsi="Calibri" w:cs="Calibri"/>
          <w:b/>
          <w:sz w:val="22"/>
          <w:szCs w:val="22"/>
          <w:lang w:val="en-GB"/>
        </w:rPr>
        <w:t>“notes view” of each slide</w:t>
      </w:r>
      <w:r w:rsidR="009A1EBE" w:rsidRPr="0074363F">
        <w:rPr>
          <w:rFonts w:ascii="Calibri" w:hAnsi="Calibri" w:cs="Calibri"/>
          <w:sz w:val="22"/>
          <w:szCs w:val="22"/>
          <w:lang w:val="en-GB"/>
        </w:rPr>
        <w:t>.</w:t>
      </w:r>
      <w:r w:rsidR="0074363F">
        <w:rPr>
          <w:rFonts w:ascii="Calibri" w:hAnsi="Calibri" w:cs="Calibri"/>
          <w:sz w:val="22"/>
          <w:szCs w:val="22"/>
          <w:lang w:val="en-GB"/>
        </w:rPr>
        <w:t xml:space="preserve"> </w:t>
      </w:r>
      <w:r w:rsidR="009A1EBE" w:rsidRPr="0074363F">
        <w:rPr>
          <w:rFonts w:ascii="Calibri" w:hAnsi="Calibri" w:cs="Calibri"/>
          <w:sz w:val="22"/>
          <w:szCs w:val="22"/>
          <w:lang w:val="en-GB"/>
        </w:rPr>
        <w:t xml:space="preserve">Many of the </w:t>
      </w:r>
      <w:r w:rsidR="00E031AD" w:rsidRPr="0074363F">
        <w:rPr>
          <w:rFonts w:ascii="Calibri" w:hAnsi="Calibri" w:cs="Calibri"/>
          <w:b/>
          <w:sz w:val="22"/>
          <w:szCs w:val="22"/>
          <w:lang w:val="en-GB"/>
        </w:rPr>
        <w:t>slid</w:t>
      </w:r>
      <w:r w:rsidR="009A1EBE" w:rsidRPr="0074363F">
        <w:rPr>
          <w:rFonts w:ascii="Calibri" w:hAnsi="Calibri" w:cs="Calibri"/>
          <w:b/>
          <w:sz w:val="22"/>
          <w:szCs w:val="22"/>
          <w:lang w:val="en-GB"/>
        </w:rPr>
        <w:t>es include embedded video</w:t>
      </w:r>
      <w:r w:rsidR="009A1EBE" w:rsidRPr="0074363F">
        <w:rPr>
          <w:rFonts w:ascii="Calibri" w:hAnsi="Calibri" w:cs="Calibri"/>
          <w:sz w:val="22"/>
          <w:szCs w:val="22"/>
          <w:lang w:val="en-GB"/>
        </w:rPr>
        <w:t xml:space="preserve"> </w:t>
      </w:r>
      <w:r w:rsidR="009A1EBE" w:rsidRPr="0074363F">
        <w:rPr>
          <w:rFonts w:ascii="Calibri" w:hAnsi="Calibri" w:cs="Calibri"/>
          <w:b/>
          <w:sz w:val="22"/>
          <w:szCs w:val="22"/>
          <w:lang w:val="en-GB"/>
        </w:rPr>
        <w:t xml:space="preserve">files </w:t>
      </w:r>
      <w:r w:rsidR="009A1EBE" w:rsidRPr="0074363F">
        <w:rPr>
          <w:rFonts w:ascii="Calibri" w:hAnsi="Calibri" w:cs="Calibri"/>
          <w:sz w:val="22"/>
          <w:szCs w:val="22"/>
          <w:lang w:val="en-GB"/>
        </w:rPr>
        <w:t>for ease of use</w:t>
      </w:r>
      <w:r w:rsidR="00E031AD" w:rsidRPr="0074363F">
        <w:rPr>
          <w:rFonts w:ascii="Calibri" w:hAnsi="Calibri" w:cs="Calibri"/>
          <w:sz w:val="22"/>
          <w:szCs w:val="22"/>
          <w:lang w:val="en-GB"/>
        </w:rPr>
        <w:t>,</w:t>
      </w:r>
      <w:r w:rsidR="009A1EBE" w:rsidRPr="0074363F">
        <w:rPr>
          <w:rFonts w:ascii="Calibri" w:hAnsi="Calibri" w:cs="Calibri"/>
          <w:sz w:val="22"/>
          <w:szCs w:val="22"/>
          <w:lang w:val="en-GB"/>
        </w:rPr>
        <w:t xml:space="preserve"> review</w:t>
      </w:r>
      <w:r w:rsidR="00873F25">
        <w:rPr>
          <w:rFonts w:ascii="Calibri" w:hAnsi="Calibri" w:cs="Calibri"/>
          <w:sz w:val="22"/>
          <w:szCs w:val="22"/>
          <w:lang w:val="en-GB"/>
        </w:rPr>
        <w:t>,</w:t>
      </w:r>
      <w:r w:rsidR="00E031AD" w:rsidRPr="0074363F">
        <w:rPr>
          <w:rFonts w:ascii="Calibri" w:hAnsi="Calibri" w:cs="Calibri"/>
          <w:sz w:val="22"/>
          <w:szCs w:val="22"/>
          <w:lang w:val="en-GB"/>
        </w:rPr>
        <w:t xml:space="preserve"> and file management. While this does make the individual PowerPoint files larger, there are fewer separate files to manage, and </w:t>
      </w:r>
      <w:r w:rsidR="00873F25">
        <w:rPr>
          <w:rFonts w:ascii="Calibri" w:hAnsi="Calibri" w:cs="Calibri"/>
          <w:sz w:val="22"/>
          <w:szCs w:val="22"/>
          <w:lang w:val="en-GB"/>
        </w:rPr>
        <w:t xml:space="preserve">little need to </w:t>
      </w:r>
      <w:r w:rsidR="00E031AD" w:rsidRPr="0074363F">
        <w:rPr>
          <w:rFonts w:ascii="Calibri" w:hAnsi="Calibri" w:cs="Calibri"/>
          <w:sz w:val="22"/>
          <w:szCs w:val="22"/>
          <w:lang w:val="en-GB"/>
        </w:rPr>
        <w:t>navigat</w:t>
      </w:r>
      <w:r w:rsidR="00873F25">
        <w:rPr>
          <w:rFonts w:ascii="Calibri" w:hAnsi="Calibri" w:cs="Calibri"/>
          <w:sz w:val="22"/>
          <w:szCs w:val="22"/>
          <w:lang w:val="en-GB"/>
        </w:rPr>
        <w:t>e</w:t>
      </w:r>
      <w:r w:rsidR="00E031AD" w:rsidRPr="0074363F">
        <w:rPr>
          <w:rFonts w:ascii="Calibri" w:hAnsi="Calibri" w:cs="Calibri"/>
          <w:sz w:val="22"/>
          <w:szCs w:val="22"/>
          <w:lang w:val="en-GB"/>
        </w:rPr>
        <w:t xml:space="preserve"> between PowerPoint and your video player during the session. Simply clicking on the image of the video in the PowerPoint presentation will automatically play the video. This works in the “slide show” mode of all versions of PowerPoint, and in all modes of the newest version. </w:t>
      </w:r>
    </w:p>
    <w:p w14:paraId="776ECC3C" w14:textId="1FB8BC51" w:rsidR="00A16403" w:rsidRPr="0074363F" w:rsidRDefault="007B40A4" w:rsidP="00372C24">
      <w:pPr>
        <w:spacing w:line="240" w:lineRule="auto"/>
        <w:ind w:left="450" w:right="196"/>
        <w:jc w:val="left"/>
        <w:rPr>
          <w:rFonts w:ascii="Calibri" w:hAnsi="Calibri" w:cs="Calibri"/>
          <w:b/>
          <w:color w:val="1F497D" w:themeColor="text2"/>
          <w:sz w:val="22"/>
          <w:szCs w:val="22"/>
          <w:lang w:val="en-GB"/>
        </w:rPr>
      </w:pPr>
      <w:r w:rsidRPr="0074363F">
        <w:rPr>
          <w:rFonts w:ascii="Calibri" w:hAnsi="Calibri" w:cs="Calibri"/>
          <w:sz w:val="22"/>
          <w:szCs w:val="22"/>
          <w:lang w:val="en-GB"/>
        </w:rPr>
        <w:t>It is always a good idea to download the PowerPoint files ahead of time and to run these directly from your computer, rather than relying on an internet connection</w:t>
      </w:r>
      <w:r w:rsidR="00873F25">
        <w:rPr>
          <w:rFonts w:ascii="Calibri" w:hAnsi="Calibri" w:cs="Calibri"/>
          <w:sz w:val="22"/>
          <w:szCs w:val="22"/>
          <w:lang w:val="en-GB"/>
        </w:rPr>
        <w:t>,</w:t>
      </w:r>
      <w:r w:rsidRPr="0074363F">
        <w:rPr>
          <w:rFonts w:ascii="Calibri" w:hAnsi="Calibri" w:cs="Calibri"/>
          <w:sz w:val="22"/>
          <w:szCs w:val="22"/>
          <w:lang w:val="en-GB"/>
        </w:rPr>
        <w:t xml:space="preserve"> to avoid complications or outages during your session. Review each file, test any slide animation</w:t>
      </w:r>
      <w:r w:rsidR="00873F25">
        <w:rPr>
          <w:rFonts w:ascii="Calibri" w:hAnsi="Calibri" w:cs="Calibri"/>
          <w:sz w:val="22"/>
          <w:szCs w:val="22"/>
          <w:lang w:val="en-GB"/>
        </w:rPr>
        <w:t>s</w:t>
      </w:r>
      <w:r w:rsidRPr="0074363F">
        <w:rPr>
          <w:rFonts w:ascii="Calibri" w:hAnsi="Calibri" w:cs="Calibri"/>
          <w:sz w:val="22"/>
          <w:szCs w:val="22"/>
          <w:lang w:val="en-GB"/>
        </w:rPr>
        <w:t xml:space="preserve"> and practi</w:t>
      </w:r>
      <w:r w:rsidR="00873F25">
        <w:rPr>
          <w:rFonts w:ascii="Calibri" w:hAnsi="Calibri" w:cs="Calibri"/>
          <w:sz w:val="22"/>
          <w:szCs w:val="22"/>
          <w:lang w:val="en-GB"/>
        </w:rPr>
        <w:t>s</w:t>
      </w:r>
      <w:r w:rsidRPr="0074363F">
        <w:rPr>
          <w:rFonts w:ascii="Calibri" w:hAnsi="Calibri" w:cs="Calibri"/>
          <w:sz w:val="22"/>
          <w:szCs w:val="22"/>
          <w:lang w:val="en-GB"/>
        </w:rPr>
        <w:t xml:space="preserve">e stopping and starting videos, so that you are comfortable with the technology before the session starts. </w:t>
      </w:r>
    </w:p>
    <w:p w14:paraId="46EF0A64" w14:textId="77777777" w:rsidR="00953F76" w:rsidRPr="0074363F" w:rsidRDefault="00953F76" w:rsidP="00372C24">
      <w:pPr>
        <w:pStyle w:val="Sphere3"/>
        <w:spacing w:line="240" w:lineRule="auto"/>
        <w:ind w:left="450" w:right="196"/>
        <w:rPr>
          <w:lang w:val="en-GB"/>
        </w:rPr>
      </w:pPr>
    </w:p>
    <w:p w14:paraId="709DFEDF" w14:textId="74334769" w:rsidR="002C1C7D" w:rsidRPr="00CF1864" w:rsidRDefault="00E031AD" w:rsidP="00372C24">
      <w:pPr>
        <w:pStyle w:val="Sphere3"/>
        <w:spacing w:line="240" w:lineRule="auto"/>
        <w:ind w:left="450" w:right="196"/>
        <w:rPr>
          <w:lang w:val="en-GB"/>
        </w:rPr>
      </w:pPr>
      <w:bookmarkStart w:id="12" w:name="_Toc5969207"/>
      <w:r w:rsidRPr="00CF1864">
        <w:rPr>
          <w:lang w:val="en-GB"/>
        </w:rPr>
        <w:t>Term</w:t>
      </w:r>
      <w:r w:rsidR="00A16403" w:rsidRPr="00CF1864">
        <w:rPr>
          <w:lang w:val="en-GB"/>
        </w:rPr>
        <w:t>s</w:t>
      </w:r>
      <w:r w:rsidRPr="00CF1864">
        <w:rPr>
          <w:lang w:val="en-GB"/>
        </w:rPr>
        <w:t xml:space="preserve"> of use</w:t>
      </w:r>
      <w:r w:rsidR="002C1C7D" w:rsidRPr="00CF1864">
        <w:rPr>
          <w:lang w:val="en-GB"/>
        </w:rPr>
        <w:t xml:space="preserve"> </w:t>
      </w:r>
      <w:r w:rsidR="00A16403" w:rsidRPr="00CF1864">
        <w:rPr>
          <w:lang w:val="en-GB"/>
        </w:rPr>
        <w:t xml:space="preserve">for </w:t>
      </w:r>
      <w:r w:rsidR="002C1C7D" w:rsidRPr="00CF1864">
        <w:rPr>
          <w:lang w:val="en-GB"/>
        </w:rPr>
        <w:t xml:space="preserve">the </w:t>
      </w:r>
      <w:r w:rsidR="00F43FE2" w:rsidRPr="00CF1864">
        <w:rPr>
          <w:lang w:val="en-GB"/>
        </w:rPr>
        <w:t>Sphere Training Package 201</w:t>
      </w:r>
      <w:r w:rsidR="00E96BB0" w:rsidRPr="00CF1864">
        <w:rPr>
          <w:lang w:val="en-GB"/>
        </w:rPr>
        <w:t>8</w:t>
      </w:r>
      <w:bookmarkEnd w:id="12"/>
    </w:p>
    <w:p w14:paraId="7847B28F" w14:textId="2BFEB5F3" w:rsidR="00A16403" w:rsidRPr="00CF1864" w:rsidRDefault="000713CC" w:rsidP="00372C24">
      <w:pPr>
        <w:spacing w:line="240" w:lineRule="auto"/>
        <w:ind w:left="450" w:right="196"/>
        <w:jc w:val="left"/>
        <w:rPr>
          <w:rFonts w:asciiTheme="minorHAnsi" w:hAnsiTheme="minorHAnsi" w:cstheme="minorHAnsi"/>
          <w:bCs w:val="0"/>
          <w:color w:val="262626"/>
          <w:sz w:val="22"/>
          <w:szCs w:val="22"/>
          <w:lang w:val="en-GB" w:eastAsia="en-US"/>
        </w:rPr>
      </w:pPr>
      <w:r w:rsidRPr="00CF1864">
        <w:rPr>
          <w:rFonts w:asciiTheme="minorHAnsi" w:hAnsiTheme="minorHAnsi" w:cstheme="minorHAnsi"/>
          <w:sz w:val="22"/>
          <w:szCs w:val="22"/>
          <w:lang w:val="en-GB"/>
        </w:rPr>
        <w:t>The STP 201</w:t>
      </w:r>
      <w:r w:rsidR="00E96BB0" w:rsidRPr="00CF1864">
        <w:rPr>
          <w:rFonts w:asciiTheme="minorHAnsi" w:hAnsiTheme="minorHAnsi" w:cstheme="minorHAnsi"/>
          <w:sz w:val="22"/>
          <w:szCs w:val="22"/>
          <w:lang w:val="en-GB"/>
        </w:rPr>
        <w:t>8</w:t>
      </w:r>
      <w:r w:rsidRPr="00CF1864">
        <w:rPr>
          <w:rFonts w:asciiTheme="minorHAnsi" w:hAnsiTheme="minorHAnsi" w:cstheme="minorHAnsi"/>
          <w:sz w:val="22"/>
          <w:szCs w:val="22"/>
          <w:lang w:val="en-GB"/>
        </w:rPr>
        <w:t xml:space="preserve"> </w:t>
      </w:r>
      <w:r w:rsidR="0052037B" w:rsidRPr="00CF1864">
        <w:rPr>
          <w:rFonts w:asciiTheme="minorHAnsi" w:hAnsiTheme="minorHAnsi" w:cstheme="minorHAnsi"/>
          <w:sz w:val="22"/>
          <w:szCs w:val="22"/>
          <w:lang w:val="en-GB"/>
        </w:rPr>
        <w:t>is licensed</w:t>
      </w:r>
      <w:r w:rsidR="0052037B" w:rsidRPr="00CF1864">
        <w:rPr>
          <w:rFonts w:asciiTheme="minorHAnsi" w:hAnsiTheme="minorHAnsi" w:cstheme="minorHAnsi"/>
          <w:bCs w:val="0"/>
          <w:color w:val="262626"/>
          <w:sz w:val="22"/>
          <w:szCs w:val="22"/>
          <w:lang w:val="en-GB" w:eastAsia="en-US"/>
        </w:rPr>
        <w:t xml:space="preserve"> </w:t>
      </w:r>
      <w:r w:rsidR="006A34C7" w:rsidRPr="00CF1864">
        <w:rPr>
          <w:rFonts w:asciiTheme="minorHAnsi" w:hAnsiTheme="minorHAnsi" w:cstheme="minorHAnsi"/>
          <w:bCs w:val="0"/>
          <w:color w:val="262626"/>
          <w:sz w:val="22"/>
          <w:szCs w:val="22"/>
          <w:lang w:val="en-GB" w:eastAsia="en-US"/>
        </w:rPr>
        <w:t>unde</w:t>
      </w:r>
      <w:r w:rsidRPr="00CF1864">
        <w:rPr>
          <w:rFonts w:asciiTheme="minorHAnsi" w:hAnsiTheme="minorHAnsi" w:cstheme="minorHAnsi"/>
          <w:bCs w:val="0"/>
          <w:color w:val="262626"/>
          <w:sz w:val="22"/>
          <w:szCs w:val="22"/>
          <w:lang w:val="en-GB" w:eastAsia="en-US"/>
        </w:rPr>
        <w:t>r</w:t>
      </w:r>
      <w:r w:rsidR="00B827E9" w:rsidRPr="00CF1864">
        <w:rPr>
          <w:rFonts w:asciiTheme="minorHAnsi" w:hAnsiTheme="minorHAnsi" w:cstheme="minorHAnsi"/>
          <w:bCs w:val="0"/>
          <w:color w:val="262626"/>
          <w:sz w:val="22"/>
          <w:szCs w:val="22"/>
          <w:lang w:val="en-GB" w:eastAsia="en-US"/>
        </w:rPr>
        <w:t xml:space="preserve"> the </w:t>
      </w:r>
      <w:r w:rsidR="0052037B" w:rsidRPr="00CF1864">
        <w:rPr>
          <w:rStyle w:val="Hyperlink"/>
          <w:rFonts w:asciiTheme="minorHAnsi" w:eastAsiaTheme="majorEastAsia" w:hAnsiTheme="minorHAnsi" w:cstheme="minorHAnsi"/>
          <w:color w:val="auto"/>
          <w:sz w:val="22"/>
          <w:szCs w:val="22"/>
          <w:u w:val="none"/>
          <w:lang w:val="en-GB"/>
        </w:rPr>
        <w:t>Creative Commons Attribution-NonCommercial-ShareAlike 4.0 International License</w:t>
      </w:r>
      <w:r w:rsidR="00B827E9" w:rsidRPr="00CF1864">
        <w:rPr>
          <w:rStyle w:val="Hyperlink"/>
          <w:rFonts w:asciiTheme="minorHAnsi" w:eastAsiaTheme="majorEastAsia" w:hAnsiTheme="minorHAnsi" w:cstheme="minorHAnsi"/>
          <w:color w:val="auto"/>
          <w:sz w:val="22"/>
          <w:szCs w:val="22"/>
          <w:u w:val="none"/>
          <w:lang w:val="en-GB"/>
        </w:rPr>
        <w:t xml:space="preserve">. </w:t>
      </w:r>
      <w:r w:rsidR="00A16403" w:rsidRPr="00CF1864">
        <w:rPr>
          <w:rFonts w:asciiTheme="minorHAnsi" w:hAnsiTheme="minorHAnsi" w:cstheme="minorHAnsi"/>
          <w:sz w:val="22"/>
          <w:szCs w:val="22"/>
          <w:lang w:val="en-GB"/>
        </w:rPr>
        <w:t>This means that by using these materials you agree to the following:</w:t>
      </w:r>
    </w:p>
    <w:p w14:paraId="719A1A66" w14:textId="77777777" w:rsidR="00A16403" w:rsidRPr="00CF1864" w:rsidRDefault="00A16403" w:rsidP="00372C24">
      <w:pPr>
        <w:pStyle w:val="NormalWeb"/>
        <w:spacing w:before="0" w:beforeAutospacing="0" w:after="0" w:afterAutospacing="0"/>
        <w:ind w:left="450" w:right="196"/>
        <w:rPr>
          <w:rFonts w:asciiTheme="minorHAnsi" w:hAnsiTheme="minorHAnsi" w:cstheme="minorHAnsi"/>
          <w:sz w:val="22"/>
          <w:szCs w:val="22"/>
          <w:lang w:val="en-GB"/>
        </w:rPr>
      </w:pPr>
    </w:p>
    <w:p w14:paraId="3FF39E09" w14:textId="494C3012" w:rsidR="00A16403" w:rsidRPr="00CF1864" w:rsidRDefault="00A16403" w:rsidP="00CF1864">
      <w:pPr>
        <w:pStyle w:val="NormalWeb"/>
        <w:numPr>
          <w:ilvl w:val="1"/>
          <w:numId w:val="11"/>
        </w:numPr>
        <w:spacing w:before="0" w:beforeAutospacing="0" w:after="0" w:afterAutospacing="0"/>
        <w:ind w:left="810" w:right="196"/>
        <w:rPr>
          <w:rFonts w:asciiTheme="minorHAnsi" w:hAnsiTheme="minorHAnsi" w:cstheme="minorHAnsi"/>
          <w:color w:val="333333"/>
          <w:sz w:val="22"/>
          <w:szCs w:val="22"/>
          <w:lang w:val="en-GB" w:eastAsia="en-US"/>
        </w:rPr>
      </w:pPr>
      <w:r w:rsidRPr="00CF1864">
        <w:rPr>
          <w:rStyle w:val="Strong"/>
          <w:rFonts w:asciiTheme="minorHAnsi" w:hAnsiTheme="minorHAnsi" w:cstheme="minorHAnsi"/>
          <w:color w:val="222222"/>
          <w:sz w:val="22"/>
          <w:szCs w:val="22"/>
          <w:lang w:val="en-GB"/>
        </w:rPr>
        <w:t>Attribution</w:t>
      </w:r>
      <w:r w:rsidRPr="00CF1864">
        <w:rPr>
          <w:rFonts w:asciiTheme="minorHAnsi" w:hAnsiTheme="minorHAnsi" w:cstheme="minorHAnsi"/>
          <w:color w:val="333333"/>
          <w:sz w:val="22"/>
          <w:szCs w:val="22"/>
          <w:lang w:val="en-GB"/>
        </w:rPr>
        <w:t> — You must give appropriate credit, provide a link to the license, and indicate if changes were made. You may do so in any reasonable manner, but not in any way that suggests the licensor endorses you or your use.</w:t>
      </w:r>
    </w:p>
    <w:p w14:paraId="0002972A" w14:textId="77777777" w:rsidR="00A16403" w:rsidRPr="00CF1864" w:rsidRDefault="00A16403" w:rsidP="00CF1864">
      <w:pPr>
        <w:pStyle w:val="NormalWeb"/>
        <w:numPr>
          <w:ilvl w:val="1"/>
          <w:numId w:val="11"/>
        </w:numPr>
        <w:spacing w:before="0" w:beforeAutospacing="0" w:after="0" w:afterAutospacing="0"/>
        <w:ind w:left="810" w:right="196"/>
        <w:rPr>
          <w:rFonts w:asciiTheme="minorHAnsi" w:hAnsiTheme="minorHAnsi" w:cstheme="minorHAnsi"/>
          <w:color w:val="333333"/>
          <w:sz w:val="22"/>
          <w:szCs w:val="22"/>
          <w:lang w:val="en-GB"/>
        </w:rPr>
      </w:pPr>
      <w:r w:rsidRPr="00CF1864">
        <w:rPr>
          <w:rStyle w:val="Strong"/>
          <w:rFonts w:asciiTheme="minorHAnsi" w:hAnsiTheme="minorHAnsi" w:cstheme="minorHAnsi"/>
          <w:color w:val="222222"/>
          <w:sz w:val="22"/>
          <w:szCs w:val="22"/>
          <w:lang w:val="en-GB"/>
        </w:rPr>
        <w:t>Non</w:t>
      </w:r>
      <w:r w:rsidR="00F33467" w:rsidRPr="00CF1864">
        <w:rPr>
          <w:rStyle w:val="Strong"/>
          <w:rFonts w:asciiTheme="minorHAnsi" w:hAnsiTheme="minorHAnsi" w:cstheme="minorHAnsi"/>
          <w:color w:val="222222"/>
          <w:sz w:val="22"/>
          <w:szCs w:val="22"/>
          <w:lang w:val="en-GB"/>
        </w:rPr>
        <w:t>-</w:t>
      </w:r>
      <w:r w:rsidRPr="00CF1864">
        <w:rPr>
          <w:rStyle w:val="Strong"/>
          <w:rFonts w:asciiTheme="minorHAnsi" w:hAnsiTheme="minorHAnsi" w:cstheme="minorHAnsi"/>
          <w:color w:val="222222"/>
          <w:sz w:val="22"/>
          <w:szCs w:val="22"/>
          <w:lang w:val="en-GB"/>
        </w:rPr>
        <w:t>Commercial</w:t>
      </w:r>
      <w:r w:rsidRPr="00CF1864">
        <w:rPr>
          <w:rFonts w:asciiTheme="minorHAnsi" w:hAnsiTheme="minorHAnsi" w:cstheme="minorHAnsi"/>
          <w:color w:val="333333"/>
          <w:sz w:val="22"/>
          <w:szCs w:val="22"/>
          <w:lang w:val="en-GB"/>
        </w:rPr>
        <w:t> — You may not use the material for commercial purposes.</w:t>
      </w:r>
    </w:p>
    <w:p w14:paraId="7E6DDC34" w14:textId="6596E964" w:rsidR="00A16403" w:rsidRPr="00CF1864" w:rsidRDefault="00A16403" w:rsidP="00CF1864">
      <w:pPr>
        <w:pStyle w:val="NormalWeb"/>
        <w:numPr>
          <w:ilvl w:val="1"/>
          <w:numId w:val="11"/>
        </w:numPr>
        <w:spacing w:before="0" w:beforeAutospacing="0" w:after="0" w:afterAutospacing="0"/>
        <w:ind w:left="810" w:right="196"/>
        <w:rPr>
          <w:rFonts w:asciiTheme="minorHAnsi" w:hAnsiTheme="minorHAnsi" w:cstheme="minorHAnsi"/>
          <w:color w:val="333333"/>
          <w:sz w:val="22"/>
          <w:szCs w:val="22"/>
          <w:lang w:val="en-GB"/>
        </w:rPr>
      </w:pPr>
      <w:r w:rsidRPr="00CF1864">
        <w:rPr>
          <w:rStyle w:val="Strong"/>
          <w:rFonts w:asciiTheme="minorHAnsi" w:hAnsiTheme="minorHAnsi" w:cstheme="minorHAnsi"/>
          <w:color w:val="222222"/>
          <w:sz w:val="22"/>
          <w:szCs w:val="22"/>
          <w:lang w:val="en-GB"/>
        </w:rPr>
        <w:t>Share</w:t>
      </w:r>
      <w:r w:rsidR="00F33467" w:rsidRPr="00CF1864">
        <w:rPr>
          <w:rStyle w:val="Strong"/>
          <w:rFonts w:asciiTheme="minorHAnsi" w:hAnsiTheme="minorHAnsi" w:cstheme="minorHAnsi"/>
          <w:color w:val="222222"/>
          <w:sz w:val="22"/>
          <w:szCs w:val="22"/>
          <w:lang w:val="en-GB"/>
        </w:rPr>
        <w:t xml:space="preserve"> </w:t>
      </w:r>
      <w:r w:rsidRPr="00CF1864">
        <w:rPr>
          <w:rStyle w:val="Strong"/>
          <w:rFonts w:asciiTheme="minorHAnsi" w:hAnsiTheme="minorHAnsi" w:cstheme="minorHAnsi"/>
          <w:color w:val="222222"/>
          <w:sz w:val="22"/>
          <w:szCs w:val="22"/>
          <w:lang w:val="en-GB"/>
        </w:rPr>
        <w:t>Alike</w:t>
      </w:r>
      <w:r w:rsidRPr="00CF1864">
        <w:rPr>
          <w:rFonts w:asciiTheme="minorHAnsi" w:hAnsiTheme="minorHAnsi" w:cstheme="minorHAnsi"/>
          <w:color w:val="333333"/>
          <w:sz w:val="22"/>
          <w:szCs w:val="22"/>
          <w:lang w:val="en-GB"/>
        </w:rPr>
        <w:t> — If you remix, transform, or build on the material, you must distribute your contributions under the same license as the original.</w:t>
      </w:r>
    </w:p>
    <w:p w14:paraId="57A5AEB4" w14:textId="4275961F" w:rsidR="00A16403" w:rsidRPr="00CF1864" w:rsidRDefault="00A16403" w:rsidP="00CF1864">
      <w:pPr>
        <w:pStyle w:val="NormalWeb"/>
        <w:numPr>
          <w:ilvl w:val="1"/>
          <w:numId w:val="11"/>
        </w:numPr>
        <w:spacing w:before="0" w:beforeAutospacing="0" w:after="0" w:afterAutospacing="0"/>
        <w:ind w:left="810" w:right="196"/>
        <w:rPr>
          <w:rFonts w:asciiTheme="minorHAnsi" w:hAnsiTheme="minorHAnsi" w:cstheme="minorHAnsi"/>
          <w:color w:val="333333"/>
          <w:sz w:val="22"/>
          <w:szCs w:val="22"/>
          <w:lang w:val="en-GB"/>
        </w:rPr>
      </w:pPr>
      <w:r w:rsidRPr="00CF1864">
        <w:rPr>
          <w:rStyle w:val="Strong"/>
          <w:rFonts w:asciiTheme="minorHAnsi" w:hAnsiTheme="minorHAnsi" w:cstheme="minorHAnsi"/>
          <w:color w:val="222222"/>
          <w:sz w:val="22"/>
          <w:szCs w:val="22"/>
          <w:lang w:val="en-GB"/>
        </w:rPr>
        <w:t>No additional restrictions</w:t>
      </w:r>
      <w:r w:rsidRPr="00CF1864">
        <w:rPr>
          <w:rFonts w:asciiTheme="minorHAnsi" w:hAnsiTheme="minorHAnsi" w:cstheme="minorHAnsi"/>
          <w:color w:val="333333"/>
          <w:sz w:val="22"/>
          <w:szCs w:val="22"/>
          <w:lang w:val="en-GB"/>
        </w:rPr>
        <w:t> — You may not apply legal terms or technological measures that legally restrict others from doing anything the license permits.</w:t>
      </w:r>
    </w:p>
    <w:p w14:paraId="0A2C01BE" w14:textId="03723689" w:rsidR="00BE0824" w:rsidRDefault="007E6B9E" w:rsidP="00372C24">
      <w:pPr>
        <w:spacing w:line="240" w:lineRule="auto"/>
        <w:ind w:left="450" w:right="196"/>
        <w:jc w:val="left"/>
        <w:rPr>
          <w:rFonts w:asciiTheme="minorHAnsi" w:hAnsiTheme="minorHAnsi" w:cstheme="minorHAnsi"/>
          <w:sz w:val="22"/>
          <w:szCs w:val="22"/>
          <w:lang w:val="en-GB"/>
        </w:rPr>
      </w:pPr>
      <w:r>
        <w:rPr>
          <w:rFonts w:asciiTheme="minorHAnsi" w:hAnsiTheme="minorHAnsi" w:cstheme="minorHAnsi"/>
          <w:sz w:val="22"/>
          <w:szCs w:val="22"/>
          <w:lang w:val="en-GB"/>
        </w:rPr>
        <w:t>Photos and videos are included in the STP with the permission of the copyright holders.</w:t>
      </w:r>
    </w:p>
    <w:p w14:paraId="33F17CDA" w14:textId="77777777" w:rsidR="007E6B9E" w:rsidRDefault="007E6B9E" w:rsidP="00372C24">
      <w:pPr>
        <w:spacing w:line="240" w:lineRule="auto"/>
        <w:ind w:left="450" w:right="196"/>
        <w:jc w:val="left"/>
        <w:rPr>
          <w:rFonts w:asciiTheme="minorHAnsi" w:hAnsiTheme="minorHAnsi" w:cstheme="minorHAnsi"/>
          <w:sz w:val="22"/>
          <w:szCs w:val="22"/>
          <w:lang w:val="en-GB"/>
        </w:rPr>
      </w:pPr>
    </w:p>
    <w:p w14:paraId="4E47E4D0" w14:textId="79A8CF90" w:rsidR="00370F29" w:rsidRPr="00370F29" w:rsidRDefault="00370F29" w:rsidP="00370F29">
      <w:pPr>
        <w:pStyle w:val="Sphere3"/>
      </w:pPr>
      <w:bookmarkStart w:id="13" w:name="_Toc5969208"/>
      <w:r w:rsidRPr="00370F29">
        <w:t>Video trans</w:t>
      </w:r>
      <w:r>
        <w:t>c</w:t>
      </w:r>
      <w:r w:rsidRPr="00370F29">
        <w:t>ripts</w:t>
      </w:r>
      <w:bookmarkEnd w:id="13"/>
    </w:p>
    <w:p w14:paraId="2D00256F" w14:textId="5AA3552F" w:rsidR="00370F29" w:rsidRDefault="00370F29" w:rsidP="00372C24">
      <w:pPr>
        <w:spacing w:line="240" w:lineRule="auto"/>
        <w:ind w:left="450" w:right="196"/>
        <w:jc w:val="left"/>
        <w:rPr>
          <w:rFonts w:asciiTheme="minorHAnsi" w:hAnsiTheme="minorHAnsi" w:cstheme="minorHAnsi"/>
          <w:sz w:val="22"/>
          <w:szCs w:val="22"/>
          <w:lang w:val="en-GB"/>
        </w:rPr>
      </w:pPr>
      <w:r>
        <w:rPr>
          <w:rFonts w:asciiTheme="minorHAnsi" w:hAnsiTheme="minorHAnsi" w:cstheme="minorHAnsi"/>
          <w:sz w:val="22"/>
          <w:szCs w:val="22"/>
          <w:lang w:val="en-GB"/>
        </w:rPr>
        <w:t>Transcripts for most of the videos are included in the training package in MS Word format. Be prepared to print copies for any participants who would benefit from them.</w:t>
      </w:r>
    </w:p>
    <w:p w14:paraId="1C0AF40F" w14:textId="6B41B5DE" w:rsidR="00370F29" w:rsidRDefault="00370F29" w:rsidP="00372C24">
      <w:pPr>
        <w:spacing w:line="240" w:lineRule="auto"/>
        <w:ind w:left="450" w:right="196"/>
        <w:jc w:val="left"/>
        <w:rPr>
          <w:rFonts w:asciiTheme="minorHAnsi" w:hAnsiTheme="minorHAnsi" w:cstheme="minorHAnsi"/>
          <w:sz w:val="22"/>
          <w:szCs w:val="22"/>
          <w:lang w:val="en-GB"/>
        </w:rPr>
      </w:pPr>
    </w:p>
    <w:p w14:paraId="52EAFE5B" w14:textId="231AF0E7" w:rsidR="00370F29" w:rsidRDefault="00370F29" w:rsidP="00370F29">
      <w:pPr>
        <w:pStyle w:val="Sphere3"/>
      </w:pPr>
      <w:bookmarkStart w:id="14" w:name="_Toc5969209"/>
      <w:r>
        <w:t>Sphere folder</w:t>
      </w:r>
      <w:bookmarkEnd w:id="14"/>
    </w:p>
    <w:p w14:paraId="5B9894CC" w14:textId="46850665" w:rsidR="00370F29" w:rsidRDefault="00370F29" w:rsidP="00370F29">
      <w:pPr>
        <w:spacing w:line="240" w:lineRule="auto"/>
        <w:ind w:left="450" w:right="196"/>
        <w:jc w:val="left"/>
        <w:rPr>
          <w:rFonts w:asciiTheme="minorHAnsi" w:hAnsiTheme="minorHAnsi" w:cstheme="minorHAnsi"/>
          <w:sz w:val="22"/>
          <w:szCs w:val="22"/>
          <w:lang w:val="en-GB"/>
        </w:rPr>
      </w:pPr>
      <w:r>
        <w:rPr>
          <w:rFonts w:asciiTheme="minorHAnsi" w:hAnsiTheme="minorHAnsi" w:cstheme="minorHAnsi"/>
          <w:sz w:val="22"/>
          <w:szCs w:val="22"/>
          <w:lang w:val="en-GB"/>
        </w:rPr>
        <w:t xml:space="preserve">If you are running a Sphere Workshop, consider offering each participant a branded folder to </w:t>
      </w:r>
      <w:r w:rsidR="00704769">
        <w:rPr>
          <w:rFonts w:asciiTheme="minorHAnsi" w:hAnsiTheme="minorHAnsi" w:cstheme="minorHAnsi"/>
          <w:sz w:val="22"/>
          <w:szCs w:val="22"/>
          <w:lang w:val="en-GB"/>
        </w:rPr>
        <w:t xml:space="preserve">keep </w:t>
      </w:r>
      <w:r>
        <w:rPr>
          <w:rFonts w:asciiTheme="minorHAnsi" w:hAnsiTheme="minorHAnsi" w:cstheme="minorHAnsi"/>
          <w:sz w:val="22"/>
          <w:szCs w:val="22"/>
          <w:lang w:val="en-GB"/>
        </w:rPr>
        <w:t>the</w:t>
      </w:r>
      <w:r w:rsidR="00AC3FD8">
        <w:rPr>
          <w:rFonts w:asciiTheme="minorHAnsi" w:hAnsiTheme="minorHAnsi" w:cstheme="minorHAnsi"/>
          <w:sz w:val="22"/>
          <w:szCs w:val="22"/>
          <w:lang w:val="en-GB"/>
        </w:rPr>
        <w:t>ir</w:t>
      </w:r>
      <w:r>
        <w:rPr>
          <w:rFonts w:asciiTheme="minorHAnsi" w:hAnsiTheme="minorHAnsi" w:cstheme="minorHAnsi"/>
          <w:sz w:val="22"/>
          <w:szCs w:val="22"/>
          <w:lang w:val="en-GB"/>
        </w:rPr>
        <w:t xml:space="preserve"> handouts in. The file </w:t>
      </w:r>
      <w:r w:rsidRPr="00370F29">
        <w:rPr>
          <w:rFonts w:asciiTheme="minorHAnsi" w:hAnsiTheme="minorHAnsi" w:cstheme="minorHAnsi"/>
          <w:b/>
          <w:bCs w:val="0"/>
          <w:sz w:val="22"/>
          <w:szCs w:val="22"/>
          <w:lang w:val="en-GB"/>
        </w:rPr>
        <w:t>Sphere_Folder.pdf</w:t>
      </w:r>
      <w:r>
        <w:rPr>
          <w:rFonts w:asciiTheme="minorHAnsi" w:hAnsiTheme="minorHAnsi" w:cstheme="minorHAnsi"/>
          <w:sz w:val="22"/>
          <w:szCs w:val="22"/>
          <w:lang w:val="en-GB"/>
        </w:rPr>
        <w:t xml:space="preserve"> (which can be customised using Adobe Acrobat) </w:t>
      </w:r>
      <w:r w:rsidR="007F404F">
        <w:rPr>
          <w:rFonts w:asciiTheme="minorHAnsi" w:hAnsiTheme="minorHAnsi" w:cstheme="minorHAnsi"/>
          <w:sz w:val="22"/>
          <w:szCs w:val="22"/>
          <w:lang w:val="en-GB"/>
        </w:rPr>
        <w:t>needs to be printed</w:t>
      </w:r>
      <w:r>
        <w:rPr>
          <w:rFonts w:asciiTheme="minorHAnsi" w:hAnsiTheme="minorHAnsi" w:cstheme="minorHAnsi"/>
          <w:sz w:val="22"/>
          <w:szCs w:val="22"/>
          <w:lang w:val="en-GB"/>
        </w:rPr>
        <w:t xml:space="preserve"> professional</w:t>
      </w:r>
      <w:r w:rsidR="007F404F">
        <w:rPr>
          <w:rFonts w:asciiTheme="minorHAnsi" w:hAnsiTheme="minorHAnsi" w:cstheme="minorHAnsi"/>
          <w:sz w:val="22"/>
          <w:szCs w:val="22"/>
          <w:lang w:val="en-GB"/>
        </w:rPr>
        <w:t>ly</w:t>
      </w:r>
      <w:r>
        <w:rPr>
          <w:rFonts w:asciiTheme="minorHAnsi" w:hAnsiTheme="minorHAnsi" w:cstheme="minorHAnsi"/>
          <w:sz w:val="22"/>
          <w:szCs w:val="22"/>
          <w:lang w:val="en-GB"/>
        </w:rPr>
        <w:t>. (If you prefer to work from Adobe InDesign files then please contact the Sphere office.)</w:t>
      </w:r>
    </w:p>
    <w:p w14:paraId="29A0CA74" w14:textId="77777777" w:rsidR="00370F29" w:rsidRPr="00CF1864" w:rsidRDefault="00370F29" w:rsidP="00372C24">
      <w:pPr>
        <w:spacing w:line="240" w:lineRule="auto"/>
        <w:ind w:left="450" w:right="196"/>
        <w:jc w:val="left"/>
        <w:rPr>
          <w:rFonts w:asciiTheme="minorHAnsi" w:hAnsiTheme="minorHAnsi" w:cstheme="minorHAnsi"/>
          <w:sz w:val="22"/>
          <w:szCs w:val="22"/>
          <w:lang w:val="en-GB"/>
        </w:rPr>
      </w:pPr>
    </w:p>
    <w:p w14:paraId="554B7B09" w14:textId="77777777" w:rsidR="00BE0824" w:rsidRPr="00CF1864" w:rsidRDefault="00BE0824" w:rsidP="00372C24">
      <w:pPr>
        <w:pStyle w:val="Sphere3"/>
        <w:spacing w:line="240" w:lineRule="auto"/>
        <w:ind w:left="450" w:right="196"/>
        <w:rPr>
          <w:lang w:val="en-GB"/>
        </w:rPr>
      </w:pPr>
      <w:bookmarkStart w:id="15" w:name="_Toc5969210"/>
      <w:r w:rsidRPr="00CF1864">
        <w:rPr>
          <w:lang w:val="en-GB"/>
        </w:rPr>
        <w:t>Feedback and review process</w:t>
      </w:r>
      <w:bookmarkEnd w:id="15"/>
    </w:p>
    <w:p w14:paraId="4BBBFE22" w14:textId="11960DCE" w:rsidR="00BE0824" w:rsidRPr="00CF1864" w:rsidRDefault="00BE0824" w:rsidP="00372C24">
      <w:pPr>
        <w:spacing w:line="240" w:lineRule="auto"/>
        <w:ind w:left="450" w:right="196"/>
        <w:jc w:val="left"/>
        <w:rPr>
          <w:rFonts w:asciiTheme="minorHAnsi" w:hAnsiTheme="minorHAnsi" w:cstheme="minorHAnsi"/>
          <w:sz w:val="22"/>
          <w:szCs w:val="22"/>
          <w:lang w:val="en-GB"/>
        </w:rPr>
      </w:pPr>
      <w:r w:rsidRPr="00CF1864">
        <w:rPr>
          <w:rFonts w:asciiTheme="minorHAnsi" w:hAnsiTheme="minorHAnsi" w:cstheme="minorHAnsi"/>
          <w:sz w:val="22"/>
          <w:szCs w:val="22"/>
          <w:lang w:val="en-GB"/>
        </w:rPr>
        <w:t xml:space="preserve">Any comments or input on the </w:t>
      </w:r>
      <w:r w:rsidR="00F43FE2" w:rsidRPr="00CF1864">
        <w:rPr>
          <w:rFonts w:asciiTheme="minorHAnsi" w:hAnsiTheme="minorHAnsi" w:cstheme="minorHAnsi"/>
          <w:sz w:val="22"/>
          <w:szCs w:val="22"/>
          <w:lang w:val="en-GB"/>
        </w:rPr>
        <w:t>STP 201</w:t>
      </w:r>
      <w:r w:rsidR="00E96BB0" w:rsidRPr="00CF1864">
        <w:rPr>
          <w:rFonts w:asciiTheme="minorHAnsi" w:hAnsiTheme="minorHAnsi" w:cstheme="minorHAnsi"/>
          <w:sz w:val="22"/>
          <w:szCs w:val="22"/>
          <w:lang w:val="en-GB"/>
        </w:rPr>
        <w:t>8</w:t>
      </w:r>
      <w:r w:rsidRPr="00CF1864">
        <w:rPr>
          <w:rFonts w:asciiTheme="minorHAnsi" w:hAnsiTheme="minorHAnsi" w:cstheme="minorHAnsi"/>
          <w:sz w:val="22"/>
          <w:szCs w:val="22"/>
          <w:lang w:val="en-GB"/>
        </w:rPr>
        <w:t xml:space="preserve"> are welcome</w:t>
      </w:r>
      <w:r w:rsidR="00AA5AB7" w:rsidRPr="00CF1864">
        <w:rPr>
          <w:rFonts w:asciiTheme="minorHAnsi" w:hAnsiTheme="minorHAnsi" w:cstheme="minorHAnsi"/>
          <w:sz w:val="22"/>
          <w:szCs w:val="22"/>
          <w:lang w:val="en-GB"/>
        </w:rPr>
        <w:t>d</w:t>
      </w:r>
      <w:r w:rsidRPr="00CF1864">
        <w:rPr>
          <w:rFonts w:asciiTheme="minorHAnsi" w:hAnsiTheme="minorHAnsi" w:cstheme="minorHAnsi"/>
          <w:sz w:val="22"/>
          <w:szCs w:val="22"/>
          <w:lang w:val="en-GB"/>
        </w:rPr>
        <w:t xml:space="preserve"> and encouraged. These will </w:t>
      </w:r>
      <w:r w:rsidR="007F404F">
        <w:rPr>
          <w:rFonts w:asciiTheme="minorHAnsi" w:hAnsiTheme="minorHAnsi" w:cstheme="minorHAnsi"/>
          <w:sz w:val="22"/>
          <w:szCs w:val="22"/>
          <w:lang w:val="en-GB"/>
        </w:rPr>
        <w:t>help</w:t>
      </w:r>
      <w:r w:rsidRPr="00CF1864">
        <w:rPr>
          <w:rFonts w:asciiTheme="minorHAnsi" w:hAnsiTheme="minorHAnsi" w:cstheme="minorHAnsi"/>
          <w:sz w:val="22"/>
          <w:szCs w:val="22"/>
          <w:lang w:val="en-GB"/>
        </w:rPr>
        <w:t xml:space="preserve"> its continu</w:t>
      </w:r>
      <w:r w:rsidR="001F22F7" w:rsidRPr="00CF1864">
        <w:rPr>
          <w:rFonts w:asciiTheme="minorHAnsi" w:hAnsiTheme="minorHAnsi" w:cstheme="minorHAnsi"/>
          <w:sz w:val="22"/>
          <w:szCs w:val="22"/>
          <w:lang w:val="en-GB"/>
        </w:rPr>
        <w:t>al</w:t>
      </w:r>
      <w:r w:rsidRPr="00CF1864">
        <w:rPr>
          <w:rFonts w:asciiTheme="minorHAnsi" w:hAnsiTheme="minorHAnsi" w:cstheme="minorHAnsi"/>
          <w:sz w:val="22"/>
          <w:szCs w:val="22"/>
          <w:lang w:val="en-GB"/>
        </w:rPr>
        <w:t xml:space="preserve"> improvement</w:t>
      </w:r>
      <w:r w:rsidR="00AA5AB7" w:rsidRPr="00CF1864">
        <w:rPr>
          <w:rFonts w:asciiTheme="minorHAnsi" w:hAnsiTheme="minorHAnsi" w:cstheme="minorHAnsi"/>
          <w:sz w:val="22"/>
          <w:szCs w:val="22"/>
          <w:lang w:val="en-GB"/>
        </w:rPr>
        <w:t>.</w:t>
      </w:r>
      <w:r w:rsidR="00387FE5" w:rsidRPr="00CF1864">
        <w:rPr>
          <w:rFonts w:asciiTheme="minorHAnsi" w:hAnsiTheme="minorHAnsi" w:cstheme="minorHAnsi"/>
          <w:sz w:val="22"/>
          <w:szCs w:val="22"/>
          <w:lang w:val="en-GB"/>
        </w:rPr>
        <w:t xml:space="preserve"> </w:t>
      </w:r>
      <w:r w:rsidR="00756078" w:rsidRPr="00CF1864">
        <w:rPr>
          <w:rFonts w:asciiTheme="minorHAnsi" w:hAnsiTheme="minorHAnsi" w:cstheme="minorHAnsi"/>
          <w:sz w:val="22"/>
          <w:szCs w:val="22"/>
          <w:lang w:val="en-GB"/>
        </w:rPr>
        <w:t>The Sphere training team</w:t>
      </w:r>
      <w:r w:rsidRPr="00CF1864">
        <w:rPr>
          <w:rFonts w:asciiTheme="minorHAnsi" w:hAnsiTheme="minorHAnsi" w:cstheme="minorHAnsi"/>
          <w:sz w:val="22"/>
          <w:szCs w:val="22"/>
          <w:lang w:val="en-GB"/>
        </w:rPr>
        <w:t xml:space="preserve"> would appreciate any contribution in the form of stories or case studies</w:t>
      </w:r>
      <w:r w:rsidR="00C27D1D" w:rsidRPr="00CF1864">
        <w:rPr>
          <w:rFonts w:asciiTheme="minorHAnsi" w:hAnsiTheme="minorHAnsi" w:cstheme="minorHAnsi"/>
          <w:sz w:val="22"/>
          <w:szCs w:val="22"/>
          <w:lang w:val="en-GB"/>
        </w:rPr>
        <w:t>,</w:t>
      </w:r>
      <w:r w:rsidR="001F22F7" w:rsidRPr="00CF1864">
        <w:rPr>
          <w:rFonts w:asciiTheme="minorHAnsi" w:hAnsiTheme="minorHAnsi" w:cstheme="minorHAnsi"/>
          <w:sz w:val="22"/>
          <w:szCs w:val="22"/>
          <w:lang w:val="en-GB"/>
        </w:rPr>
        <w:t xml:space="preserve"> which</w:t>
      </w:r>
      <w:r w:rsidRPr="00CF1864">
        <w:rPr>
          <w:rFonts w:asciiTheme="minorHAnsi" w:hAnsiTheme="minorHAnsi" w:cstheme="minorHAnsi"/>
          <w:sz w:val="22"/>
          <w:szCs w:val="22"/>
          <w:lang w:val="en-GB"/>
        </w:rPr>
        <w:t xml:space="preserve"> explain how you used the modules and what worked </w:t>
      </w:r>
      <w:r w:rsidR="001F22F7" w:rsidRPr="00CF1864">
        <w:rPr>
          <w:rFonts w:asciiTheme="minorHAnsi" w:hAnsiTheme="minorHAnsi" w:cstheme="minorHAnsi"/>
          <w:sz w:val="22"/>
          <w:szCs w:val="22"/>
          <w:lang w:val="en-GB"/>
        </w:rPr>
        <w:t xml:space="preserve">more or </w:t>
      </w:r>
      <w:r w:rsidRPr="00CF1864">
        <w:rPr>
          <w:rFonts w:asciiTheme="minorHAnsi" w:hAnsiTheme="minorHAnsi" w:cstheme="minorHAnsi"/>
          <w:sz w:val="22"/>
          <w:szCs w:val="22"/>
          <w:lang w:val="en-GB"/>
        </w:rPr>
        <w:t>less well, together with a description of your context and audience.</w:t>
      </w:r>
      <w:r w:rsidR="00A16403" w:rsidRPr="00CF1864">
        <w:rPr>
          <w:rFonts w:asciiTheme="minorHAnsi" w:hAnsiTheme="minorHAnsi" w:cstheme="minorHAnsi"/>
          <w:sz w:val="22"/>
          <w:szCs w:val="22"/>
          <w:lang w:val="en-GB"/>
        </w:rPr>
        <w:t xml:space="preserve"> There are t</w:t>
      </w:r>
      <w:r w:rsidR="00C046D2" w:rsidRPr="00CF1864">
        <w:rPr>
          <w:rFonts w:asciiTheme="minorHAnsi" w:hAnsiTheme="minorHAnsi" w:cstheme="minorHAnsi"/>
          <w:sz w:val="22"/>
          <w:szCs w:val="22"/>
          <w:lang w:val="en-GB"/>
        </w:rPr>
        <w:t>hree</w:t>
      </w:r>
      <w:r w:rsidR="00A16403" w:rsidRPr="00CF1864">
        <w:rPr>
          <w:rFonts w:asciiTheme="minorHAnsi" w:hAnsiTheme="minorHAnsi" w:cstheme="minorHAnsi"/>
          <w:sz w:val="22"/>
          <w:szCs w:val="22"/>
          <w:lang w:val="en-GB"/>
        </w:rPr>
        <w:t xml:space="preserve"> types of reporting forms </w:t>
      </w:r>
      <w:r w:rsidR="00756078" w:rsidRPr="00CF1864">
        <w:rPr>
          <w:rFonts w:asciiTheme="minorHAnsi" w:hAnsiTheme="minorHAnsi" w:cstheme="minorHAnsi"/>
          <w:sz w:val="22"/>
          <w:szCs w:val="22"/>
          <w:lang w:val="en-GB"/>
        </w:rPr>
        <w:t>provided with</w:t>
      </w:r>
      <w:r w:rsidR="00A16403" w:rsidRPr="00CF1864">
        <w:rPr>
          <w:rFonts w:asciiTheme="minorHAnsi" w:hAnsiTheme="minorHAnsi" w:cstheme="minorHAnsi"/>
          <w:sz w:val="22"/>
          <w:szCs w:val="22"/>
          <w:lang w:val="en-GB"/>
        </w:rPr>
        <w:t xml:space="preserve"> this training package:</w:t>
      </w:r>
    </w:p>
    <w:p w14:paraId="06112D7B" w14:textId="2B19E34C" w:rsidR="00756078" w:rsidRPr="00CF1864" w:rsidRDefault="00756078" w:rsidP="00372C24">
      <w:pPr>
        <w:spacing w:line="240" w:lineRule="auto"/>
        <w:ind w:left="450" w:right="196"/>
        <w:jc w:val="left"/>
        <w:rPr>
          <w:rFonts w:asciiTheme="minorHAnsi" w:hAnsiTheme="minorHAnsi" w:cstheme="minorHAnsi"/>
          <w:sz w:val="22"/>
          <w:szCs w:val="22"/>
          <w:lang w:val="en-GB"/>
        </w:rPr>
      </w:pPr>
    </w:p>
    <w:p w14:paraId="6CB1D7DB" w14:textId="77777777" w:rsidR="00370F29" w:rsidRDefault="00370F29">
      <w:pPr>
        <w:spacing w:before="0" w:line="240" w:lineRule="auto"/>
        <w:jc w:val="left"/>
        <w:rPr>
          <w:rFonts w:asciiTheme="minorHAnsi" w:hAnsiTheme="minorHAnsi" w:cstheme="minorHAnsi"/>
          <w:b/>
          <w:sz w:val="22"/>
          <w:szCs w:val="22"/>
          <w:lang w:val="en-GB"/>
        </w:rPr>
      </w:pPr>
      <w:r>
        <w:rPr>
          <w:rFonts w:asciiTheme="minorHAnsi" w:hAnsiTheme="minorHAnsi" w:cstheme="minorHAnsi"/>
          <w:b/>
          <w:sz w:val="22"/>
          <w:szCs w:val="22"/>
          <w:lang w:val="en-GB"/>
        </w:rPr>
        <w:br w:type="page"/>
      </w:r>
    </w:p>
    <w:p w14:paraId="4FBF79CD" w14:textId="77777777" w:rsidR="00370F29" w:rsidRDefault="00370F29" w:rsidP="00CF1864">
      <w:pPr>
        <w:ind w:left="450"/>
        <w:rPr>
          <w:rFonts w:asciiTheme="minorHAnsi" w:hAnsiTheme="minorHAnsi" w:cstheme="minorHAnsi"/>
          <w:b/>
          <w:sz w:val="22"/>
          <w:szCs w:val="22"/>
          <w:lang w:val="en-GB"/>
        </w:rPr>
      </w:pPr>
    </w:p>
    <w:p w14:paraId="0317864F" w14:textId="7DB2CF16" w:rsidR="00CF1864" w:rsidRPr="00CF1864" w:rsidRDefault="00CF1864" w:rsidP="00CF1864">
      <w:pPr>
        <w:ind w:left="450"/>
        <w:rPr>
          <w:rFonts w:asciiTheme="minorHAnsi" w:hAnsiTheme="minorHAnsi" w:cstheme="minorHAnsi"/>
          <w:b/>
          <w:sz w:val="22"/>
          <w:szCs w:val="22"/>
          <w:lang w:val="en-GB"/>
        </w:rPr>
      </w:pPr>
      <w:r w:rsidRPr="00CF1864">
        <w:rPr>
          <w:rFonts w:asciiTheme="minorHAnsi" w:hAnsiTheme="minorHAnsi" w:cstheme="minorHAnsi"/>
          <w:b/>
          <w:sz w:val="22"/>
          <w:szCs w:val="22"/>
          <w:lang w:val="en-GB"/>
        </w:rPr>
        <w:t>Sphere Training Package surveys</w:t>
      </w:r>
    </w:p>
    <w:p w14:paraId="3888498F" w14:textId="40B44EDF" w:rsidR="00CF1864" w:rsidRPr="00CF1864" w:rsidRDefault="00CF1864" w:rsidP="00CF1864">
      <w:pPr>
        <w:ind w:left="450"/>
        <w:rPr>
          <w:rFonts w:asciiTheme="minorHAnsi" w:hAnsiTheme="minorHAnsi" w:cstheme="minorHAnsi"/>
          <w:bCs w:val="0"/>
          <w:sz w:val="22"/>
          <w:szCs w:val="22"/>
          <w:lang w:val="en-GB"/>
        </w:rPr>
      </w:pPr>
      <w:r w:rsidRPr="00CF1864">
        <w:rPr>
          <w:rFonts w:asciiTheme="minorHAnsi" w:hAnsiTheme="minorHAnsi" w:cstheme="minorHAnsi"/>
          <w:sz w:val="22"/>
          <w:szCs w:val="22"/>
          <w:lang w:val="en-GB"/>
        </w:rPr>
        <w:t>The STP is updated every few years. Your feedback is highly valuable during and between revisions for monitoring usage</w:t>
      </w:r>
      <w:r w:rsidR="00AD4D9C">
        <w:rPr>
          <w:rFonts w:asciiTheme="minorHAnsi" w:hAnsiTheme="minorHAnsi" w:cstheme="minorHAnsi"/>
          <w:sz w:val="22"/>
          <w:szCs w:val="22"/>
          <w:lang w:val="en-GB"/>
        </w:rPr>
        <w:t>,</w:t>
      </w:r>
      <w:r w:rsidRPr="00CF1864">
        <w:rPr>
          <w:rFonts w:asciiTheme="minorHAnsi" w:hAnsiTheme="minorHAnsi" w:cstheme="minorHAnsi"/>
          <w:sz w:val="22"/>
          <w:szCs w:val="22"/>
          <w:lang w:val="en-GB"/>
        </w:rPr>
        <w:t xml:space="preserve"> and for assessing the quality of the sessions and their suitability for different audiences.</w:t>
      </w:r>
    </w:p>
    <w:p w14:paraId="5F7ACA04" w14:textId="53958115" w:rsidR="00CF1864" w:rsidRPr="00CF1864" w:rsidRDefault="00CF1864" w:rsidP="00CF1864">
      <w:pPr>
        <w:numPr>
          <w:ilvl w:val="0"/>
          <w:numId w:val="65"/>
        </w:numPr>
        <w:spacing w:before="0" w:after="160" w:line="252" w:lineRule="auto"/>
        <w:ind w:left="810"/>
        <w:jc w:val="left"/>
        <w:rPr>
          <w:rStyle w:val="Hyperlink"/>
          <w:rFonts w:asciiTheme="minorHAnsi" w:hAnsiTheme="minorHAnsi" w:cstheme="minorHAnsi"/>
          <w:bCs w:val="0"/>
          <w:color w:val="auto"/>
          <w:sz w:val="22"/>
          <w:szCs w:val="22"/>
          <w:u w:val="none"/>
          <w:lang w:val="en-GB"/>
        </w:rPr>
      </w:pPr>
      <w:bookmarkStart w:id="16" w:name="_Hlk6208825"/>
      <w:r w:rsidRPr="00CF1864">
        <w:rPr>
          <w:rFonts w:asciiTheme="minorHAnsi" w:hAnsiTheme="minorHAnsi" w:cstheme="minorHAnsi"/>
          <w:sz w:val="22"/>
          <w:szCs w:val="22"/>
          <w:lang w:val="en-GB"/>
        </w:rPr>
        <w:t xml:space="preserve">If you recently delivered </w:t>
      </w:r>
      <w:r w:rsidR="00643E1D">
        <w:rPr>
          <w:rFonts w:asciiTheme="minorHAnsi" w:hAnsiTheme="minorHAnsi" w:cstheme="minorHAnsi"/>
          <w:sz w:val="22"/>
          <w:szCs w:val="22"/>
          <w:lang w:val="en-GB"/>
        </w:rPr>
        <w:t>training</w:t>
      </w:r>
      <w:r w:rsidR="007F404F">
        <w:rPr>
          <w:rFonts w:asciiTheme="minorHAnsi" w:hAnsiTheme="minorHAnsi" w:cstheme="minorHAnsi"/>
          <w:sz w:val="22"/>
          <w:szCs w:val="22"/>
          <w:lang w:val="en-GB"/>
        </w:rPr>
        <w:t xml:space="preserve"> </w:t>
      </w:r>
      <w:r w:rsidRPr="00CF1864">
        <w:rPr>
          <w:rFonts w:asciiTheme="minorHAnsi" w:hAnsiTheme="minorHAnsi" w:cstheme="minorHAnsi"/>
          <w:sz w:val="22"/>
          <w:szCs w:val="22"/>
          <w:lang w:val="en-GB"/>
        </w:rPr>
        <w:t xml:space="preserve">using one or more sessions from this training package, please complete the following survey: </w:t>
      </w:r>
      <w:hyperlink r:id="rId17" w:history="1">
        <w:r w:rsidRPr="00CF1864">
          <w:rPr>
            <w:rStyle w:val="Hyperlink"/>
            <w:rFonts w:asciiTheme="minorHAnsi" w:hAnsiTheme="minorHAnsi" w:cstheme="minorHAnsi"/>
            <w:sz w:val="22"/>
            <w:szCs w:val="22"/>
            <w:lang w:val="en-GB"/>
          </w:rPr>
          <w:t>https://www.surveymonkey.com/r/STP2019facilitatorsENG</w:t>
        </w:r>
      </w:hyperlink>
    </w:p>
    <w:bookmarkEnd w:id="16"/>
    <w:p w14:paraId="5FB97229" w14:textId="0F7AAC72" w:rsidR="00CF1864" w:rsidRPr="00CF1864" w:rsidRDefault="00CF1864" w:rsidP="00CF1864">
      <w:pPr>
        <w:pStyle w:val="ListParagraph"/>
        <w:tabs>
          <w:tab w:val="left" w:pos="900"/>
        </w:tabs>
        <w:spacing w:line="240" w:lineRule="auto"/>
        <w:ind w:left="810" w:right="196"/>
        <w:rPr>
          <w:rFonts w:asciiTheme="minorHAnsi" w:hAnsiTheme="minorHAnsi" w:cstheme="minorHAnsi"/>
          <w:lang w:val="en-GB"/>
        </w:rPr>
      </w:pPr>
      <w:r w:rsidRPr="00CF1864">
        <w:rPr>
          <w:rFonts w:asciiTheme="minorHAnsi" w:hAnsiTheme="minorHAnsi" w:cstheme="minorHAnsi"/>
          <w:b/>
          <w:lang w:val="en-GB"/>
        </w:rPr>
        <w:t xml:space="preserve">This survey is a reporting requirement for all training </w:t>
      </w:r>
      <w:r w:rsidR="00CF663E">
        <w:rPr>
          <w:rFonts w:asciiTheme="minorHAnsi" w:hAnsiTheme="minorHAnsi" w:cstheme="minorHAnsi"/>
          <w:b/>
          <w:lang w:val="en-GB"/>
        </w:rPr>
        <w:t>events</w:t>
      </w:r>
      <w:r w:rsidR="00CF663E" w:rsidRPr="00CF1864">
        <w:rPr>
          <w:rFonts w:asciiTheme="minorHAnsi" w:hAnsiTheme="minorHAnsi" w:cstheme="minorHAnsi"/>
          <w:b/>
          <w:lang w:val="en-GB"/>
        </w:rPr>
        <w:t xml:space="preserve"> </w:t>
      </w:r>
      <w:r w:rsidRPr="00CF1864">
        <w:rPr>
          <w:rFonts w:asciiTheme="minorHAnsi" w:hAnsiTheme="minorHAnsi" w:cstheme="minorHAnsi"/>
          <w:b/>
          <w:lang w:val="en-GB"/>
        </w:rPr>
        <w:t>using these materials</w:t>
      </w:r>
      <w:r w:rsidRPr="00CF1864">
        <w:rPr>
          <w:rFonts w:asciiTheme="minorHAnsi" w:hAnsiTheme="minorHAnsi" w:cstheme="minorHAnsi"/>
          <w:lang w:val="en-GB"/>
        </w:rPr>
        <w:t xml:space="preserve">. The required fields can be filled in quickly, </w:t>
      </w:r>
      <w:r w:rsidR="007F404F">
        <w:rPr>
          <w:rFonts w:asciiTheme="minorHAnsi" w:hAnsiTheme="minorHAnsi" w:cstheme="minorHAnsi"/>
          <w:lang w:val="en-GB"/>
        </w:rPr>
        <w:t>while</w:t>
      </w:r>
      <w:r w:rsidR="007F404F" w:rsidRPr="00CF1864">
        <w:rPr>
          <w:rFonts w:asciiTheme="minorHAnsi" w:hAnsiTheme="minorHAnsi" w:cstheme="minorHAnsi"/>
          <w:lang w:val="en-GB"/>
        </w:rPr>
        <w:t xml:space="preserve"> </w:t>
      </w:r>
      <w:r w:rsidRPr="00CF1864">
        <w:rPr>
          <w:rFonts w:asciiTheme="minorHAnsi" w:hAnsiTheme="minorHAnsi" w:cstheme="minorHAnsi"/>
          <w:lang w:val="en-GB"/>
        </w:rPr>
        <w:t>optional questions for providing in-depth feedback</w:t>
      </w:r>
      <w:r w:rsidR="007F404F">
        <w:rPr>
          <w:rFonts w:asciiTheme="minorHAnsi" w:hAnsiTheme="minorHAnsi" w:cstheme="minorHAnsi"/>
          <w:lang w:val="en-GB"/>
        </w:rPr>
        <w:t xml:space="preserve"> are also asked</w:t>
      </w:r>
      <w:r w:rsidRPr="00CF1864">
        <w:rPr>
          <w:rFonts w:asciiTheme="minorHAnsi" w:hAnsiTheme="minorHAnsi" w:cstheme="minorHAnsi"/>
          <w:lang w:val="en-GB"/>
        </w:rPr>
        <w:t>. This report allows Sphere to assess general usage and outreach range of the training, as well as to monitor trends in audience types, and most commonly used (or unused) components of this training package.</w:t>
      </w:r>
    </w:p>
    <w:p w14:paraId="04A4EED9" w14:textId="77777777" w:rsidR="00CF1864" w:rsidRPr="00CF1864" w:rsidRDefault="00CF1864" w:rsidP="00CF1864">
      <w:pPr>
        <w:numPr>
          <w:ilvl w:val="0"/>
          <w:numId w:val="65"/>
        </w:numPr>
        <w:spacing w:before="0" w:after="160" w:line="252" w:lineRule="auto"/>
        <w:ind w:left="810"/>
        <w:jc w:val="left"/>
        <w:rPr>
          <w:rFonts w:asciiTheme="minorHAnsi" w:hAnsiTheme="minorHAnsi" w:cstheme="minorHAnsi"/>
          <w:bCs w:val="0"/>
          <w:sz w:val="22"/>
          <w:szCs w:val="22"/>
          <w:lang w:val="en-GB"/>
        </w:rPr>
      </w:pPr>
      <w:r w:rsidRPr="00CF1864">
        <w:rPr>
          <w:rFonts w:asciiTheme="minorHAnsi" w:hAnsiTheme="minorHAnsi" w:cstheme="minorHAnsi"/>
          <w:sz w:val="22"/>
          <w:szCs w:val="22"/>
          <w:lang w:val="en-GB"/>
        </w:rPr>
        <w:t xml:space="preserve">If you recently finished working through this training package for private study, please complete the following survey: </w:t>
      </w:r>
      <w:hyperlink r:id="rId18" w:history="1">
        <w:r w:rsidRPr="00CF1864">
          <w:rPr>
            <w:rStyle w:val="Hyperlink"/>
            <w:rFonts w:asciiTheme="minorHAnsi" w:hAnsiTheme="minorHAnsi" w:cstheme="minorHAnsi"/>
            <w:sz w:val="22"/>
            <w:szCs w:val="22"/>
            <w:lang w:val="en-GB"/>
          </w:rPr>
          <w:t>https://www.surveymonkey.com/r/STP2019studiersENG</w:t>
        </w:r>
      </w:hyperlink>
    </w:p>
    <w:p w14:paraId="466BA3D1" w14:textId="77777777" w:rsidR="00CF1864" w:rsidRPr="00CF1864" w:rsidRDefault="00CF1864" w:rsidP="00CF1864">
      <w:pPr>
        <w:spacing w:line="252" w:lineRule="auto"/>
        <w:ind w:left="450"/>
        <w:rPr>
          <w:rFonts w:asciiTheme="minorHAnsi" w:hAnsiTheme="minorHAnsi" w:cstheme="minorHAnsi"/>
          <w:bCs w:val="0"/>
          <w:sz w:val="22"/>
          <w:szCs w:val="22"/>
          <w:lang w:val="en-GB"/>
        </w:rPr>
      </w:pPr>
    </w:p>
    <w:p w14:paraId="2A78707A" w14:textId="407BBE79" w:rsidR="00CF1864" w:rsidRPr="00CF1864" w:rsidRDefault="00CF1864" w:rsidP="00370F29">
      <w:pPr>
        <w:spacing w:before="0" w:line="240" w:lineRule="auto"/>
        <w:ind w:firstLine="450"/>
        <w:jc w:val="left"/>
        <w:rPr>
          <w:rFonts w:asciiTheme="minorHAnsi" w:hAnsiTheme="minorHAnsi" w:cstheme="minorHAnsi"/>
          <w:b/>
          <w:sz w:val="22"/>
          <w:szCs w:val="22"/>
          <w:lang w:val="en-GB"/>
        </w:rPr>
      </w:pPr>
      <w:r w:rsidRPr="00CF1864">
        <w:rPr>
          <w:rFonts w:asciiTheme="minorHAnsi" w:hAnsiTheme="minorHAnsi" w:cstheme="minorHAnsi"/>
          <w:b/>
          <w:sz w:val="22"/>
          <w:szCs w:val="22"/>
          <w:lang w:val="en-GB"/>
        </w:rPr>
        <w:t>Participant feedback</w:t>
      </w:r>
    </w:p>
    <w:p w14:paraId="697FD335" w14:textId="7E197526" w:rsidR="00CF1864" w:rsidRPr="00CF1864" w:rsidRDefault="00CF1864" w:rsidP="00CF1864">
      <w:pPr>
        <w:pStyle w:val="ListParagraph"/>
        <w:numPr>
          <w:ilvl w:val="0"/>
          <w:numId w:val="66"/>
        </w:numPr>
        <w:spacing w:after="160" w:line="252" w:lineRule="auto"/>
        <w:ind w:left="810"/>
        <w:rPr>
          <w:rFonts w:asciiTheme="minorHAnsi" w:hAnsiTheme="minorHAnsi" w:cstheme="minorHAnsi"/>
          <w:bCs w:val="0"/>
          <w:lang w:val="en-GB"/>
        </w:rPr>
      </w:pPr>
      <w:r w:rsidRPr="00CF1864">
        <w:rPr>
          <w:rFonts w:asciiTheme="minorHAnsi" w:hAnsiTheme="minorHAnsi" w:cstheme="minorHAnsi"/>
          <w:lang w:val="en-GB"/>
        </w:rPr>
        <w:t xml:space="preserve">However long or short your training event, Sphere recommends asking your participants for feedback. If using a paper questionnaire, you may use your own form or adapt the one provided in the file </w:t>
      </w:r>
      <w:r w:rsidRPr="00CF1864">
        <w:rPr>
          <w:rFonts w:asciiTheme="minorHAnsi" w:hAnsiTheme="minorHAnsi" w:cstheme="minorHAnsi"/>
          <w:b/>
          <w:lang w:val="en-GB"/>
        </w:rPr>
        <w:t>STP 20 Evaluation Form Template.docx</w:t>
      </w:r>
      <w:r w:rsidRPr="00CF1864">
        <w:rPr>
          <w:rFonts w:asciiTheme="minorHAnsi" w:hAnsiTheme="minorHAnsi" w:cstheme="minorHAnsi"/>
          <w:lang w:val="en-GB"/>
        </w:rPr>
        <w:t xml:space="preserve">. If you have Wi-Fi at the training venue and everyone can access a phone or PC, it may be preferable to use an online survey. Sphere has a central post-event participant survey which you can test here: </w:t>
      </w:r>
      <w:hyperlink r:id="rId19" w:history="1">
        <w:r w:rsidRPr="00CF1864">
          <w:rPr>
            <w:rStyle w:val="Hyperlink"/>
            <w:rFonts w:asciiTheme="minorHAnsi" w:hAnsiTheme="minorHAnsi" w:cstheme="minorHAnsi"/>
            <w:lang w:val="en-GB"/>
          </w:rPr>
          <w:t>https://www.surveymonkey.com/r/spheretesten</w:t>
        </w:r>
      </w:hyperlink>
      <w:r w:rsidRPr="00CF1864">
        <w:rPr>
          <w:rFonts w:asciiTheme="minorHAnsi" w:hAnsiTheme="minorHAnsi" w:cstheme="minorHAnsi"/>
          <w:lang w:val="en-GB"/>
        </w:rPr>
        <w:t xml:space="preserve">. Contact </w:t>
      </w:r>
      <w:hyperlink r:id="rId20" w:history="1">
        <w:r w:rsidRPr="00CF1864">
          <w:rPr>
            <w:rStyle w:val="Hyperlink"/>
            <w:rFonts w:asciiTheme="minorHAnsi" w:hAnsiTheme="minorHAnsi" w:cstheme="minorHAnsi"/>
            <w:lang w:val="en-GB"/>
          </w:rPr>
          <w:t>learning@spherestandards.org</w:t>
        </w:r>
      </w:hyperlink>
      <w:r w:rsidRPr="00CF1864">
        <w:rPr>
          <w:rFonts w:asciiTheme="minorHAnsi" w:hAnsiTheme="minorHAnsi" w:cstheme="minorHAnsi"/>
          <w:lang w:val="en-GB"/>
        </w:rPr>
        <w:t xml:space="preserve"> to request a unique collector or tailored copy for your event.</w:t>
      </w:r>
    </w:p>
    <w:p w14:paraId="5EFEE84D" w14:textId="77777777" w:rsidR="00CF1864" w:rsidRPr="00CF1864" w:rsidRDefault="00CF1864" w:rsidP="00CF1864">
      <w:pPr>
        <w:pStyle w:val="ListParagraph"/>
        <w:tabs>
          <w:tab w:val="left" w:pos="900"/>
        </w:tabs>
        <w:spacing w:line="240" w:lineRule="auto"/>
        <w:ind w:right="196"/>
        <w:rPr>
          <w:rFonts w:asciiTheme="minorHAnsi" w:hAnsiTheme="minorHAnsi" w:cstheme="minorHAnsi"/>
          <w:b/>
          <w:lang w:val="en-GB"/>
        </w:rPr>
      </w:pPr>
    </w:p>
    <w:p w14:paraId="1FB4C76F" w14:textId="6EACDD19" w:rsidR="00CF1864" w:rsidRPr="00CF1864" w:rsidRDefault="00CF1864" w:rsidP="00CF1864">
      <w:pPr>
        <w:spacing w:line="240" w:lineRule="auto"/>
        <w:ind w:left="810" w:right="196"/>
        <w:jc w:val="left"/>
        <w:rPr>
          <w:rFonts w:asciiTheme="minorHAnsi" w:hAnsiTheme="minorHAnsi" w:cstheme="minorHAnsi"/>
          <w:b/>
          <w:sz w:val="22"/>
          <w:szCs w:val="22"/>
          <w:lang w:val="en-GB"/>
        </w:rPr>
      </w:pPr>
      <w:r w:rsidRPr="00CF1864">
        <w:rPr>
          <w:rFonts w:asciiTheme="minorHAnsi" w:hAnsiTheme="minorHAnsi" w:cstheme="minorHAnsi"/>
          <w:noProof/>
          <w:sz w:val="22"/>
          <w:szCs w:val="22"/>
          <w:lang w:val="en-GB"/>
        </w:rPr>
        <w:drawing>
          <wp:anchor distT="0" distB="0" distL="114300" distR="114300" simplePos="0" relativeHeight="251666432" behindDoc="0" locked="0" layoutInCell="1" allowOverlap="1" wp14:anchorId="7553A67E" wp14:editId="25272051">
            <wp:simplePos x="0" y="0"/>
            <wp:positionH relativeFrom="column">
              <wp:posOffset>3308350</wp:posOffset>
            </wp:positionH>
            <wp:positionV relativeFrom="paragraph">
              <wp:posOffset>140335</wp:posOffset>
            </wp:positionV>
            <wp:extent cx="3338195" cy="134175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38195" cy="1341755"/>
                    </a:xfrm>
                    <a:prstGeom prst="rect">
                      <a:avLst/>
                    </a:prstGeom>
                    <a:noFill/>
                  </pic:spPr>
                </pic:pic>
              </a:graphicData>
            </a:graphic>
          </wp:anchor>
        </w:drawing>
      </w:r>
      <w:r>
        <w:rPr>
          <w:rFonts w:asciiTheme="minorHAnsi" w:hAnsiTheme="minorHAnsi" w:cstheme="minorHAnsi"/>
          <w:bCs w:val="0"/>
          <w:sz w:val="22"/>
          <w:szCs w:val="22"/>
          <w:lang w:val="en-GB"/>
        </w:rPr>
        <w:t>The survey in</w:t>
      </w:r>
      <w:r w:rsidRPr="00CF1864">
        <w:rPr>
          <w:rFonts w:asciiTheme="minorHAnsi" w:hAnsiTheme="minorHAnsi" w:cstheme="minorHAnsi"/>
          <w:b/>
          <w:sz w:val="22"/>
          <w:szCs w:val="22"/>
          <w:lang w:val="en-GB"/>
        </w:rPr>
        <w:t xml:space="preserve"> STP 20 Evaluation Form Template.docx</w:t>
      </w:r>
      <w:r w:rsidRPr="00CF1864">
        <w:rPr>
          <w:rFonts w:asciiTheme="minorHAnsi" w:hAnsiTheme="minorHAnsi" w:cstheme="minorHAnsi"/>
          <w:sz w:val="22"/>
          <w:szCs w:val="22"/>
          <w:lang w:val="en-GB"/>
        </w:rPr>
        <w:t xml:space="preserve"> is a Level 1 evaluation tool (per Kirkpatrick – see </w:t>
      </w:r>
      <w:hyperlink r:id="rId22" w:history="1">
        <w:r w:rsidRPr="00CF1864">
          <w:rPr>
            <w:rStyle w:val="Hyperlink"/>
            <w:rFonts w:asciiTheme="minorHAnsi" w:hAnsiTheme="minorHAnsi" w:cstheme="minorHAnsi"/>
            <w:sz w:val="22"/>
            <w:szCs w:val="22"/>
            <w:lang w:val="en-GB"/>
          </w:rPr>
          <w:t>www.kirkpatrickpartners.com</w:t>
        </w:r>
      </w:hyperlink>
      <w:r w:rsidRPr="00CF1864">
        <w:rPr>
          <w:rFonts w:asciiTheme="minorHAnsi" w:hAnsiTheme="minorHAnsi" w:cstheme="minorHAnsi"/>
          <w:sz w:val="22"/>
          <w:szCs w:val="22"/>
          <w:lang w:val="en-GB"/>
        </w:rPr>
        <w:t xml:space="preserve"> for more on this). This type of evaluation measures what participants thought and felt about the training. It is designed to collect immediate feedback and information for you</w:t>
      </w:r>
      <w:r w:rsidR="007F404F">
        <w:rPr>
          <w:rFonts w:asciiTheme="minorHAnsi" w:hAnsiTheme="minorHAnsi" w:cstheme="minorHAnsi"/>
          <w:sz w:val="22"/>
          <w:szCs w:val="22"/>
          <w:lang w:val="en-GB"/>
        </w:rPr>
        <w:t>r</w:t>
      </w:r>
      <w:r w:rsidRPr="00CF1864">
        <w:rPr>
          <w:rFonts w:asciiTheme="minorHAnsi" w:hAnsiTheme="minorHAnsi" w:cstheme="minorHAnsi"/>
          <w:sz w:val="22"/>
          <w:szCs w:val="22"/>
          <w:lang w:val="en-GB"/>
        </w:rPr>
        <w:t xml:space="preserve"> own development as a trainer or organi</w:t>
      </w:r>
      <w:r w:rsidR="00AB0B53">
        <w:rPr>
          <w:rFonts w:asciiTheme="minorHAnsi" w:hAnsiTheme="minorHAnsi" w:cstheme="minorHAnsi"/>
          <w:sz w:val="22"/>
          <w:szCs w:val="22"/>
          <w:lang w:val="en-GB"/>
        </w:rPr>
        <w:t>s</w:t>
      </w:r>
      <w:r w:rsidRPr="00CF1864">
        <w:rPr>
          <w:rFonts w:asciiTheme="minorHAnsi" w:hAnsiTheme="minorHAnsi" w:cstheme="minorHAnsi"/>
          <w:sz w:val="22"/>
          <w:szCs w:val="22"/>
          <w:lang w:val="en-GB"/>
        </w:rPr>
        <w:t>er of these types of training</w:t>
      </w:r>
      <w:r w:rsidR="002D49A6">
        <w:rPr>
          <w:rFonts w:asciiTheme="minorHAnsi" w:hAnsiTheme="minorHAnsi" w:cstheme="minorHAnsi"/>
          <w:sz w:val="22"/>
          <w:szCs w:val="22"/>
          <w:lang w:val="en-GB"/>
        </w:rPr>
        <w:t xml:space="preserve"> </w:t>
      </w:r>
      <w:r w:rsidR="00CF663E">
        <w:rPr>
          <w:rFonts w:asciiTheme="minorHAnsi" w:hAnsiTheme="minorHAnsi" w:cstheme="minorHAnsi"/>
          <w:sz w:val="22"/>
          <w:szCs w:val="22"/>
          <w:lang w:val="en-GB"/>
        </w:rPr>
        <w:t>events</w:t>
      </w:r>
      <w:r w:rsidRPr="00CF1864">
        <w:rPr>
          <w:rFonts w:asciiTheme="minorHAnsi" w:hAnsiTheme="minorHAnsi" w:cstheme="minorHAnsi"/>
          <w:sz w:val="22"/>
          <w:szCs w:val="22"/>
          <w:lang w:val="en-GB"/>
        </w:rPr>
        <w:t xml:space="preserve">. </w:t>
      </w:r>
      <w:r w:rsidR="007F404F">
        <w:rPr>
          <w:rFonts w:asciiTheme="minorHAnsi" w:hAnsiTheme="minorHAnsi" w:cstheme="minorHAnsi"/>
          <w:sz w:val="22"/>
          <w:szCs w:val="22"/>
          <w:lang w:val="en-GB"/>
        </w:rPr>
        <w:t>You do not need</w:t>
      </w:r>
      <w:r w:rsidRPr="00CF1864">
        <w:rPr>
          <w:rFonts w:asciiTheme="minorHAnsi" w:hAnsiTheme="minorHAnsi" w:cstheme="minorHAnsi"/>
          <w:sz w:val="22"/>
          <w:szCs w:val="22"/>
          <w:lang w:val="en-GB"/>
        </w:rPr>
        <w:t xml:space="preserve"> to forward these reports to Sphere. While you may wish to add Level 2 evaluations to gauge the learning of your participants with a test, this level of evaluation is not generally included in this package, although some sessions do include activities that include this aspect in the session designs themselves.</w:t>
      </w:r>
      <w:r w:rsidRPr="00CF1864">
        <w:rPr>
          <w:rFonts w:asciiTheme="minorHAnsi" w:hAnsiTheme="minorHAnsi" w:cstheme="minorHAnsi"/>
          <w:noProof/>
          <w:sz w:val="22"/>
          <w:szCs w:val="22"/>
          <w:lang w:val="en-GB"/>
        </w:rPr>
        <w:t xml:space="preserve"> Levels 3 and 4 are harder to measure and require significant orgnai</w:t>
      </w:r>
      <w:r w:rsidR="005D6879">
        <w:rPr>
          <w:rFonts w:asciiTheme="minorHAnsi" w:hAnsiTheme="minorHAnsi" w:cstheme="minorHAnsi"/>
          <w:noProof/>
          <w:sz w:val="22"/>
          <w:szCs w:val="22"/>
          <w:lang w:val="en-GB"/>
        </w:rPr>
        <w:t>s</w:t>
      </w:r>
      <w:r w:rsidRPr="00CF1864">
        <w:rPr>
          <w:rFonts w:asciiTheme="minorHAnsi" w:hAnsiTheme="minorHAnsi" w:cstheme="minorHAnsi"/>
          <w:noProof/>
          <w:sz w:val="22"/>
          <w:szCs w:val="22"/>
          <w:lang w:val="en-GB"/>
        </w:rPr>
        <w:t>ational effort and management to determine. While they are important, they are gnerally beyond th</w:t>
      </w:r>
      <w:r w:rsidR="007F404F">
        <w:rPr>
          <w:rFonts w:asciiTheme="minorHAnsi" w:hAnsiTheme="minorHAnsi" w:cstheme="minorHAnsi"/>
          <w:noProof/>
          <w:sz w:val="22"/>
          <w:szCs w:val="22"/>
          <w:lang w:val="en-GB"/>
        </w:rPr>
        <w:t>e</w:t>
      </w:r>
      <w:r w:rsidRPr="00CF1864">
        <w:rPr>
          <w:rFonts w:asciiTheme="minorHAnsi" w:hAnsiTheme="minorHAnsi" w:cstheme="minorHAnsi"/>
          <w:noProof/>
          <w:sz w:val="22"/>
          <w:szCs w:val="22"/>
          <w:lang w:val="en-GB"/>
        </w:rPr>
        <w:t xml:space="preserve"> scope of guidance for this training package.</w:t>
      </w:r>
      <w:r w:rsidR="00D50F73">
        <w:rPr>
          <w:rFonts w:asciiTheme="minorHAnsi" w:hAnsiTheme="minorHAnsi" w:cstheme="minorHAnsi"/>
          <w:noProof/>
          <w:sz w:val="22"/>
          <w:szCs w:val="22"/>
          <w:lang w:val="en-GB"/>
        </w:rPr>
        <w:t xml:space="preserve"> </w:t>
      </w:r>
    </w:p>
    <w:p w14:paraId="67D67EC1" w14:textId="77777777" w:rsidR="00CF1864" w:rsidRPr="00CF1864" w:rsidRDefault="00CF1864" w:rsidP="00CF1864">
      <w:pPr>
        <w:spacing w:line="252" w:lineRule="auto"/>
        <w:ind w:left="450"/>
        <w:rPr>
          <w:rFonts w:asciiTheme="minorHAnsi" w:hAnsiTheme="minorHAnsi" w:cstheme="minorHAnsi"/>
          <w:bCs w:val="0"/>
          <w:sz w:val="22"/>
          <w:szCs w:val="22"/>
          <w:lang w:val="en-GB"/>
        </w:rPr>
      </w:pPr>
    </w:p>
    <w:p w14:paraId="2AC99E89" w14:textId="44EC6577" w:rsidR="00CF1864" w:rsidRPr="00CF1864" w:rsidRDefault="00CF1864" w:rsidP="00CF1864">
      <w:pPr>
        <w:spacing w:line="252" w:lineRule="auto"/>
        <w:ind w:left="450"/>
        <w:rPr>
          <w:rFonts w:asciiTheme="minorHAnsi" w:hAnsiTheme="minorHAnsi" w:cstheme="minorHAnsi"/>
          <w:b/>
          <w:sz w:val="22"/>
          <w:szCs w:val="22"/>
          <w:lang w:val="en-GB"/>
        </w:rPr>
      </w:pPr>
      <w:r w:rsidRPr="00CF1864">
        <w:rPr>
          <w:rFonts w:asciiTheme="minorHAnsi" w:hAnsiTheme="minorHAnsi" w:cstheme="minorHAnsi"/>
          <w:b/>
          <w:sz w:val="22"/>
          <w:szCs w:val="22"/>
          <w:lang w:val="en-GB"/>
        </w:rPr>
        <w:t>Shar</w:t>
      </w:r>
      <w:r w:rsidR="00C8019D">
        <w:rPr>
          <w:rFonts w:asciiTheme="minorHAnsi" w:hAnsiTheme="minorHAnsi" w:cstheme="minorHAnsi"/>
          <w:b/>
          <w:sz w:val="22"/>
          <w:szCs w:val="22"/>
          <w:lang w:val="en-GB"/>
        </w:rPr>
        <w:t>ing</w:t>
      </w:r>
      <w:r w:rsidRPr="00CF1864">
        <w:rPr>
          <w:rFonts w:asciiTheme="minorHAnsi" w:hAnsiTheme="minorHAnsi" w:cstheme="minorHAnsi"/>
          <w:b/>
          <w:sz w:val="22"/>
          <w:szCs w:val="22"/>
          <w:lang w:val="en-GB"/>
        </w:rPr>
        <w:t xml:space="preserve"> </w:t>
      </w:r>
      <w:r w:rsidR="007F404F">
        <w:rPr>
          <w:rFonts w:asciiTheme="minorHAnsi" w:hAnsiTheme="minorHAnsi" w:cstheme="minorHAnsi"/>
          <w:b/>
          <w:sz w:val="22"/>
          <w:szCs w:val="22"/>
          <w:lang w:val="en-GB"/>
        </w:rPr>
        <w:t>t</w:t>
      </w:r>
      <w:r w:rsidRPr="007F404F">
        <w:rPr>
          <w:rFonts w:asciiTheme="minorHAnsi" w:hAnsiTheme="minorHAnsi" w:cstheme="minorHAnsi"/>
          <w:b/>
          <w:sz w:val="22"/>
          <w:szCs w:val="22"/>
          <w:lang w:val="en-GB"/>
        </w:rPr>
        <w:t xml:space="preserve">raining </w:t>
      </w:r>
      <w:r w:rsidR="007F404F">
        <w:rPr>
          <w:rFonts w:asciiTheme="minorHAnsi" w:hAnsiTheme="minorHAnsi" w:cstheme="minorHAnsi"/>
          <w:b/>
          <w:sz w:val="22"/>
          <w:szCs w:val="22"/>
          <w:lang w:val="en-GB"/>
        </w:rPr>
        <w:t>r</w:t>
      </w:r>
      <w:r w:rsidRPr="007F404F">
        <w:rPr>
          <w:rFonts w:asciiTheme="minorHAnsi" w:hAnsiTheme="minorHAnsi" w:cstheme="minorHAnsi"/>
          <w:b/>
          <w:sz w:val="22"/>
          <w:szCs w:val="22"/>
          <w:lang w:val="en-GB"/>
        </w:rPr>
        <w:t>eport</w:t>
      </w:r>
      <w:r w:rsidR="00C8019D">
        <w:rPr>
          <w:rFonts w:asciiTheme="minorHAnsi" w:hAnsiTheme="minorHAnsi" w:cstheme="minorHAnsi"/>
          <w:b/>
          <w:sz w:val="22"/>
          <w:szCs w:val="22"/>
          <w:lang w:val="en-GB"/>
        </w:rPr>
        <w:t>s</w:t>
      </w:r>
    </w:p>
    <w:p w14:paraId="13D3C13E" w14:textId="578911C3" w:rsidR="00CF1864" w:rsidRPr="00CF1864" w:rsidRDefault="00CF1864" w:rsidP="00CF1864">
      <w:pPr>
        <w:numPr>
          <w:ilvl w:val="0"/>
          <w:numId w:val="65"/>
        </w:numPr>
        <w:spacing w:before="0" w:after="160" w:line="252" w:lineRule="auto"/>
        <w:ind w:left="900"/>
        <w:jc w:val="left"/>
        <w:rPr>
          <w:rFonts w:asciiTheme="minorHAnsi" w:hAnsiTheme="minorHAnsi" w:cstheme="minorHAnsi"/>
          <w:bCs w:val="0"/>
          <w:sz w:val="22"/>
          <w:szCs w:val="22"/>
          <w:lang w:val="en-GB"/>
        </w:rPr>
      </w:pPr>
      <w:r w:rsidRPr="00CF1864">
        <w:rPr>
          <w:rFonts w:asciiTheme="minorHAnsi" w:hAnsiTheme="minorHAnsi" w:cstheme="minorHAnsi"/>
          <w:sz w:val="22"/>
          <w:szCs w:val="22"/>
          <w:lang w:val="en-GB"/>
        </w:rPr>
        <w:t xml:space="preserve">If you have recently organised or facilitated a workshop, please send an event report to </w:t>
      </w:r>
      <w:hyperlink r:id="rId23" w:history="1">
        <w:r w:rsidRPr="00CF1864">
          <w:rPr>
            <w:rStyle w:val="Hyperlink"/>
            <w:rFonts w:asciiTheme="minorHAnsi" w:hAnsiTheme="minorHAnsi" w:cstheme="minorHAnsi"/>
            <w:sz w:val="22"/>
            <w:szCs w:val="22"/>
            <w:lang w:val="en-GB"/>
          </w:rPr>
          <w:t>learning@spherestandards.org</w:t>
        </w:r>
      </w:hyperlink>
      <w:r w:rsidRPr="00CF1864">
        <w:rPr>
          <w:rFonts w:asciiTheme="minorHAnsi" w:hAnsiTheme="minorHAnsi" w:cstheme="minorHAnsi"/>
          <w:sz w:val="22"/>
          <w:szCs w:val="22"/>
          <w:lang w:val="en-GB"/>
        </w:rPr>
        <w:t xml:space="preserve">. This may be shared via Sphere digital platforms so please don’t include private or sensitive information. The file </w:t>
      </w:r>
      <w:r w:rsidRPr="00CF1864">
        <w:rPr>
          <w:rFonts w:asciiTheme="minorHAnsi" w:hAnsiTheme="minorHAnsi" w:cstheme="minorHAnsi"/>
          <w:b/>
          <w:sz w:val="22"/>
          <w:szCs w:val="22"/>
          <w:lang w:val="en-GB"/>
        </w:rPr>
        <w:t xml:space="preserve">Training </w:t>
      </w:r>
      <w:r w:rsidR="005D6879">
        <w:rPr>
          <w:rFonts w:asciiTheme="minorHAnsi" w:hAnsiTheme="minorHAnsi" w:cstheme="minorHAnsi"/>
          <w:b/>
          <w:sz w:val="22"/>
          <w:szCs w:val="22"/>
          <w:lang w:val="en-GB"/>
        </w:rPr>
        <w:t>event r</w:t>
      </w:r>
      <w:r w:rsidRPr="00CF1864">
        <w:rPr>
          <w:rFonts w:asciiTheme="minorHAnsi" w:hAnsiTheme="minorHAnsi" w:cstheme="minorHAnsi"/>
          <w:b/>
          <w:sz w:val="22"/>
          <w:szCs w:val="22"/>
          <w:lang w:val="en-GB"/>
        </w:rPr>
        <w:t xml:space="preserve">eport </w:t>
      </w:r>
      <w:r w:rsidR="005D6879">
        <w:rPr>
          <w:rFonts w:asciiTheme="minorHAnsi" w:hAnsiTheme="minorHAnsi" w:cstheme="minorHAnsi"/>
          <w:b/>
          <w:sz w:val="22"/>
          <w:szCs w:val="22"/>
          <w:lang w:val="en-GB"/>
        </w:rPr>
        <w:t>t</w:t>
      </w:r>
      <w:r w:rsidRPr="00CF1864">
        <w:rPr>
          <w:rFonts w:asciiTheme="minorHAnsi" w:hAnsiTheme="minorHAnsi" w:cstheme="minorHAnsi"/>
          <w:b/>
          <w:sz w:val="22"/>
          <w:szCs w:val="22"/>
          <w:lang w:val="en-GB"/>
        </w:rPr>
        <w:t>emplate.docx</w:t>
      </w:r>
      <w:r w:rsidRPr="00CF1864">
        <w:rPr>
          <w:rFonts w:asciiTheme="minorHAnsi" w:hAnsiTheme="minorHAnsi" w:cstheme="minorHAnsi"/>
          <w:sz w:val="22"/>
          <w:szCs w:val="22"/>
          <w:lang w:val="en-GB"/>
        </w:rPr>
        <w:t xml:space="preserve"> included in this package may be used as a template if your organisation does not provide one.</w:t>
      </w:r>
    </w:p>
    <w:p w14:paraId="344F7F2F" w14:textId="77777777" w:rsidR="00CF1864" w:rsidRPr="00CF1864" w:rsidRDefault="00CF1864" w:rsidP="00372C24">
      <w:pPr>
        <w:spacing w:line="240" w:lineRule="auto"/>
        <w:ind w:left="450" w:right="196"/>
        <w:jc w:val="left"/>
        <w:rPr>
          <w:rFonts w:asciiTheme="minorHAnsi" w:hAnsiTheme="minorHAnsi" w:cstheme="minorHAnsi"/>
          <w:b/>
          <w:sz w:val="22"/>
          <w:szCs w:val="22"/>
          <w:lang w:val="en-GB"/>
        </w:rPr>
      </w:pPr>
    </w:p>
    <w:p w14:paraId="3E06FEF2" w14:textId="0AB39129" w:rsidR="00315950" w:rsidRPr="00CF1864" w:rsidRDefault="00BE0824" w:rsidP="00CF1864">
      <w:pPr>
        <w:spacing w:line="240" w:lineRule="auto"/>
        <w:ind w:left="450" w:right="196"/>
        <w:jc w:val="left"/>
        <w:rPr>
          <w:rFonts w:asciiTheme="minorHAnsi" w:hAnsiTheme="minorHAnsi" w:cstheme="minorHAnsi"/>
          <w:b/>
          <w:color w:val="FF0000"/>
          <w:sz w:val="22"/>
          <w:szCs w:val="22"/>
          <w:lang w:val="en-GB"/>
        </w:rPr>
      </w:pPr>
      <w:r w:rsidRPr="00CF1864">
        <w:rPr>
          <w:rFonts w:asciiTheme="minorHAnsi" w:hAnsiTheme="minorHAnsi" w:cstheme="minorHAnsi"/>
          <w:b/>
          <w:sz w:val="22"/>
          <w:szCs w:val="22"/>
          <w:lang w:val="en-GB"/>
        </w:rPr>
        <w:t xml:space="preserve">Please forward </w:t>
      </w:r>
      <w:r w:rsidR="00E01A4F" w:rsidRPr="00CF1864">
        <w:rPr>
          <w:rFonts w:asciiTheme="minorHAnsi" w:hAnsiTheme="minorHAnsi" w:cstheme="minorHAnsi"/>
          <w:b/>
          <w:sz w:val="22"/>
          <w:szCs w:val="22"/>
          <w:lang w:val="en-GB"/>
        </w:rPr>
        <w:t xml:space="preserve">any additional feedback you </w:t>
      </w:r>
      <w:r w:rsidR="00B014D4" w:rsidRPr="00CF1864">
        <w:rPr>
          <w:rFonts w:asciiTheme="minorHAnsi" w:hAnsiTheme="minorHAnsi" w:cstheme="minorHAnsi"/>
          <w:b/>
          <w:sz w:val="22"/>
          <w:szCs w:val="22"/>
          <w:lang w:val="en-GB"/>
        </w:rPr>
        <w:t>wish</w:t>
      </w:r>
      <w:r w:rsidR="00E01A4F" w:rsidRPr="00CF1864">
        <w:rPr>
          <w:rFonts w:asciiTheme="minorHAnsi" w:hAnsiTheme="minorHAnsi" w:cstheme="minorHAnsi"/>
          <w:b/>
          <w:sz w:val="22"/>
          <w:szCs w:val="22"/>
          <w:lang w:val="en-GB"/>
        </w:rPr>
        <w:t xml:space="preserve"> </w:t>
      </w:r>
      <w:r w:rsidR="007F404F">
        <w:rPr>
          <w:rFonts w:asciiTheme="minorHAnsi" w:hAnsiTheme="minorHAnsi" w:cstheme="minorHAnsi"/>
          <w:b/>
          <w:sz w:val="22"/>
          <w:szCs w:val="22"/>
          <w:lang w:val="en-GB"/>
        </w:rPr>
        <w:t xml:space="preserve">to </w:t>
      </w:r>
      <w:r w:rsidR="00E01A4F" w:rsidRPr="00CF1864">
        <w:rPr>
          <w:rFonts w:asciiTheme="minorHAnsi" w:hAnsiTheme="minorHAnsi" w:cstheme="minorHAnsi"/>
          <w:b/>
          <w:sz w:val="22"/>
          <w:szCs w:val="22"/>
          <w:lang w:val="en-GB"/>
        </w:rPr>
        <w:t>on the</w:t>
      </w:r>
      <w:r w:rsidR="00E41E5D" w:rsidRPr="00CF1864">
        <w:rPr>
          <w:rFonts w:asciiTheme="minorHAnsi" w:hAnsiTheme="minorHAnsi" w:cstheme="minorHAnsi"/>
          <w:b/>
          <w:sz w:val="22"/>
          <w:szCs w:val="22"/>
          <w:lang w:val="en-GB"/>
        </w:rPr>
        <w:t xml:space="preserve"> STP</w:t>
      </w:r>
      <w:r w:rsidR="00E01A4F" w:rsidRPr="00CF1864">
        <w:rPr>
          <w:rFonts w:asciiTheme="minorHAnsi" w:hAnsiTheme="minorHAnsi" w:cstheme="minorHAnsi"/>
          <w:b/>
          <w:sz w:val="22"/>
          <w:szCs w:val="22"/>
          <w:lang w:val="en-GB"/>
        </w:rPr>
        <w:t xml:space="preserve"> materials or their use to </w:t>
      </w:r>
      <w:hyperlink r:id="rId24" w:history="1">
        <w:r w:rsidR="00176135" w:rsidRPr="00CF1864">
          <w:rPr>
            <w:rStyle w:val="Hyperlink"/>
            <w:rFonts w:asciiTheme="minorHAnsi" w:hAnsiTheme="minorHAnsi" w:cstheme="minorHAnsi"/>
            <w:b/>
            <w:sz w:val="22"/>
            <w:szCs w:val="22"/>
            <w:lang w:val="en-GB"/>
          </w:rPr>
          <w:t>learning@spherestandards.org</w:t>
        </w:r>
      </w:hyperlink>
      <w:r w:rsidR="00CF1864" w:rsidRPr="00CF1864">
        <w:rPr>
          <w:rFonts w:asciiTheme="minorHAnsi" w:hAnsiTheme="minorHAnsi" w:cstheme="minorHAnsi"/>
          <w:b/>
          <w:sz w:val="22"/>
          <w:szCs w:val="22"/>
          <w:lang w:val="en-GB"/>
        </w:rPr>
        <w:t xml:space="preserve">. </w:t>
      </w:r>
      <w:r w:rsidR="00B014D4" w:rsidRPr="00CF1864">
        <w:rPr>
          <w:rFonts w:asciiTheme="minorHAnsi" w:hAnsiTheme="minorHAnsi" w:cstheme="minorHAnsi"/>
          <w:b/>
          <w:sz w:val="22"/>
          <w:szCs w:val="22"/>
          <w:lang w:val="en-GB"/>
        </w:rPr>
        <w:t xml:space="preserve">Your engagement and sharing will be greatly appreciated. </w:t>
      </w:r>
    </w:p>
    <w:p w14:paraId="2D6F506C" w14:textId="5E46D100" w:rsidR="00E41E5D" w:rsidRPr="00CF1864" w:rsidRDefault="00E41E5D" w:rsidP="00372C24">
      <w:pPr>
        <w:pStyle w:val="Sphere1"/>
        <w:spacing w:after="0"/>
        <w:ind w:left="450" w:right="196"/>
        <w:jc w:val="both"/>
        <w:rPr>
          <w:sz w:val="22"/>
          <w:szCs w:val="22"/>
          <w:lang w:val="en-GB"/>
        </w:rPr>
      </w:pPr>
      <w:r w:rsidRPr="00CF1864">
        <w:rPr>
          <w:sz w:val="22"/>
          <w:szCs w:val="22"/>
          <w:lang w:val="en-GB"/>
        </w:rPr>
        <w:br w:type="page"/>
      </w:r>
    </w:p>
    <w:p w14:paraId="5DCCCA5C" w14:textId="77777777" w:rsidR="00520221" w:rsidRPr="0074363F" w:rsidRDefault="00520221" w:rsidP="00372C24">
      <w:pPr>
        <w:pStyle w:val="Sphere1"/>
        <w:spacing w:after="0"/>
        <w:ind w:left="450" w:right="196"/>
        <w:jc w:val="both"/>
        <w:rPr>
          <w:rFonts w:ascii="Calibri" w:hAnsi="Calibri" w:cs="Calibri"/>
          <w:sz w:val="22"/>
          <w:szCs w:val="22"/>
          <w:lang w:val="en-GB"/>
        </w:rPr>
      </w:pPr>
    </w:p>
    <w:p w14:paraId="226D1627" w14:textId="6B4265F9" w:rsidR="00D751EC" w:rsidRPr="0074363F" w:rsidRDefault="00423944" w:rsidP="00372C24">
      <w:pPr>
        <w:pStyle w:val="Sphere1"/>
        <w:spacing w:after="0"/>
        <w:ind w:left="450" w:right="196"/>
        <w:jc w:val="left"/>
        <w:rPr>
          <w:lang w:val="en-GB"/>
        </w:rPr>
      </w:pPr>
      <w:bookmarkStart w:id="17" w:name="_Toc5969211"/>
      <w:r w:rsidRPr="0074363F">
        <w:rPr>
          <w:lang w:val="en-GB"/>
        </w:rPr>
        <w:t>PART B</w:t>
      </w:r>
      <w:r w:rsidR="002C1C7D" w:rsidRPr="0074363F">
        <w:rPr>
          <w:lang w:val="en-GB"/>
        </w:rPr>
        <w:t xml:space="preserve">: </w:t>
      </w:r>
      <w:r w:rsidR="00FE359F" w:rsidRPr="0074363F">
        <w:rPr>
          <w:lang w:val="en-GB"/>
        </w:rPr>
        <w:t>Tip</w:t>
      </w:r>
      <w:r w:rsidRPr="0074363F">
        <w:rPr>
          <w:lang w:val="en-GB"/>
        </w:rPr>
        <w:t>s on adult learning</w:t>
      </w:r>
      <w:r w:rsidR="00FE359F" w:rsidRPr="0074363F">
        <w:rPr>
          <w:lang w:val="en-GB"/>
        </w:rPr>
        <w:t xml:space="preserve">, </w:t>
      </w:r>
      <w:r w:rsidRPr="0074363F">
        <w:rPr>
          <w:lang w:val="en-GB"/>
        </w:rPr>
        <w:t>training</w:t>
      </w:r>
      <w:r w:rsidR="00BC07BE">
        <w:rPr>
          <w:lang w:val="en-GB"/>
        </w:rPr>
        <w:t>,</w:t>
      </w:r>
      <w:r w:rsidRPr="0074363F">
        <w:rPr>
          <w:lang w:val="en-GB"/>
        </w:rPr>
        <w:t xml:space="preserve"> </w:t>
      </w:r>
      <w:r w:rsidR="00FE359F" w:rsidRPr="0074363F">
        <w:rPr>
          <w:lang w:val="en-GB"/>
        </w:rPr>
        <w:t xml:space="preserve">and facilitating </w:t>
      </w:r>
      <w:r w:rsidRPr="0074363F">
        <w:rPr>
          <w:lang w:val="en-GB"/>
        </w:rPr>
        <w:t>for Sphere</w:t>
      </w:r>
      <w:bookmarkEnd w:id="17"/>
    </w:p>
    <w:p w14:paraId="4DF7A49E" w14:textId="453E2530" w:rsidR="008E317F" w:rsidRPr="0074363F" w:rsidRDefault="008E317F" w:rsidP="00372C24">
      <w:pPr>
        <w:pStyle w:val="Spherenormal"/>
        <w:spacing w:line="240" w:lineRule="auto"/>
        <w:ind w:right="196"/>
        <w:rPr>
          <w:lang w:val="en-GB"/>
        </w:rPr>
      </w:pPr>
      <w:r w:rsidRPr="0074363F">
        <w:rPr>
          <w:lang w:val="en-GB"/>
        </w:rPr>
        <w:t>This package of materials is designed for a wide range of users. As such, it may not be optimised for your personal use</w:t>
      </w:r>
      <w:r w:rsidR="00D50F73">
        <w:rPr>
          <w:lang w:val="en-GB"/>
        </w:rPr>
        <w:t>.</w:t>
      </w:r>
      <w:r w:rsidRPr="0074363F">
        <w:rPr>
          <w:lang w:val="en-GB"/>
        </w:rPr>
        <w:t xml:space="preserve"> </w:t>
      </w:r>
      <w:r w:rsidR="00D50F73">
        <w:rPr>
          <w:lang w:val="en-GB"/>
        </w:rPr>
        <w:t>I</w:t>
      </w:r>
      <w:r w:rsidRPr="0074363F">
        <w:rPr>
          <w:lang w:val="en-GB"/>
        </w:rPr>
        <w:t>t may be overly prescriptive if you are an experienced trainer and facilitator or may seem ambitious in the suggestions of activities and exercises if you are relatively inexperienced in leading discussions or facilitating workshop training sessions.</w:t>
      </w:r>
      <w:r w:rsidR="00BB6365" w:rsidRPr="0074363F">
        <w:rPr>
          <w:lang w:val="en-GB"/>
        </w:rPr>
        <w:t xml:space="preserve"> The advice i</w:t>
      </w:r>
      <w:r w:rsidR="00C27D1D" w:rsidRPr="0074363F">
        <w:rPr>
          <w:lang w:val="en-GB"/>
        </w:rPr>
        <w:t>n</w:t>
      </w:r>
      <w:r w:rsidR="00BB6365" w:rsidRPr="0074363F">
        <w:rPr>
          <w:lang w:val="en-GB"/>
        </w:rPr>
        <w:t xml:space="preserve"> this section is a good review for anyone but is particularly designed for those who are not experienced trainers or facilitators.</w:t>
      </w:r>
      <w:r w:rsidR="00D50F73">
        <w:rPr>
          <w:lang w:val="en-GB"/>
        </w:rPr>
        <w:t xml:space="preserve"> </w:t>
      </w:r>
    </w:p>
    <w:p w14:paraId="3073220F" w14:textId="77777777" w:rsidR="00B827E9" w:rsidRPr="0074363F" w:rsidRDefault="00B827E9" w:rsidP="00372C24">
      <w:pPr>
        <w:pStyle w:val="Spherenormal"/>
        <w:spacing w:line="240" w:lineRule="auto"/>
        <w:ind w:right="196"/>
        <w:rPr>
          <w:lang w:val="en-GB"/>
        </w:rPr>
      </w:pPr>
    </w:p>
    <w:p w14:paraId="4BEE5910" w14:textId="77777777" w:rsidR="00A47F01" w:rsidRPr="0074363F" w:rsidRDefault="00423944" w:rsidP="00372C24">
      <w:pPr>
        <w:pStyle w:val="Sphere2"/>
        <w:spacing w:after="0"/>
        <w:ind w:left="450" w:right="196"/>
        <w:rPr>
          <w:rFonts w:ascii="Calibri" w:hAnsi="Calibri" w:cs="Calibri"/>
          <w:sz w:val="22"/>
          <w:szCs w:val="22"/>
          <w:lang w:val="en-GB"/>
        </w:rPr>
      </w:pPr>
      <w:bookmarkStart w:id="18" w:name="_Toc5969212"/>
      <w:r w:rsidRPr="0074363F">
        <w:rPr>
          <w:rFonts w:ascii="Calibri" w:hAnsi="Calibri" w:cs="Calibri"/>
          <w:sz w:val="22"/>
          <w:szCs w:val="22"/>
          <w:lang w:val="en-GB"/>
        </w:rPr>
        <w:t>Adult learning and training</w:t>
      </w:r>
      <w:r w:rsidR="00BB6365" w:rsidRPr="0074363F">
        <w:rPr>
          <w:rFonts w:ascii="Calibri" w:hAnsi="Calibri" w:cs="Calibri"/>
          <w:sz w:val="22"/>
          <w:szCs w:val="22"/>
          <w:lang w:val="en-GB"/>
        </w:rPr>
        <w:t xml:space="preserve"> theory</w:t>
      </w:r>
      <w:bookmarkEnd w:id="18"/>
    </w:p>
    <w:p w14:paraId="311BEE3F" w14:textId="55C0D92C" w:rsidR="00AC1FDB" w:rsidRPr="0074363F" w:rsidRDefault="00AC1FDB"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Andragogy is a concept populari</w:t>
      </w:r>
      <w:r w:rsidR="005D6879">
        <w:rPr>
          <w:rFonts w:ascii="Calibri" w:hAnsi="Calibri" w:cs="Calibri"/>
          <w:sz w:val="22"/>
          <w:szCs w:val="22"/>
          <w:lang w:val="en-GB"/>
        </w:rPr>
        <w:t>s</w:t>
      </w:r>
      <w:r w:rsidRPr="0074363F">
        <w:rPr>
          <w:rFonts w:ascii="Calibri" w:hAnsi="Calibri" w:cs="Calibri"/>
          <w:sz w:val="22"/>
          <w:szCs w:val="22"/>
          <w:lang w:val="en-GB"/>
        </w:rPr>
        <w:t xml:space="preserve">ed by </w:t>
      </w:r>
      <w:r w:rsidRPr="0074363F">
        <w:rPr>
          <w:rFonts w:ascii="Calibri" w:hAnsi="Calibri" w:cs="Calibri"/>
          <w:b/>
          <w:sz w:val="22"/>
          <w:szCs w:val="22"/>
          <w:lang w:val="en-GB"/>
        </w:rPr>
        <w:t>Malcolm Knowles</w:t>
      </w:r>
      <w:r w:rsidR="00FE704D" w:rsidRPr="0074363F">
        <w:rPr>
          <w:rFonts w:ascii="Calibri" w:hAnsi="Calibri" w:cs="Calibri"/>
          <w:sz w:val="22"/>
          <w:szCs w:val="22"/>
          <w:lang w:val="en-GB"/>
        </w:rPr>
        <w:t>,</w:t>
      </w:r>
      <w:r w:rsidRPr="0074363F">
        <w:rPr>
          <w:rFonts w:ascii="Calibri" w:hAnsi="Calibri" w:cs="Calibri"/>
          <w:sz w:val="22"/>
          <w:szCs w:val="22"/>
          <w:lang w:val="en-GB"/>
        </w:rPr>
        <w:t xml:space="preserve"> </w:t>
      </w:r>
      <w:r w:rsidR="00FE704D" w:rsidRPr="0074363F">
        <w:rPr>
          <w:rFonts w:ascii="Calibri" w:hAnsi="Calibri" w:cs="Calibri"/>
          <w:sz w:val="22"/>
          <w:szCs w:val="22"/>
          <w:lang w:val="en-GB"/>
        </w:rPr>
        <w:t>a leader in the field of adult education</w:t>
      </w:r>
      <w:r w:rsidRPr="0074363F">
        <w:rPr>
          <w:rFonts w:ascii="Calibri" w:hAnsi="Calibri" w:cs="Calibri"/>
          <w:sz w:val="22"/>
          <w:szCs w:val="22"/>
          <w:lang w:val="en-GB"/>
        </w:rPr>
        <w:t xml:space="preserve">. </w:t>
      </w:r>
      <w:r w:rsidR="00BE0562" w:rsidRPr="0074363F">
        <w:rPr>
          <w:rFonts w:ascii="Calibri" w:hAnsi="Calibri" w:cs="Calibri"/>
          <w:sz w:val="22"/>
          <w:szCs w:val="22"/>
          <w:lang w:val="en-GB"/>
        </w:rPr>
        <w:t xml:space="preserve">The </w:t>
      </w:r>
      <w:r w:rsidRPr="0074363F">
        <w:rPr>
          <w:rFonts w:ascii="Calibri" w:hAnsi="Calibri" w:cs="Calibri"/>
          <w:sz w:val="22"/>
          <w:szCs w:val="22"/>
          <w:lang w:val="en-GB"/>
        </w:rPr>
        <w:t xml:space="preserve">theory of andragogy was an attempt to create a </w:t>
      </w:r>
      <w:r w:rsidR="00D50F73">
        <w:rPr>
          <w:rFonts w:ascii="Calibri" w:hAnsi="Calibri" w:cs="Calibri"/>
          <w:sz w:val="22"/>
          <w:szCs w:val="22"/>
          <w:lang w:val="en-GB"/>
        </w:rPr>
        <w:t>means</w:t>
      </w:r>
      <w:r w:rsidR="00D50F73" w:rsidRPr="0074363F">
        <w:rPr>
          <w:rFonts w:ascii="Calibri" w:hAnsi="Calibri" w:cs="Calibri"/>
          <w:sz w:val="22"/>
          <w:szCs w:val="22"/>
          <w:lang w:val="en-GB"/>
        </w:rPr>
        <w:t xml:space="preserve"> </w:t>
      </w:r>
      <w:r w:rsidRPr="0074363F">
        <w:rPr>
          <w:rFonts w:ascii="Calibri" w:hAnsi="Calibri" w:cs="Calibri"/>
          <w:sz w:val="22"/>
          <w:szCs w:val="22"/>
          <w:lang w:val="en-GB"/>
        </w:rPr>
        <w:t>to differentiate learning in childhood from learning in adulthood.</w:t>
      </w:r>
      <w:r w:rsidR="00D50F73">
        <w:rPr>
          <w:rFonts w:ascii="Calibri" w:hAnsi="Calibri" w:cs="Calibri"/>
          <w:sz w:val="22"/>
          <w:szCs w:val="22"/>
          <w:lang w:val="en-GB"/>
        </w:rPr>
        <w:t xml:space="preserve"> </w:t>
      </w:r>
      <w:r w:rsidR="00BB6365" w:rsidRPr="0074363F">
        <w:rPr>
          <w:rFonts w:ascii="Calibri" w:hAnsi="Calibri" w:cs="Calibri"/>
          <w:sz w:val="22"/>
          <w:szCs w:val="22"/>
          <w:lang w:val="en-GB"/>
        </w:rPr>
        <w:t>He proposed that the ch</w:t>
      </w:r>
      <w:r w:rsidRPr="0074363F">
        <w:rPr>
          <w:rFonts w:ascii="Calibri" w:hAnsi="Calibri" w:cs="Calibri"/>
          <w:sz w:val="22"/>
          <w:szCs w:val="22"/>
          <w:lang w:val="en-GB"/>
        </w:rPr>
        <w:t>aracteristics of adult learners are different from the traditional pedagogical assumptions about child learners.</w:t>
      </w:r>
      <w:r w:rsidR="00D50F73">
        <w:rPr>
          <w:rFonts w:ascii="Calibri" w:hAnsi="Calibri" w:cs="Calibri"/>
          <w:sz w:val="22"/>
          <w:szCs w:val="22"/>
          <w:lang w:val="en-GB"/>
        </w:rPr>
        <w:t xml:space="preserve"> </w:t>
      </w:r>
      <w:r w:rsidRPr="0074363F">
        <w:rPr>
          <w:rFonts w:ascii="Calibri" w:hAnsi="Calibri" w:cs="Calibri"/>
          <w:sz w:val="22"/>
          <w:szCs w:val="22"/>
          <w:lang w:val="en-GB"/>
        </w:rPr>
        <w:t>Based on humanistic psychology, Knowles’ concept of andragogy presents the individual learner as one who is autonomous, free, and growth-oriented.</w:t>
      </w:r>
    </w:p>
    <w:p w14:paraId="178FA514" w14:textId="2836AEF7" w:rsidR="00CC7D92" w:rsidRPr="0074363F" w:rsidRDefault="00FE704D"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This </w:t>
      </w:r>
      <w:r w:rsidR="00CC7D92" w:rsidRPr="0074363F">
        <w:rPr>
          <w:rFonts w:ascii="Calibri" w:hAnsi="Calibri" w:cs="Calibri"/>
          <w:sz w:val="22"/>
          <w:szCs w:val="22"/>
          <w:lang w:val="en-GB"/>
        </w:rPr>
        <w:t xml:space="preserve">theory </w:t>
      </w:r>
      <w:r w:rsidRPr="0074363F">
        <w:rPr>
          <w:rFonts w:ascii="Calibri" w:hAnsi="Calibri" w:cs="Calibri"/>
          <w:sz w:val="22"/>
          <w:szCs w:val="22"/>
          <w:lang w:val="en-GB"/>
        </w:rPr>
        <w:t xml:space="preserve">highlights </w:t>
      </w:r>
      <w:r w:rsidR="00CC7D92" w:rsidRPr="0074363F">
        <w:rPr>
          <w:rFonts w:ascii="Calibri" w:hAnsi="Calibri" w:cs="Calibri"/>
          <w:b/>
          <w:sz w:val="22"/>
          <w:szCs w:val="22"/>
          <w:lang w:val="en-GB"/>
        </w:rPr>
        <w:t>six assumptions</w:t>
      </w:r>
      <w:r w:rsidR="00CC7D92" w:rsidRPr="0074363F">
        <w:rPr>
          <w:rFonts w:ascii="Calibri" w:hAnsi="Calibri" w:cs="Calibri"/>
          <w:sz w:val="22"/>
          <w:szCs w:val="22"/>
          <w:lang w:val="en-GB"/>
        </w:rPr>
        <w:t xml:space="preserve"> related to motivation of adult learning:</w:t>
      </w:r>
    </w:p>
    <w:p w14:paraId="54E30961" w14:textId="77777777" w:rsidR="008831B8" w:rsidRPr="0074363F" w:rsidRDefault="008831B8" w:rsidP="00372C24">
      <w:pPr>
        <w:spacing w:line="240" w:lineRule="auto"/>
        <w:ind w:left="450" w:right="196"/>
        <w:jc w:val="left"/>
        <w:rPr>
          <w:rFonts w:ascii="Calibri" w:hAnsi="Calibri" w:cs="Calibri"/>
          <w:sz w:val="22"/>
          <w:szCs w:val="22"/>
          <w:lang w:val="en-GB"/>
        </w:rPr>
      </w:pPr>
    </w:p>
    <w:p w14:paraId="70438F41" w14:textId="3AA3BEAE"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Need to know:</w:t>
      </w:r>
      <w:r w:rsidRPr="0074363F">
        <w:rPr>
          <w:rFonts w:cs="Calibri"/>
          <w:lang w:val="en-GB"/>
        </w:rPr>
        <w:t xml:space="preserve"> Adults need to know the reason for learning something.</w:t>
      </w:r>
      <w:r w:rsidR="00C27D1D" w:rsidRPr="0074363F">
        <w:rPr>
          <w:rFonts w:cs="Calibri"/>
          <w:lang w:val="en-GB"/>
        </w:rPr>
        <w:t xml:space="preserve"> This is why it is important for facilitators to highlight the learning objectives and practical applications of the content.</w:t>
      </w:r>
    </w:p>
    <w:p w14:paraId="09A50D78" w14:textId="1448B79D" w:rsidR="00A60925"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 xml:space="preserve">Foundation: </w:t>
      </w:r>
      <w:r w:rsidRPr="0074363F">
        <w:rPr>
          <w:rFonts w:cs="Calibri"/>
          <w:lang w:val="en-GB"/>
        </w:rPr>
        <w:t>Experience (including error) provides the basis for learning activities.</w:t>
      </w:r>
      <w:r w:rsidR="00C27D1D" w:rsidRPr="0074363F">
        <w:rPr>
          <w:rFonts w:cs="Calibri"/>
          <w:lang w:val="en-GB"/>
        </w:rPr>
        <w:t xml:space="preserve"> </w:t>
      </w:r>
      <w:r w:rsidR="00A60925" w:rsidRPr="0074363F">
        <w:rPr>
          <w:rFonts w:cs="Calibri"/>
          <w:lang w:val="en-GB"/>
        </w:rPr>
        <w:t>Adults come to the training with a lot of experience. It is the facilitator</w:t>
      </w:r>
      <w:r w:rsidR="00BE0562" w:rsidRPr="0074363F">
        <w:rPr>
          <w:rFonts w:cs="Calibri"/>
          <w:lang w:val="en-GB"/>
        </w:rPr>
        <w:t>’</w:t>
      </w:r>
      <w:r w:rsidR="00A60925" w:rsidRPr="0074363F">
        <w:rPr>
          <w:rFonts w:cs="Calibri"/>
          <w:lang w:val="en-GB"/>
        </w:rPr>
        <w:t>s job to draw that out and encourage participants to share it with their peers.</w:t>
      </w:r>
    </w:p>
    <w:p w14:paraId="23764B2E" w14:textId="2DF9F148"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Self-concept:</w:t>
      </w:r>
      <w:r w:rsidRPr="0074363F">
        <w:rPr>
          <w:rFonts w:cs="Calibri"/>
          <w:lang w:val="en-GB"/>
        </w:rPr>
        <w:t xml:space="preserve"> Adults need to be responsible for their decisions on education</w:t>
      </w:r>
      <w:r w:rsidR="005D6879">
        <w:rPr>
          <w:rFonts w:cs="Calibri"/>
          <w:lang w:val="en-GB"/>
        </w:rPr>
        <w:t>,</w:t>
      </w:r>
      <w:r w:rsidRPr="0074363F">
        <w:rPr>
          <w:rFonts w:cs="Calibri"/>
          <w:lang w:val="en-GB"/>
        </w:rPr>
        <w:t xml:space="preserve"> </w:t>
      </w:r>
      <w:r w:rsidR="00494C6A">
        <w:rPr>
          <w:rFonts w:cs="Calibri"/>
          <w:lang w:val="en-GB"/>
        </w:rPr>
        <w:t xml:space="preserve">and </w:t>
      </w:r>
      <w:r w:rsidRPr="0074363F">
        <w:rPr>
          <w:rFonts w:cs="Calibri"/>
          <w:lang w:val="en-GB"/>
        </w:rPr>
        <w:t>involve</w:t>
      </w:r>
      <w:r w:rsidR="00494C6A">
        <w:rPr>
          <w:rFonts w:cs="Calibri"/>
          <w:lang w:val="en-GB"/>
        </w:rPr>
        <w:t>d</w:t>
      </w:r>
      <w:r w:rsidRPr="0074363F">
        <w:rPr>
          <w:rFonts w:cs="Calibri"/>
          <w:lang w:val="en-GB"/>
        </w:rPr>
        <w:t xml:space="preserve"> in the planning and evaluation of their instruction.</w:t>
      </w:r>
      <w:r w:rsidR="00C27D1D" w:rsidRPr="0074363F">
        <w:rPr>
          <w:rFonts w:cs="Calibri"/>
          <w:lang w:val="en-GB"/>
        </w:rPr>
        <w:t xml:space="preserve"> This is why participative exercises are more effective than </w:t>
      </w:r>
      <w:r w:rsidR="00A23F21" w:rsidRPr="0074363F">
        <w:rPr>
          <w:rFonts w:cs="Calibri"/>
          <w:lang w:val="en-GB"/>
        </w:rPr>
        <w:t>lecture</w:t>
      </w:r>
      <w:r w:rsidR="00C27D1D" w:rsidRPr="0074363F">
        <w:rPr>
          <w:rFonts w:cs="Calibri"/>
          <w:lang w:val="en-GB"/>
        </w:rPr>
        <w:t>s.</w:t>
      </w:r>
    </w:p>
    <w:p w14:paraId="7CBFD592" w14:textId="68AA1C63"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Readiness:</w:t>
      </w:r>
      <w:r w:rsidRPr="0074363F">
        <w:rPr>
          <w:rFonts w:cs="Calibri"/>
          <w:lang w:val="en-GB"/>
        </w:rPr>
        <w:t xml:space="preserve"> Adults are most interested in learning subjects </w:t>
      </w:r>
      <w:r w:rsidR="00494C6A">
        <w:rPr>
          <w:rFonts w:cs="Calibri"/>
          <w:lang w:val="en-GB"/>
        </w:rPr>
        <w:t>with</w:t>
      </w:r>
      <w:r w:rsidRPr="0074363F">
        <w:rPr>
          <w:rFonts w:cs="Calibri"/>
          <w:lang w:val="en-GB"/>
        </w:rPr>
        <w:t xml:space="preserve"> immediate relevance to their work and/or personal lives.</w:t>
      </w:r>
      <w:r w:rsidR="00C27D1D" w:rsidRPr="0074363F">
        <w:rPr>
          <w:rFonts w:cs="Calibri"/>
          <w:lang w:val="en-GB"/>
        </w:rPr>
        <w:t xml:space="preserve"> Case studies, practical exercises and references to their own organisations help participants to consider the relevance of the content.</w:t>
      </w:r>
    </w:p>
    <w:p w14:paraId="21719CFF" w14:textId="3D3E8828"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Orientation:</w:t>
      </w:r>
      <w:r w:rsidRPr="0074363F">
        <w:rPr>
          <w:rFonts w:cs="Calibri"/>
          <w:lang w:val="en-GB"/>
        </w:rPr>
        <w:t xml:space="preserve"> Adult learning is problem</w:t>
      </w:r>
      <w:r w:rsidR="005D6879">
        <w:rPr>
          <w:rFonts w:cs="Calibri"/>
          <w:lang w:val="en-GB"/>
        </w:rPr>
        <w:t xml:space="preserve"> </w:t>
      </w:r>
      <w:r w:rsidR="003201D3" w:rsidRPr="0074363F">
        <w:rPr>
          <w:rFonts w:cs="Calibri"/>
          <w:lang w:val="en-GB"/>
        </w:rPr>
        <w:t>centred</w:t>
      </w:r>
      <w:r w:rsidRPr="0074363F">
        <w:rPr>
          <w:rFonts w:cs="Calibri"/>
          <w:lang w:val="en-GB"/>
        </w:rPr>
        <w:t xml:space="preserve"> rather than content</w:t>
      </w:r>
      <w:r w:rsidR="005D6879">
        <w:rPr>
          <w:rFonts w:cs="Calibri"/>
          <w:lang w:val="en-GB"/>
        </w:rPr>
        <w:t xml:space="preserve"> </w:t>
      </w:r>
      <w:r w:rsidRPr="0074363F">
        <w:rPr>
          <w:rFonts w:cs="Calibri"/>
          <w:lang w:val="en-GB"/>
        </w:rPr>
        <w:t>oriented.</w:t>
      </w:r>
      <w:r w:rsidR="00C27D1D" w:rsidRPr="0074363F">
        <w:rPr>
          <w:rFonts w:cs="Calibri"/>
          <w:lang w:val="en-GB"/>
        </w:rPr>
        <w:t xml:space="preserve"> This is why sessions work best when learners are challenged to complete a </w:t>
      </w:r>
      <w:r w:rsidR="00A60925" w:rsidRPr="0074363F">
        <w:rPr>
          <w:rFonts w:cs="Calibri"/>
          <w:lang w:val="en-GB"/>
        </w:rPr>
        <w:t xml:space="preserve">real </w:t>
      </w:r>
      <w:r w:rsidR="00C27D1D" w:rsidRPr="0074363F">
        <w:rPr>
          <w:rFonts w:cs="Calibri"/>
          <w:lang w:val="en-GB"/>
        </w:rPr>
        <w:t>task</w:t>
      </w:r>
      <w:r w:rsidR="00A60925" w:rsidRPr="0074363F">
        <w:rPr>
          <w:rFonts w:cs="Calibri"/>
          <w:lang w:val="en-GB"/>
        </w:rPr>
        <w:t xml:space="preserve"> rather than told how to a do </w:t>
      </w:r>
      <w:r w:rsidR="00C27D1D" w:rsidRPr="0074363F">
        <w:rPr>
          <w:rFonts w:cs="Calibri"/>
          <w:lang w:val="en-GB"/>
        </w:rPr>
        <w:t>it</w:t>
      </w:r>
      <w:r w:rsidR="00A60925" w:rsidRPr="0074363F">
        <w:rPr>
          <w:rFonts w:cs="Calibri"/>
          <w:lang w:val="en-GB"/>
        </w:rPr>
        <w:t xml:space="preserve"> hypothetically</w:t>
      </w:r>
      <w:r w:rsidR="00C27D1D" w:rsidRPr="0074363F">
        <w:rPr>
          <w:rFonts w:cs="Calibri"/>
          <w:lang w:val="en-GB"/>
        </w:rPr>
        <w:t>.</w:t>
      </w:r>
    </w:p>
    <w:p w14:paraId="16041629" w14:textId="22FA40D2" w:rsidR="00CC7D92" w:rsidRPr="0074363F" w:rsidRDefault="00CC7D92" w:rsidP="00372C24">
      <w:pPr>
        <w:pStyle w:val="ListParagraph"/>
        <w:numPr>
          <w:ilvl w:val="0"/>
          <w:numId w:val="6"/>
        </w:numPr>
        <w:spacing w:after="0" w:line="240" w:lineRule="auto"/>
        <w:ind w:left="900" w:right="196"/>
        <w:rPr>
          <w:rFonts w:cs="Calibri"/>
          <w:lang w:val="en-GB"/>
        </w:rPr>
      </w:pPr>
      <w:r w:rsidRPr="0074363F">
        <w:rPr>
          <w:rFonts w:cs="Calibri"/>
          <w:b/>
          <w:lang w:val="en-GB"/>
        </w:rPr>
        <w:t>Motivation:</w:t>
      </w:r>
      <w:r w:rsidRPr="0074363F">
        <w:rPr>
          <w:rFonts w:cs="Calibri"/>
          <w:lang w:val="en-GB"/>
        </w:rPr>
        <w:t xml:space="preserve"> Adults respond better to internal </w:t>
      </w:r>
      <w:r w:rsidR="00494C6A">
        <w:rPr>
          <w:rFonts w:cs="Calibri"/>
          <w:lang w:val="en-GB"/>
        </w:rPr>
        <w:t>than</w:t>
      </w:r>
      <w:r w:rsidR="00494C6A" w:rsidRPr="0074363F">
        <w:rPr>
          <w:rFonts w:cs="Calibri"/>
          <w:lang w:val="en-GB"/>
        </w:rPr>
        <w:t xml:space="preserve"> </w:t>
      </w:r>
      <w:r w:rsidRPr="0074363F">
        <w:rPr>
          <w:rFonts w:cs="Calibri"/>
          <w:lang w:val="en-GB"/>
        </w:rPr>
        <w:t>external motivators.</w:t>
      </w:r>
      <w:r w:rsidR="00C27D1D" w:rsidRPr="0074363F">
        <w:rPr>
          <w:rFonts w:cs="Calibri"/>
          <w:lang w:val="en-GB"/>
        </w:rPr>
        <w:t xml:space="preserve"> </w:t>
      </w:r>
      <w:r w:rsidR="00A60925" w:rsidRPr="0074363F">
        <w:rPr>
          <w:rFonts w:cs="Calibri"/>
          <w:lang w:val="en-GB"/>
        </w:rPr>
        <w:t>Sweets and prizes won’t be necessary if sessions are relevant and participat</w:t>
      </w:r>
      <w:r w:rsidR="00A23F21" w:rsidRPr="0074363F">
        <w:rPr>
          <w:rFonts w:cs="Calibri"/>
          <w:lang w:val="en-GB"/>
        </w:rPr>
        <w:t>ory.</w:t>
      </w:r>
    </w:p>
    <w:p w14:paraId="35D2E655" w14:textId="77777777" w:rsidR="00F73BDD" w:rsidRPr="0074363F" w:rsidRDefault="00F73BDD" w:rsidP="00372C24">
      <w:pPr>
        <w:spacing w:before="60" w:line="240" w:lineRule="auto"/>
        <w:ind w:left="900" w:right="196"/>
        <w:rPr>
          <w:rFonts w:ascii="Calibri" w:hAnsi="Calibri" w:cs="Calibri"/>
          <w:b/>
          <w:color w:val="1F497D" w:themeColor="text2"/>
          <w:sz w:val="22"/>
          <w:szCs w:val="22"/>
          <w:highlight w:val="yellow"/>
          <w:lang w:val="en-GB"/>
        </w:rPr>
      </w:pPr>
    </w:p>
    <w:p w14:paraId="76DB10A2" w14:textId="29B10158" w:rsidR="0045097E" w:rsidRPr="0074363F" w:rsidRDefault="0045097E" w:rsidP="00372C24">
      <w:pPr>
        <w:pStyle w:val="Sphere3"/>
        <w:spacing w:line="240" w:lineRule="auto"/>
        <w:ind w:left="450" w:right="196"/>
        <w:rPr>
          <w:lang w:val="en-GB"/>
        </w:rPr>
      </w:pPr>
      <w:bookmarkStart w:id="19" w:name="_Toc5969213"/>
      <w:r w:rsidRPr="00494C6A">
        <w:rPr>
          <w:lang w:val="en-GB"/>
        </w:rPr>
        <w:t xml:space="preserve">The </w:t>
      </w:r>
      <w:r w:rsidR="00494C6A">
        <w:rPr>
          <w:lang w:val="en-GB"/>
        </w:rPr>
        <w:t>e</w:t>
      </w:r>
      <w:r w:rsidRPr="00494C6A">
        <w:rPr>
          <w:lang w:val="en-GB"/>
        </w:rPr>
        <w:t xml:space="preserve">xperiential </w:t>
      </w:r>
      <w:r w:rsidR="00494C6A">
        <w:rPr>
          <w:lang w:val="en-GB"/>
        </w:rPr>
        <w:t>a</w:t>
      </w:r>
      <w:r w:rsidRPr="00494C6A">
        <w:rPr>
          <w:lang w:val="en-GB"/>
        </w:rPr>
        <w:t xml:space="preserve">pproach and </w:t>
      </w:r>
      <w:r w:rsidR="00494C6A">
        <w:rPr>
          <w:lang w:val="en-GB"/>
        </w:rPr>
        <w:t>l</w:t>
      </w:r>
      <w:r w:rsidRPr="00494C6A">
        <w:rPr>
          <w:lang w:val="en-GB"/>
        </w:rPr>
        <w:t xml:space="preserve">earning </w:t>
      </w:r>
      <w:r w:rsidR="00494C6A">
        <w:rPr>
          <w:lang w:val="en-GB"/>
        </w:rPr>
        <w:t>b</w:t>
      </w:r>
      <w:r w:rsidRPr="00494C6A">
        <w:rPr>
          <w:lang w:val="en-GB"/>
        </w:rPr>
        <w:t>iases</w:t>
      </w:r>
      <w:bookmarkEnd w:id="19"/>
    </w:p>
    <w:p w14:paraId="4D1A1B2D" w14:textId="75B452A6" w:rsidR="00FC22D9" w:rsidRDefault="00FC22D9" w:rsidP="00372C24">
      <w:pPr>
        <w:pStyle w:val="Spherenormal"/>
        <w:spacing w:line="240" w:lineRule="auto"/>
        <w:ind w:right="196"/>
        <w:rPr>
          <w:lang w:val="en-GB"/>
        </w:rPr>
      </w:pPr>
      <w:r w:rsidRPr="0074363F">
        <w:rPr>
          <w:lang w:val="en-GB"/>
        </w:rPr>
        <w:t xml:space="preserve">Another useful approach to training and learning is based on an idea that we all </w:t>
      </w:r>
      <w:r w:rsidR="00FB37ED" w:rsidRPr="0074363F">
        <w:rPr>
          <w:lang w:val="en-GB"/>
        </w:rPr>
        <w:t>learn</w:t>
      </w:r>
      <w:r w:rsidRPr="0074363F">
        <w:rPr>
          <w:lang w:val="en-GB"/>
        </w:rPr>
        <w:t xml:space="preserve"> from experience, </w:t>
      </w:r>
      <w:r w:rsidRPr="0074363F">
        <w:rPr>
          <w:i/>
          <w:lang w:val="en-GB"/>
        </w:rPr>
        <w:t xml:space="preserve">but not </w:t>
      </w:r>
      <w:r w:rsidR="00FB37ED" w:rsidRPr="0074363F">
        <w:rPr>
          <w:i/>
          <w:lang w:val="en-GB"/>
        </w:rPr>
        <w:t xml:space="preserve">from </w:t>
      </w:r>
      <w:r w:rsidRPr="0074363F">
        <w:rPr>
          <w:i/>
          <w:lang w:val="en-GB"/>
        </w:rPr>
        <w:t>experience alone.</w:t>
      </w:r>
      <w:r w:rsidRPr="0074363F">
        <w:rPr>
          <w:lang w:val="en-GB"/>
        </w:rPr>
        <w:t xml:space="preserve"> True learning happens when we experience, then reflect on that experience in a focused way, develop </w:t>
      </w:r>
      <w:r w:rsidR="00FB37ED" w:rsidRPr="0074363F">
        <w:rPr>
          <w:lang w:val="en-GB"/>
        </w:rPr>
        <w:t xml:space="preserve">an idea or theory about what that experience means, and then test the new idea or theory. That process is called the </w:t>
      </w:r>
      <w:r w:rsidR="00FB37ED" w:rsidRPr="00327AE0">
        <w:rPr>
          <w:i/>
          <w:lang w:val="en-GB"/>
        </w:rPr>
        <w:t>experiential learning cycle</w:t>
      </w:r>
      <w:r w:rsidR="00494C6A">
        <w:rPr>
          <w:i/>
          <w:lang w:val="en-GB"/>
        </w:rPr>
        <w:t xml:space="preserve">, </w:t>
      </w:r>
      <w:r w:rsidR="00494C6A" w:rsidRPr="0031788D">
        <w:rPr>
          <w:lang w:val="en-GB"/>
        </w:rPr>
        <w:t xml:space="preserve">or </w:t>
      </w:r>
      <w:r w:rsidR="00494C6A" w:rsidRPr="0074363F">
        <w:rPr>
          <w:rFonts w:ascii="Calibri" w:hAnsi="Calibri" w:cs="Calibri"/>
          <w:color w:val="000000"/>
          <w:lang w:val="en-GB"/>
        </w:rPr>
        <w:t>Lewin’s Cycle</w:t>
      </w:r>
      <w:r w:rsidR="00FB37ED" w:rsidRPr="00BC07BE">
        <w:rPr>
          <w:i/>
          <w:lang w:val="en-GB"/>
        </w:rPr>
        <w:t>.</w:t>
      </w:r>
      <w:r w:rsidR="00FB37ED" w:rsidRPr="000E6211">
        <w:rPr>
          <w:lang w:val="en-GB"/>
        </w:rPr>
        <w:t xml:space="preserve"> It</w:t>
      </w:r>
      <w:r w:rsidR="00FB37ED" w:rsidRPr="0074363F">
        <w:rPr>
          <w:lang w:val="en-GB"/>
        </w:rPr>
        <w:t xml:space="preserve"> is useful in reminding us as trainers to provide activities to engage the participants, make time for and guide participants in genuine reflection, show or offer theories or ideas about what the experience or activity means, and then show or</w:t>
      </w:r>
      <w:r w:rsidR="00494C6A">
        <w:rPr>
          <w:lang w:val="en-GB"/>
        </w:rPr>
        <w:t xml:space="preserve"> – </w:t>
      </w:r>
      <w:r w:rsidR="00FB37ED" w:rsidRPr="0074363F">
        <w:rPr>
          <w:lang w:val="en-GB"/>
        </w:rPr>
        <w:t>better still</w:t>
      </w:r>
      <w:r w:rsidR="00494C6A">
        <w:rPr>
          <w:lang w:val="en-GB"/>
        </w:rPr>
        <w:t xml:space="preserve"> –</w:t>
      </w:r>
      <w:r w:rsidR="00FB37ED" w:rsidRPr="0074363F">
        <w:rPr>
          <w:lang w:val="en-GB"/>
        </w:rPr>
        <w:t xml:space="preserve"> provide the opportunity to apply the new idea in practice. </w:t>
      </w:r>
    </w:p>
    <w:p w14:paraId="68E201B3" w14:textId="77777777" w:rsidR="00494C6A" w:rsidRPr="0074363F" w:rsidRDefault="00494C6A" w:rsidP="00372C24">
      <w:pPr>
        <w:pStyle w:val="Spherenormal"/>
        <w:spacing w:line="240" w:lineRule="auto"/>
        <w:ind w:right="196"/>
        <w:rPr>
          <w:lang w:val="en-GB"/>
        </w:rPr>
      </w:pPr>
    </w:p>
    <w:p w14:paraId="7FACF45D" w14:textId="5F4E83B6" w:rsidR="00494C6A" w:rsidRPr="0074363F" w:rsidRDefault="0045097E" w:rsidP="0031788D">
      <w:pPr>
        <w:pStyle w:val="NormalWeb"/>
        <w:shd w:val="clear" w:color="auto" w:fill="FFFFFF"/>
        <w:spacing w:before="0" w:beforeAutospacing="0" w:after="375" w:afterAutospacing="0"/>
        <w:ind w:left="450" w:right="196"/>
        <w:rPr>
          <w:lang w:val="en-GB"/>
        </w:rPr>
      </w:pPr>
      <w:r w:rsidRPr="0074363F">
        <w:rPr>
          <w:rFonts w:ascii="Calibri" w:hAnsi="Calibri" w:cs="Calibri"/>
          <w:sz w:val="22"/>
          <w:szCs w:val="22"/>
          <w:lang w:val="en-GB"/>
        </w:rPr>
        <w:t xml:space="preserve">The experiential learning </w:t>
      </w:r>
      <w:r w:rsidR="00494C6A">
        <w:rPr>
          <w:rFonts w:ascii="Calibri" w:hAnsi="Calibri" w:cs="Calibri"/>
          <w:sz w:val="22"/>
          <w:szCs w:val="22"/>
          <w:lang w:val="en-GB"/>
        </w:rPr>
        <w:t>cycle</w:t>
      </w:r>
      <w:r w:rsidR="00494C6A" w:rsidRPr="0074363F">
        <w:rPr>
          <w:rFonts w:ascii="Calibri" w:hAnsi="Calibri" w:cs="Calibri"/>
          <w:sz w:val="22"/>
          <w:szCs w:val="22"/>
          <w:lang w:val="en-GB"/>
        </w:rPr>
        <w:t xml:space="preserve"> </w:t>
      </w:r>
      <w:r w:rsidRPr="0074363F">
        <w:rPr>
          <w:rFonts w:ascii="Calibri" w:hAnsi="Calibri" w:cs="Calibri"/>
          <w:sz w:val="22"/>
          <w:szCs w:val="22"/>
          <w:lang w:val="en-GB"/>
        </w:rPr>
        <w:t xml:space="preserve">is generally </w:t>
      </w:r>
      <w:r w:rsidR="00494C6A">
        <w:rPr>
          <w:rFonts w:ascii="Calibri" w:hAnsi="Calibri" w:cs="Calibri"/>
          <w:sz w:val="22"/>
          <w:szCs w:val="22"/>
          <w:lang w:val="en-GB"/>
        </w:rPr>
        <w:t>illustrated</w:t>
      </w:r>
      <w:r w:rsidR="00494C6A" w:rsidRPr="0074363F">
        <w:rPr>
          <w:rFonts w:ascii="Calibri" w:hAnsi="Calibri" w:cs="Calibri"/>
          <w:sz w:val="22"/>
          <w:szCs w:val="22"/>
          <w:lang w:val="en-GB"/>
        </w:rPr>
        <w:t xml:space="preserve"> </w:t>
      </w:r>
      <w:r w:rsidRPr="0074363F">
        <w:rPr>
          <w:rFonts w:ascii="Calibri" w:hAnsi="Calibri" w:cs="Calibri"/>
          <w:sz w:val="22"/>
          <w:szCs w:val="22"/>
          <w:lang w:val="en-GB"/>
        </w:rPr>
        <w:t xml:space="preserve">by a simple diagram developed by Kurt Lewin </w:t>
      </w:r>
      <w:r w:rsidRPr="0074363F">
        <w:rPr>
          <w:rFonts w:ascii="Calibri" w:hAnsi="Calibri" w:cs="Calibri"/>
          <w:color w:val="000000"/>
          <w:sz w:val="22"/>
          <w:szCs w:val="22"/>
          <w:lang w:val="en-GB"/>
        </w:rPr>
        <w:t>(1890</w:t>
      </w:r>
      <w:r w:rsidR="005D6879">
        <w:rPr>
          <w:rFonts w:ascii="Calibri" w:hAnsi="Calibri" w:cs="Calibri"/>
          <w:color w:val="000000"/>
          <w:sz w:val="22"/>
          <w:szCs w:val="22"/>
          <w:lang w:val="en-GB"/>
        </w:rPr>
        <w:t>–</w:t>
      </w:r>
      <w:r w:rsidRPr="0074363F">
        <w:rPr>
          <w:rFonts w:ascii="Calibri" w:hAnsi="Calibri" w:cs="Calibri"/>
          <w:color w:val="000000"/>
          <w:sz w:val="22"/>
          <w:szCs w:val="22"/>
          <w:lang w:val="en-GB"/>
        </w:rPr>
        <w:t>1947</w:t>
      </w:r>
      <w:r w:rsidR="00FC22D9" w:rsidRPr="0074363F">
        <w:rPr>
          <w:rFonts w:ascii="Calibri" w:hAnsi="Calibri" w:cs="Calibri"/>
          <w:color w:val="000000"/>
          <w:sz w:val="22"/>
          <w:szCs w:val="22"/>
          <w:lang w:val="en-GB"/>
        </w:rPr>
        <w:t>)</w:t>
      </w:r>
      <w:r w:rsidR="00434356" w:rsidRPr="0074363F">
        <w:rPr>
          <w:rFonts w:asciiTheme="minorHAnsi" w:hAnsiTheme="minorHAnsi" w:cstheme="minorHAnsi"/>
          <w:bCs/>
          <w:sz w:val="22"/>
          <w:szCs w:val="22"/>
          <w:lang w:val="en-GB" w:eastAsia="es-ES"/>
        </w:rPr>
        <w:t xml:space="preserve"> and</w:t>
      </w:r>
      <w:r w:rsidR="000F29B3" w:rsidRPr="0074363F">
        <w:rPr>
          <w:rFonts w:asciiTheme="minorHAnsi" w:hAnsiTheme="minorHAnsi" w:cstheme="minorHAnsi"/>
          <w:bCs/>
          <w:sz w:val="22"/>
          <w:szCs w:val="22"/>
          <w:lang w:val="en-GB" w:eastAsia="es-ES"/>
        </w:rPr>
        <w:t xml:space="preserve"> later populari</w:t>
      </w:r>
      <w:r w:rsidR="005D6879">
        <w:rPr>
          <w:rFonts w:asciiTheme="minorHAnsi" w:hAnsiTheme="minorHAnsi" w:cstheme="minorHAnsi"/>
          <w:bCs/>
          <w:sz w:val="22"/>
          <w:szCs w:val="22"/>
          <w:lang w:val="en-GB" w:eastAsia="es-ES"/>
        </w:rPr>
        <w:t>s</w:t>
      </w:r>
      <w:r w:rsidR="000F29B3" w:rsidRPr="0074363F">
        <w:rPr>
          <w:rFonts w:asciiTheme="minorHAnsi" w:hAnsiTheme="minorHAnsi" w:cstheme="minorHAnsi"/>
          <w:bCs/>
          <w:sz w:val="22"/>
          <w:szCs w:val="22"/>
          <w:lang w:val="en-GB" w:eastAsia="es-ES"/>
        </w:rPr>
        <w:t xml:space="preserve">ed </w:t>
      </w:r>
      <w:r w:rsidR="00434356" w:rsidRPr="0074363F">
        <w:rPr>
          <w:rFonts w:asciiTheme="minorHAnsi" w:hAnsiTheme="minorHAnsi" w:cstheme="minorHAnsi"/>
          <w:bCs/>
          <w:sz w:val="22"/>
          <w:szCs w:val="22"/>
          <w:lang w:val="en-GB" w:eastAsia="es-ES"/>
        </w:rPr>
        <w:t xml:space="preserve">by David Kolb in 1974. </w:t>
      </w:r>
    </w:p>
    <w:p w14:paraId="7AEAF7F2" w14:textId="77777777" w:rsidR="00FB7EB7" w:rsidRDefault="00FB7EB7">
      <w:pPr>
        <w:spacing w:before="0" w:line="240" w:lineRule="auto"/>
        <w:jc w:val="left"/>
        <w:rPr>
          <w:rFonts w:asciiTheme="minorHAnsi" w:hAnsiTheme="minorHAnsi" w:cstheme="minorHAnsi"/>
          <w:sz w:val="22"/>
          <w:szCs w:val="22"/>
          <w:lang w:val="en-GB"/>
        </w:rPr>
      </w:pPr>
      <w:r>
        <w:rPr>
          <w:rFonts w:asciiTheme="minorHAnsi" w:hAnsiTheme="minorHAnsi" w:cstheme="minorHAnsi"/>
          <w:bCs w:val="0"/>
          <w:sz w:val="22"/>
          <w:szCs w:val="22"/>
          <w:lang w:val="en-GB"/>
        </w:rPr>
        <w:br w:type="page"/>
      </w:r>
    </w:p>
    <w:p w14:paraId="7D915ECB" w14:textId="0BCE0D90" w:rsidR="0045097E" w:rsidRPr="0074363F" w:rsidRDefault="000F29B3" w:rsidP="00372C24">
      <w:pPr>
        <w:pStyle w:val="NormalWeb"/>
        <w:shd w:val="clear" w:color="auto" w:fill="FFFFFF"/>
        <w:spacing w:before="0" w:beforeAutospacing="0" w:after="192" w:afterAutospacing="0"/>
        <w:ind w:left="450" w:right="196"/>
        <w:rPr>
          <w:rFonts w:asciiTheme="minorHAnsi" w:hAnsiTheme="minorHAnsi" w:cstheme="minorHAnsi"/>
          <w:sz w:val="22"/>
          <w:szCs w:val="22"/>
          <w:lang w:val="en-GB"/>
        </w:rPr>
      </w:pPr>
      <w:r w:rsidRPr="0074363F">
        <w:rPr>
          <w:rFonts w:asciiTheme="minorHAnsi" w:hAnsiTheme="minorHAnsi" w:cstheme="minorHAnsi"/>
          <w:bCs/>
          <w:sz w:val="22"/>
          <w:szCs w:val="22"/>
          <w:lang w:val="en-GB" w:eastAsia="es-ES"/>
        </w:rPr>
        <w:lastRenderedPageBreak/>
        <w:t>It is possible to enter the cycle at any stage and follow it through its logical sequence.</w:t>
      </w:r>
      <w:r w:rsidR="00006B68" w:rsidRPr="0074363F">
        <w:rPr>
          <w:rFonts w:asciiTheme="minorHAnsi" w:hAnsiTheme="minorHAnsi" w:cstheme="minorHAnsi"/>
          <w:bCs/>
          <w:sz w:val="22"/>
          <w:szCs w:val="22"/>
          <w:lang w:val="en-GB" w:eastAsia="es-ES"/>
        </w:rPr>
        <w:t xml:space="preserve"> </w:t>
      </w:r>
      <w:r w:rsidRPr="0074363F">
        <w:rPr>
          <w:rFonts w:asciiTheme="minorHAnsi" w:hAnsiTheme="minorHAnsi" w:cstheme="minorHAnsi"/>
          <w:bCs/>
          <w:sz w:val="22"/>
          <w:szCs w:val="22"/>
          <w:lang w:val="en-GB" w:eastAsia="es-ES"/>
        </w:rPr>
        <w:t xml:space="preserve">However, effective learning only occurs when a learner can execute all four stages of the model. Therefore, no </w:t>
      </w:r>
      <w:r w:rsidR="00494C6A">
        <w:rPr>
          <w:rFonts w:asciiTheme="minorHAnsi" w:hAnsiTheme="minorHAnsi" w:cstheme="minorHAnsi"/>
          <w:bCs/>
          <w:sz w:val="22"/>
          <w:szCs w:val="22"/>
          <w:lang w:val="en-GB" w:eastAsia="es-ES"/>
        </w:rPr>
        <w:t>single</w:t>
      </w:r>
      <w:r w:rsidR="00494C6A" w:rsidRPr="0074363F">
        <w:rPr>
          <w:rFonts w:asciiTheme="minorHAnsi" w:hAnsiTheme="minorHAnsi" w:cstheme="minorHAnsi"/>
          <w:bCs/>
          <w:sz w:val="22"/>
          <w:szCs w:val="22"/>
          <w:lang w:val="en-GB" w:eastAsia="es-ES"/>
        </w:rPr>
        <w:t xml:space="preserve"> </w:t>
      </w:r>
      <w:r w:rsidRPr="0074363F">
        <w:rPr>
          <w:rFonts w:asciiTheme="minorHAnsi" w:hAnsiTheme="minorHAnsi" w:cstheme="minorHAnsi"/>
          <w:bCs/>
          <w:sz w:val="22"/>
          <w:szCs w:val="22"/>
          <w:lang w:val="en-GB" w:eastAsia="es-ES"/>
        </w:rPr>
        <w:t>stage of the cycle is effective as a learning procedure on its own.</w:t>
      </w:r>
      <w:r w:rsidR="00006B68" w:rsidRPr="0074363F">
        <w:rPr>
          <w:rFonts w:asciiTheme="minorHAnsi" w:hAnsiTheme="minorHAnsi" w:cstheme="minorHAnsi"/>
          <w:bCs/>
          <w:sz w:val="22"/>
          <w:szCs w:val="22"/>
          <w:lang w:val="en-GB" w:eastAsia="es-ES"/>
        </w:rPr>
        <w:t xml:space="preserve"> </w:t>
      </w:r>
      <w:r w:rsidR="0045097E" w:rsidRPr="0074363F">
        <w:rPr>
          <w:rFonts w:ascii="Calibri" w:hAnsi="Calibri" w:cs="Calibri"/>
          <w:color w:val="000000"/>
          <w:sz w:val="22"/>
          <w:szCs w:val="22"/>
          <w:lang w:val="en-GB"/>
        </w:rPr>
        <w:t xml:space="preserve">The idea is shown as a cycle </w:t>
      </w:r>
      <w:r w:rsidR="00124197" w:rsidRPr="0074363F">
        <w:rPr>
          <w:rFonts w:ascii="Calibri" w:hAnsi="Calibri" w:cs="Calibri"/>
          <w:color w:val="000000"/>
          <w:sz w:val="22"/>
          <w:szCs w:val="22"/>
          <w:lang w:val="en-GB"/>
        </w:rPr>
        <w:t xml:space="preserve">of </w:t>
      </w:r>
      <w:r w:rsidR="0045097E" w:rsidRPr="0074363F">
        <w:rPr>
          <w:rFonts w:ascii="Calibri" w:hAnsi="Calibri" w:cs="Calibri"/>
          <w:color w:val="000000"/>
          <w:sz w:val="22"/>
          <w:szCs w:val="22"/>
          <w:lang w:val="en-GB"/>
        </w:rPr>
        <w:t>four steps</w:t>
      </w:r>
      <w:r w:rsidR="00124197" w:rsidRPr="0074363F">
        <w:rPr>
          <w:rFonts w:ascii="Calibri" w:hAnsi="Calibri" w:cs="Calibri"/>
          <w:color w:val="000000"/>
          <w:sz w:val="22"/>
          <w:szCs w:val="22"/>
          <w:lang w:val="en-GB"/>
        </w:rPr>
        <w:t xml:space="preserve"> or phases</w:t>
      </w:r>
      <w:r w:rsidR="00494C6A">
        <w:rPr>
          <w:rFonts w:ascii="Calibri" w:hAnsi="Calibri" w:cs="Calibri"/>
          <w:color w:val="000000"/>
          <w:sz w:val="22"/>
          <w:szCs w:val="22"/>
          <w:lang w:val="en-GB"/>
        </w:rPr>
        <w:t>:</w:t>
      </w:r>
      <w:r w:rsidR="0045097E" w:rsidRPr="0074363F">
        <w:rPr>
          <w:rFonts w:ascii="Calibri" w:hAnsi="Calibri" w:cs="Calibri"/>
          <w:color w:val="000000"/>
          <w:sz w:val="22"/>
          <w:szCs w:val="22"/>
          <w:lang w:val="en-GB"/>
        </w:rPr>
        <w:t xml:space="preserve"> </w:t>
      </w:r>
    </w:p>
    <w:p w14:paraId="4CEE7C98" w14:textId="539BB580" w:rsidR="0045097E" w:rsidRPr="0074363F" w:rsidRDefault="0045097E" w:rsidP="00372C24">
      <w:pPr>
        <w:spacing w:line="240" w:lineRule="auto"/>
        <w:ind w:left="450" w:right="196"/>
        <w:jc w:val="left"/>
        <w:rPr>
          <w:rFonts w:ascii="Calibri" w:hAnsi="Calibri" w:cs="Calibri"/>
          <w:color w:val="000000"/>
          <w:sz w:val="22"/>
          <w:szCs w:val="22"/>
          <w:lang w:val="en-GB"/>
        </w:rPr>
      </w:pPr>
    </w:p>
    <w:p w14:paraId="742EADF4" w14:textId="72A5A90F" w:rsidR="0045097E" w:rsidRPr="0074363F" w:rsidRDefault="00BA65B3" w:rsidP="00372C24">
      <w:pPr>
        <w:numPr>
          <w:ilvl w:val="0"/>
          <w:numId w:val="16"/>
        </w:numPr>
        <w:tabs>
          <w:tab w:val="clear" w:pos="720"/>
          <w:tab w:val="num" w:pos="990"/>
        </w:tabs>
        <w:spacing w:before="0" w:line="240" w:lineRule="auto"/>
        <w:ind w:left="810" w:right="196"/>
        <w:jc w:val="left"/>
        <w:rPr>
          <w:rFonts w:ascii="Calibri" w:hAnsi="Calibri" w:cs="Calibri"/>
          <w:sz w:val="22"/>
          <w:szCs w:val="22"/>
          <w:lang w:val="en-GB"/>
        </w:rPr>
      </w:pPr>
      <w:r w:rsidRPr="0074363F">
        <w:rPr>
          <w:rFonts w:ascii="Calibri" w:hAnsi="Calibri" w:cs="Calibri"/>
          <w:noProof/>
          <w:sz w:val="22"/>
          <w:szCs w:val="22"/>
          <w:lang w:val="en-GB"/>
        </w:rPr>
        <w:drawing>
          <wp:anchor distT="0" distB="0" distL="114300" distR="114300" simplePos="0" relativeHeight="251652096" behindDoc="0" locked="0" layoutInCell="1" allowOverlap="1" wp14:anchorId="0C3C90CE" wp14:editId="0E36CCEC">
            <wp:simplePos x="0" y="0"/>
            <wp:positionH relativeFrom="column">
              <wp:posOffset>4140200</wp:posOffset>
            </wp:positionH>
            <wp:positionV relativeFrom="paragraph">
              <wp:posOffset>3810</wp:posOffset>
            </wp:positionV>
            <wp:extent cx="2668905" cy="198755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8905" cy="1987550"/>
                    </a:xfrm>
                    <a:prstGeom prst="rect">
                      <a:avLst/>
                    </a:prstGeom>
                    <a:noFill/>
                  </pic:spPr>
                </pic:pic>
              </a:graphicData>
            </a:graphic>
          </wp:anchor>
        </w:drawing>
      </w:r>
      <w:r w:rsidR="0045097E" w:rsidRPr="0074363F">
        <w:rPr>
          <w:rFonts w:ascii="Calibri" w:hAnsi="Calibri" w:cs="Calibri"/>
          <w:sz w:val="22"/>
          <w:szCs w:val="22"/>
          <w:lang w:val="en-GB"/>
        </w:rPr>
        <w:t xml:space="preserve">The </w:t>
      </w:r>
      <w:r w:rsidR="00494C6A">
        <w:rPr>
          <w:rFonts w:ascii="Calibri" w:hAnsi="Calibri" w:cs="Calibri"/>
          <w:b/>
          <w:sz w:val="22"/>
          <w:szCs w:val="22"/>
          <w:lang w:val="en-GB"/>
        </w:rPr>
        <w:t>c</w:t>
      </w:r>
      <w:r w:rsidR="0045097E" w:rsidRPr="0074363F">
        <w:rPr>
          <w:rFonts w:ascii="Calibri" w:hAnsi="Calibri" w:cs="Calibri"/>
          <w:b/>
          <w:sz w:val="22"/>
          <w:szCs w:val="22"/>
          <w:lang w:val="en-GB"/>
        </w:rPr>
        <w:t xml:space="preserve">oncrete </w:t>
      </w:r>
      <w:r w:rsidR="001651E1" w:rsidRPr="0074363F">
        <w:rPr>
          <w:rFonts w:ascii="Calibri" w:hAnsi="Calibri" w:cs="Calibri"/>
          <w:b/>
          <w:sz w:val="22"/>
          <w:szCs w:val="22"/>
          <w:lang w:val="en-GB"/>
        </w:rPr>
        <w:t>e</w:t>
      </w:r>
      <w:r w:rsidR="0045097E" w:rsidRPr="0074363F">
        <w:rPr>
          <w:rFonts w:ascii="Calibri" w:hAnsi="Calibri" w:cs="Calibri"/>
          <w:b/>
          <w:sz w:val="22"/>
          <w:szCs w:val="22"/>
          <w:lang w:val="en-GB"/>
        </w:rPr>
        <w:t>xperience</w:t>
      </w:r>
      <w:r w:rsidR="00494C6A">
        <w:rPr>
          <w:rFonts w:ascii="Calibri" w:hAnsi="Calibri" w:cs="Calibri"/>
          <w:sz w:val="22"/>
          <w:szCs w:val="22"/>
          <w:lang w:val="en-GB"/>
        </w:rPr>
        <w:t xml:space="preserve"> – </w:t>
      </w:r>
      <w:r w:rsidR="00643E1D">
        <w:rPr>
          <w:rFonts w:ascii="Calibri" w:hAnsi="Calibri" w:cs="Calibri"/>
          <w:sz w:val="22"/>
          <w:szCs w:val="22"/>
          <w:lang w:val="en-GB"/>
        </w:rPr>
        <w:t>experiencing the</w:t>
      </w:r>
      <w:r w:rsidR="0045097E" w:rsidRPr="0074363F">
        <w:rPr>
          <w:rFonts w:ascii="Calibri" w:hAnsi="Calibri" w:cs="Calibri"/>
          <w:sz w:val="22"/>
          <w:szCs w:val="22"/>
          <w:lang w:val="en-GB"/>
        </w:rPr>
        <w:t xml:space="preserve"> initial activity and data-producing part of the </w:t>
      </w:r>
      <w:r w:rsidR="00494C6A">
        <w:rPr>
          <w:rFonts w:ascii="Calibri" w:hAnsi="Calibri" w:cs="Calibri"/>
          <w:sz w:val="22"/>
          <w:szCs w:val="22"/>
          <w:lang w:val="en-GB"/>
        </w:rPr>
        <w:t>e</w:t>
      </w:r>
      <w:r w:rsidR="0045097E" w:rsidRPr="0074363F">
        <w:rPr>
          <w:rFonts w:ascii="Calibri" w:hAnsi="Calibri" w:cs="Calibri"/>
          <w:sz w:val="22"/>
          <w:szCs w:val="22"/>
          <w:lang w:val="en-GB"/>
        </w:rPr>
        <w:t xml:space="preserve">xperiential </w:t>
      </w:r>
      <w:r w:rsidR="00494C6A">
        <w:rPr>
          <w:rFonts w:ascii="Calibri" w:hAnsi="Calibri" w:cs="Calibri"/>
          <w:sz w:val="22"/>
          <w:szCs w:val="22"/>
          <w:lang w:val="en-GB"/>
        </w:rPr>
        <w:t>c</w:t>
      </w:r>
      <w:r w:rsidR="0045097E" w:rsidRPr="0074363F">
        <w:rPr>
          <w:rFonts w:ascii="Calibri" w:hAnsi="Calibri" w:cs="Calibri"/>
          <w:sz w:val="22"/>
          <w:szCs w:val="22"/>
          <w:lang w:val="en-GB"/>
        </w:rPr>
        <w:t>ycle</w:t>
      </w:r>
    </w:p>
    <w:p w14:paraId="3DD46892" w14:textId="7CF49B43" w:rsidR="0045097E" w:rsidRPr="0074363F" w:rsidRDefault="0045097E" w:rsidP="00372C24">
      <w:pPr>
        <w:numPr>
          <w:ilvl w:val="0"/>
          <w:numId w:val="16"/>
        </w:numPr>
        <w:tabs>
          <w:tab w:val="clear" w:pos="720"/>
          <w:tab w:val="num" w:pos="990"/>
        </w:tabs>
        <w:spacing w:before="0" w:line="240" w:lineRule="auto"/>
        <w:ind w:left="810" w:right="196"/>
        <w:jc w:val="left"/>
        <w:rPr>
          <w:rFonts w:ascii="Calibri" w:hAnsi="Calibri" w:cs="Calibri"/>
          <w:sz w:val="22"/>
          <w:szCs w:val="22"/>
          <w:lang w:val="en-GB"/>
        </w:rPr>
      </w:pPr>
      <w:r w:rsidRPr="0074363F">
        <w:rPr>
          <w:rFonts w:ascii="Calibri" w:hAnsi="Calibri" w:cs="Calibri"/>
          <w:b/>
          <w:sz w:val="22"/>
          <w:szCs w:val="22"/>
          <w:lang w:val="en-GB"/>
        </w:rPr>
        <w:t xml:space="preserve">Reflective </w:t>
      </w:r>
      <w:r w:rsidR="001651E1" w:rsidRPr="0074363F">
        <w:rPr>
          <w:rFonts w:ascii="Calibri" w:hAnsi="Calibri" w:cs="Calibri"/>
          <w:b/>
          <w:sz w:val="22"/>
          <w:szCs w:val="22"/>
          <w:lang w:val="en-GB"/>
        </w:rPr>
        <w:t>o</w:t>
      </w:r>
      <w:r w:rsidRPr="0074363F">
        <w:rPr>
          <w:rFonts w:ascii="Calibri" w:hAnsi="Calibri" w:cs="Calibri"/>
          <w:b/>
          <w:sz w:val="22"/>
          <w:szCs w:val="22"/>
          <w:lang w:val="en-GB"/>
        </w:rPr>
        <w:t>bservation</w:t>
      </w:r>
      <w:r w:rsidR="00494C6A">
        <w:rPr>
          <w:rFonts w:ascii="Calibri" w:hAnsi="Calibri" w:cs="Calibri"/>
          <w:sz w:val="22"/>
          <w:szCs w:val="22"/>
          <w:lang w:val="en-GB"/>
        </w:rPr>
        <w:t xml:space="preserve"> – </w:t>
      </w:r>
      <w:r w:rsidRPr="0074363F">
        <w:rPr>
          <w:rFonts w:ascii="Calibri" w:hAnsi="Calibri" w:cs="Calibri"/>
          <w:sz w:val="22"/>
          <w:szCs w:val="22"/>
          <w:lang w:val="en-GB"/>
        </w:rPr>
        <w:t>reflecti</w:t>
      </w:r>
      <w:r w:rsidR="00A233CB">
        <w:rPr>
          <w:rFonts w:ascii="Calibri" w:hAnsi="Calibri" w:cs="Calibri"/>
          <w:sz w:val="22"/>
          <w:szCs w:val="22"/>
          <w:lang w:val="en-GB"/>
        </w:rPr>
        <w:t>ng</w:t>
      </w:r>
      <w:r w:rsidRPr="0074363F">
        <w:rPr>
          <w:rFonts w:ascii="Calibri" w:hAnsi="Calibri" w:cs="Calibri"/>
          <w:sz w:val="22"/>
          <w:szCs w:val="22"/>
          <w:lang w:val="en-GB"/>
        </w:rPr>
        <w:t xml:space="preserve"> on the activity undertaken during or right after the experience</w:t>
      </w:r>
    </w:p>
    <w:p w14:paraId="18BC777E" w14:textId="67E318C0" w:rsidR="0045097E" w:rsidRPr="0074363F" w:rsidRDefault="0045097E" w:rsidP="00372C24">
      <w:pPr>
        <w:numPr>
          <w:ilvl w:val="0"/>
          <w:numId w:val="16"/>
        </w:numPr>
        <w:tabs>
          <w:tab w:val="clear" w:pos="720"/>
          <w:tab w:val="num" w:pos="990"/>
        </w:tabs>
        <w:spacing w:before="0" w:line="240" w:lineRule="auto"/>
        <w:ind w:left="810" w:right="196"/>
        <w:jc w:val="left"/>
        <w:rPr>
          <w:rFonts w:ascii="Calibri" w:hAnsi="Calibri" w:cs="Calibri"/>
          <w:sz w:val="22"/>
          <w:szCs w:val="22"/>
          <w:lang w:val="en-GB"/>
        </w:rPr>
      </w:pPr>
      <w:r w:rsidRPr="0074363F">
        <w:rPr>
          <w:rFonts w:ascii="Calibri" w:hAnsi="Calibri" w:cs="Calibri"/>
          <w:b/>
          <w:sz w:val="22"/>
          <w:szCs w:val="22"/>
          <w:lang w:val="en-GB"/>
        </w:rPr>
        <w:t xml:space="preserve">Abstract </w:t>
      </w:r>
      <w:r w:rsidR="001651E1" w:rsidRPr="0074363F">
        <w:rPr>
          <w:rFonts w:ascii="Calibri" w:hAnsi="Calibri" w:cs="Calibri"/>
          <w:b/>
          <w:sz w:val="22"/>
          <w:szCs w:val="22"/>
          <w:lang w:val="en-GB"/>
        </w:rPr>
        <w:t>generalisation</w:t>
      </w:r>
      <w:r w:rsidRPr="0074363F">
        <w:rPr>
          <w:rFonts w:ascii="Calibri" w:hAnsi="Calibri" w:cs="Calibri"/>
          <w:sz w:val="22"/>
          <w:szCs w:val="22"/>
          <w:lang w:val="en-GB"/>
        </w:rPr>
        <w:t xml:space="preserve"> (or </w:t>
      </w:r>
      <w:r w:rsidR="00A233CB">
        <w:rPr>
          <w:rFonts w:ascii="Calibri" w:hAnsi="Calibri" w:cs="Calibri"/>
          <w:sz w:val="22"/>
          <w:szCs w:val="22"/>
          <w:lang w:val="en-GB"/>
        </w:rPr>
        <w:t>c</w:t>
      </w:r>
      <w:r w:rsidR="001651E1" w:rsidRPr="0074363F">
        <w:rPr>
          <w:rFonts w:ascii="Calibri" w:hAnsi="Calibri" w:cs="Calibri"/>
          <w:sz w:val="22"/>
          <w:szCs w:val="22"/>
          <w:lang w:val="en-GB"/>
        </w:rPr>
        <w:t>onceptualisat</w:t>
      </w:r>
      <w:r w:rsidRPr="0074363F">
        <w:rPr>
          <w:rFonts w:ascii="Calibri" w:hAnsi="Calibri" w:cs="Calibri"/>
          <w:sz w:val="22"/>
          <w:szCs w:val="22"/>
          <w:lang w:val="en-GB"/>
        </w:rPr>
        <w:t>ion)</w:t>
      </w:r>
      <w:r w:rsidR="00494C6A">
        <w:rPr>
          <w:rFonts w:ascii="Calibri" w:hAnsi="Calibri" w:cs="Calibri"/>
          <w:sz w:val="22"/>
          <w:szCs w:val="22"/>
          <w:lang w:val="en-GB"/>
        </w:rPr>
        <w:t xml:space="preserve"> – </w:t>
      </w:r>
      <w:r w:rsidRPr="0074363F">
        <w:rPr>
          <w:rFonts w:ascii="Calibri" w:hAnsi="Calibri" w:cs="Calibri"/>
          <w:sz w:val="22"/>
          <w:szCs w:val="22"/>
          <w:lang w:val="en-GB"/>
        </w:rPr>
        <w:t>drawing conclusions, identifying lessons learned and making generali</w:t>
      </w:r>
      <w:r w:rsidR="00AB0B53">
        <w:rPr>
          <w:rFonts w:ascii="Calibri" w:hAnsi="Calibri" w:cs="Calibri"/>
          <w:sz w:val="22"/>
          <w:szCs w:val="22"/>
          <w:lang w:val="en-GB"/>
        </w:rPr>
        <w:t>s</w:t>
      </w:r>
      <w:r w:rsidRPr="0074363F">
        <w:rPr>
          <w:rFonts w:ascii="Calibri" w:hAnsi="Calibri" w:cs="Calibri"/>
          <w:sz w:val="22"/>
          <w:szCs w:val="22"/>
          <w:lang w:val="en-GB"/>
        </w:rPr>
        <w:t>ations stimulated by the first two phases of the model</w:t>
      </w:r>
    </w:p>
    <w:p w14:paraId="1140D712" w14:textId="0E3961A2" w:rsidR="0045097E" w:rsidRPr="0074363F" w:rsidRDefault="0045097E" w:rsidP="00372C24">
      <w:pPr>
        <w:numPr>
          <w:ilvl w:val="0"/>
          <w:numId w:val="16"/>
        </w:numPr>
        <w:tabs>
          <w:tab w:val="clear" w:pos="720"/>
          <w:tab w:val="num" w:pos="990"/>
        </w:tabs>
        <w:spacing w:before="0" w:line="240" w:lineRule="auto"/>
        <w:ind w:left="810" w:right="196"/>
        <w:jc w:val="left"/>
        <w:rPr>
          <w:rFonts w:ascii="Calibri" w:hAnsi="Calibri" w:cs="Calibri"/>
          <w:sz w:val="22"/>
          <w:szCs w:val="22"/>
          <w:lang w:val="en-GB"/>
        </w:rPr>
      </w:pPr>
      <w:r w:rsidRPr="0074363F">
        <w:rPr>
          <w:rFonts w:ascii="Calibri" w:hAnsi="Calibri" w:cs="Calibri"/>
          <w:b/>
          <w:sz w:val="22"/>
          <w:szCs w:val="22"/>
          <w:lang w:val="en-GB"/>
        </w:rPr>
        <w:t>Experimenta</w:t>
      </w:r>
      <w:r w:rsidR="001651E1" w:rsidRPr="0074363F">
        <w:rPr>
          <w:rFonts w:ascii="Calibri" w:hAnsi="Calibri" w:cs="Calibri"/>
          <w:b/>
          <w:sz w:val="22"/>
          <w:szCs w:val="22"/>
          <w:lang w:val="en-GB"/>
        </w:rPr>
        <w:t>l a</w:t>
      </w:r>
      <w:r w:rsidRPr="0074363F">
        <w:rPr>
          <w:rFonts w:ascii="Calibri" w:hAnsi="Calibri" w:cs="Calibri"/>
          <w:b/>
          <w:sz w:val="22"/>
          <w:szCs w:val="22"/>
          <w:lang w:val="en-GB"/>
        </w:rPr>
        <w:t>pplication</w:t>
      </w:r>
      <w:r w:rsidR="00494C6A">
        <w:rPr>
          <w:rFonts w:ascii="Calibri" w:hAnsi="Calibri" w:cs="Calibri"/>
          <w:sz w:val="22"/>
          <w:szCs w:val="22"/>
          <w:lang w:val="en-GB"/>
        </w:rPr>
        <w:t xml:space="preserve"> – </w:t>
      </w:r>
      <w:r w:rsidRPr="0074363F">
        <w:rPr>
          <w:rFonts w:ascii="Calibri" w:hAnsi="Calibri" w:cs="Calibri"/>
          <w:sz w:val="22"/>
          <w:szCs w:val="22"/>
          <w:lang w:val="en-GB"/>
        </w:rPr>
        <w:t xml:space="preserve">incorporating what has been learned in the first three phases of the model and applying it in practice. The diagram is cyclical since this application provides another experience to feed the cycle – we continue to “live and learn”. </w:t>
      </w:r>
    </w:p>
    <w:p w14:paraId="7F878D26" w14:textId="5E9E9CD0" w:rsidR="00FB37ED" w:rsidRPr="0074363F" w:rsidRDefault="00FB37ED" w:rsidP="00372C24">
      <w:pPr>
        <w:pStyle w:val="Sphere3"/>
        <w:spacing w:line="240" w:lineRule="auto"/>
        <w:ind w:left="450" w:right="196"/>
        <w:rPr>
          <w:lang w:val="en-GB"/>
        </w:rPr>
      </w:pPr>
    </w:p>
    <w:p w14:paraId="0E3EF32D" w14:textId="77777777" w:rsidR="002D3999" w:rsidRPr="0074363F" w:rsidRDefault="009E1B0B" w:rsidP="00372C24">
      <w:pPr>
        <w:pStyle w:val="Sphere3"/>
        <w:spacing w:line="240" w:lineRule="auto"/>
        <w:ind w:left="450" w:right="196"/>
        <w:rPr>
          <w:lang w:val="en-GB"/>
        </w:rPr>
      </w:pPr>
      <w:bookmarkStart w:id="20" w:name="_Toc5969214"/>
      <w:r w:rsidRPr="0074363F">
        <w:rPr>
          <w:lang w:val="en-GB"/>
        </w:rPr>
        <w:t>Identifying your own learning bias or learning style</w:t>
      </w:r>
      <w:bookmarkEnd w:id="20"/>
    </w:p>
    <w:p w14:paraId="2003CF4E" w14:textId="70D47785" w:rsidR="002D3999" w:rsidRPr="0074363F" w:rsidRDefault="002D399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It is </w:t>
      </w:r>
      <w:r w:rsidR="00FB37ED" w:rsidRPr="0074363F">
        <w:rPr>
          <w:rFonts w:ascii="Calibri" w:hAnsi="Calibri" w:cs="Calibri"/>
          <w:sz w:val="22"/>
          <w:szCs w:val="22"/>
          <w:lang w:val="en-GB"/>
        </w:rPr>
        <w:t xml:space="preserve">also </w:t>
      </w:r>
      <w:r w:rsidRPr="0074363F">
        <w:rPr>
          <w:rFonts w:ascii="Calibri" w:hAnsi="Calibri" w:cs="Calibri"/>
          <w:sz w:val="22"/>
          <w:szCs w:val="22"/>
          <w:lang w:val="en-GB"/>
        </w:rPr>
        <w:t>useful to understand your own personal preferred learning style(s) so that you can better think through the choices you will make when helping others</w:t>
      </w:r>
      <w:r w:rsidR="00886862">
        <w:rPr>
          <w:rFonts w:ascii="Calibri" w:hAnsi="Calibri" w:cs="Calibri"/>
          <w:sz w:val="22"/>
          <w:szCs w:val="22"/>
          <w:lang w:val="en-GB"/>
        </w:rPr>
        <w:t xml:space="preserve"> to</w:t>
      </w:r>
      <w:r w:rsidRPr="0074363F">
        <w:rPr>
          <w:rFonts w:ascii="Calibri" w:hAnsi="Calibri" w:cs="Calibri"/>
          <w:sz w:val="22"/>
          <w:szCs w:val="22"/>
          <w:lang w:val="en-GB"/>
        </w:rPr>
        <w:t xml:space="preserve"> learn. You have developed your own learning habits over the years. As an adult, you are comfortable with these habits or styles and likely feel that they work well for you. You may presume that what works well for you also works well for everyone else, but this is often not true. </w:t>
      </w:r>
    </w:p>
    <w:p w14:paraId="4D34A187" w14:textId="1AEC177C" w:rsidR="002D3999" w:rsidRPr="0074363F" w:rsidRDefault="002D3999"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David Kolb's influential book </w:t>
      </w:r>
      <w:r w:rsidRPr="0074363F">
        <w:rPr>
          <w:rFonts w:ascii="Calibri" w:hAnsi="Calibri" w:cs="Calibri"/>
          <w:i/>
          <w:iCs/>
          <w:sz w:val="22"/>
          <w:szCs w:val="22"/>
          <w:lang w:val="en-GB"/>
        </w:rPr>
        <w:t xml:space="preserve">Experiential Learning: Experience as the source of learning and development </w:t>
      </w:r>
      <w:r w:rsidRPr="0074363F">
        <w:rPr>
          <w:rFonts w:ascii="Calibri" w:hAnsi="Calibri" w:cs="Calibri"/>
          <w:sz w:val="22"/>
          <w:szCs w:val="22"/>
          <w:lang w:val="en-GB"/>
        </w:rPr>
        <w:t>(1984) theori</w:t>
      </w:r>
      <w:r w:rsidR="005D6879">
        <w:rPr>
          <w:rFonts w:ascii="Calibri" w:hAnsi="Calibri" w:cs="Calibri"/>
          <w:sz w:val="22"/>
          <w:szCs w:val="22"/>
          <w:lang w:val="en-GB"/>
        </w:rPr>
        <w:t>s</w:t>
      </w:r>
      <w:r w:rsidRPr="0074363F">
        <w:rPr>
          <w:rFonts w:ascii="Calibri" w:hAnsi="Calibri" w:cs="Calibri"/>
          <w:sz w:val="22"/>
          <w:szCs w:val="22"/>
          <w:lang w:val="en-GB"/>
        </w:rPr>
        <w:t xml:space="preserve">ed that people develop </w:t>
      </w:r>
      <w:r w:rsidRPr="00845A3F">
        <w:rPr>
          <w:rFonts w:ascii="Calibri" w:hAnsi="Calibri" w:cs="Calibri"/>
          <w:sz w:val="22"/>
          <w:szCs w:val="22"/>
          <w:lang w:val="en-GB"/>
        </w:rPr>
        <w:t>preferences for</w:t>
      </w:r>
      <w:r w:rsidRPr="0074363F">
        <w:rPr>
          <w:rFonts w:ascii="Calibri" w:hAnsi="Calibri" w:cs="Calibri"/>
          <w:sz w:val="22"/>
          <w:szCs w:val="22"/>
          <w:lang w:val="en-GB"/>
        </w:rPr>
        <w:t xml:space="preserve"> different learning styles in the same way that they develop any other sort of style, for example, management, leadership, negotiating. The four learning styles are described below</w:t>
      </w:r>
      <w:r w:rsidR="00FB37ED" w:rsidRPr="0074363F">
        <w:rPr>
          <w:rFonts w:ascii="Calibri" w:hAnsi="Calibri" w:cs="Calibri"/>
          <w:sz w:val="22"/>
          <w:szCs w:val="22"/>
          <w:lang w:val="en-GB"/>
        </w:rPr>
        <w:t xml:space="preserve"> (note how they relate to the four steps of the experiential learning cycle)</w:t>
      </w:r>
      <w:r w:rsidRPr="0074363F">
        <w:rPr>
          <w:rFonts w:ascii="Calibri" w:hAnsi="Calibri" w:cs="Calibri"/>
          <w:sz w:val="22"/>
          <w:szCs w:val="22"/>
          <w:lang w:val="en-GB"/>
        </w:rPr>
        <w:t xml:space="preserve">. </w:t>
      </w:r>
    </w:p>
    <w:p w14:paraId="39BF0162" w14:textId="77777777" w:rsidR="001A2789" w:rsidRPr="0074363F" w:rsidRDefault="001A2789" w:rsidP="00372C24">
      <w:pPr>
        <w:spacing w:line="240" w:lineRule="auto"/>
        <w:ind w:left="450" w:right="196"/>
        <w:jc w:val="left"/>
        <w:rPr>
          <w:rFonts w:ascii="Calibri" w:hAnsi="Calibri" w:cs="Calibri"/>
          <w:sz w:val="22"/>
          <w:szCs w:val="22"/>
          <w:lang w:val="en-GB"/>
        </w:rPr>
      </w:pPr>
    </w:p>
    <w:p w14:paraId="772588BD" w14:textId="77777777" w:rsidR="002D3999" w:rsidRPr="0074363F" w:rsidRDefault="002D3999" w:rsidP="00372C24">
      <w:pPr>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t xml:space="preserve">Activists </w:t>
      </w:r>
    </w:p>
    <w:p w14:paraId="75FBAC8C" w14:textId="364D1D69" w:rsidR="002D3999" w:rsidRPr="0074363F" w:rsidRDefault="00387A79" w:rsidP="00372C24">
      <w:pPr>
        <w:spacing w:line="240" w:lineRule="auto"/>
        <w:ind w:left="450" w:right="196"/>
        <w:jc w:val="left"/>
        <w:rPr>
          <w:rFonts w:ascii="Calibri" w:hAnsi="Calibri" w:cs="Calibri"/>
          <w:sz w:val="22"/>
          <w:szCs w:val="22"/>
          <w:lang w:val="en-GB"/>
        </w:rPr>
      </w:pPr>
      <w:r w:rsidRPr="0074363F">
        <w:rPr>
          <w:rFonts w:ascii="Calibri" w:hAnsi="Calibri" w:cs="Calibri"/>
          <w:noProof/>
          <w:sz w:val="22"/>
          <w:szCs w:val="22"/>
          <w:lang w:val="en-GB"/>
        </w:rPr>
        <w:drawing>
          <wp:anchor distT="0" distB="0" distL="114300" distR="114300" simplePos="0" relativeHeight="251660288" behindDoc="0" locked="0" layoutInCell="1" allowOverlap="1" wp14:anchorId="45F0EB91" wp14:editId="676028F0">
            <wp:simplePos x="0" y="0"/>
            <wp:positionH relativeFrom="column">
              <wp:posOffset>368300</wp:posOffset>
            </wp:positionH>
            <wp:positionV relativeFrom="paragraph">
              <wp:posOffset>76360</wp:posOffset>
            </wp:positionV>
            <wp:extent cx="647233" cy="615950"/>
            <wp:effectExtent l="0" t="0" r="635" b="0"/>
            <wp:wrapSquare wrapText="bothSides"/>
            <wp:docPr id="1036" name="Picture 12" descr="Clip art fitness clipart">
              <a:extLst xmlns:a="http://schemas.openxmlformats.org/drawingml/2006/main">
                <a:ext uri="{FF2B5EF4-FFF2-40B4-BE49-F238E27FC236}">
                  <a16:creationId xmlns:a16="http://schemas.microsoft.com/office/drawing/2014/main" id="{99D54417-F685-4F97-9E1F-7E5C3FD630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 name="Picture 12" descr="Clip art fitness clipart">
                      <a:extLst>
                        <a:ext uri="{FF2B5EF4-FFF2-40B4-BE49-F238E27FC236}">
                          <a16:creationId xmlns:a16="http://schemas.microsoft.com/office/drawing/2014/main" id="{99D54417-F685-4F97-9E1F-7E5C3FD630FB}"/>
                        </a:ext>
                      </a:extLs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7233" cy="615950"/>
                    </a:xfrm>
                    <a:prstGeom prst="rect">
                      <a:avLst/>
                    </a:prstGeom>
                    <a:noFill/>
                    <a:extLst/>
                  </pic:spPr>
                </pic:pic>
              </a:graphicData>
            </a:graphic>
          </wp:anchor>
        </w:drawing>
      </w:r>
      <w:r w:rsidR="002D3999" w:rsidRPr="0074363F">
        <w:rPr>
          <w:rFonts w:ascii="Calibri" w:hAnsi="Calibri" w:cs="Calibri"/>
          <w:sz w:val="22"/>
          <w:szCs w:val="22"/>
          <w:lang w:val="en-GB"/>
        </w:rPr>
        <w:t>Activists involve themselves fully and without strong preferences in new situations. They enjoy new and immediate experiences. They are open-minded</w:t>
      </w:r>
      <w:r w:rsidR="001C507C">
        <w:rPr>
          <w:rFonts w:ascii="Calibri" w:hAnsi="Calibri" w:cs="Calibri"/>
          <w:sz w:val="22"/>
          <w:szCs w:val="22"/>
          <w:lang w:val="en-GB"/>
        </w:rPr>
        <w:t xml:space="preserve"> and</w:t>
      </w:r>
      <w:r w:rsidR="002D3999" w:rsidRPr="0074363F">
        <w:rPr>
          <w:rFonts w:ascii="Calibri" w:hAnsi="Calibri" w:cs="Calibri"/>
          <w:sz w:val="22"/>
          <w:szCs w:val="22"/>
          <w:lang w:val="en-GB"/>
        </w:rPr>
        <w:t xml:space="preserve"> not sceptical, </w:t>
      </w:r>
      <w:r w:rsidR="001C507C">
        <w:rPr>
          <w:rFonts w:ascii="Calibri" w:hAnsi="Calibri" w:cs="Calibri"/>
          <w:sz w:val="22"/>
          <w:szCs w:val="22"/>
          <w:lang w:val="en-GB"/>
        </w:rPr>
        <w:t>which</w:t>
      </w:r>
      <w:r w:rsidR="002D3999" w:rsidRPr="0074363F">
        <w:rPr>
          <w:rFonts w:ascii="Calibri" w:hAnsi="Calibri" w:cs="Calibri"/>
          <w:sz w:val="22"/>
          <w:szCs w:val="22"/>
          <w:lang w:val="en-GB"/>
        </w:rPr>
        <w:t xml:space="preserve"> tends to make them enthusiastic about anything new. Their philosophy is: “I’ll try anything once</w:t>
      </w:r>
      <w:r w:rsidR="002D3999" w:rsidRPr="00845A3F">
        <w:rPr>
          <w:rFonts w:ascii="Calibri" w:hAnsi="Calibri" w:cs="Calibri"/>
          <w:sz w:val="22"/>
          <w:szCs w:val="22"/>
          <w:lang w:val="en-GB"/>
        </w:rPr>
        <w:t>.”</w:t>
      </w:r>
      <w:r w:rsidR="002D3999" w:rsidRPr="0074363F">
        <w:rPr>
          <w:rFonts w:ascii="Calibri" w:hAnsi="Calibri" w:cs="Calibri"/>
          <w:sz w:val="22"/>
          <w:szCs w:val="22"/>
          <w:lang w:val="en-GB"/>
        </w:rPr>
        <w:t xml:space="preserve"> They tend to act first and consider the consequences afterwards. </w:t>
      </w:r>
    </w:p>
    <w:p w14:paraId="46C96C5A" w14:textId="62BB355A" w:rsidR="002D3999" w:rsidRPr="0074363F" w:rsidRDefault="002D3999" w:rsidP="00372C24">
      <w:pPr>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t>Reflectors</w:t>
      </w:r>
    </w:p>
    <w:p w14:paraId="384E930F" w14:textId="767F56A2" w:rsidR="002D3999" w:rsidRPr="0074363F" w:rsidRDefault="00783B8A" w:rsidP="00372C24">
      <w:pPr>
        <w:spacing w:line="240" w:lineRule="auto"/>
        <w:ind w:left="450" w:right="196"/>
        <w:jc w:val="left"/>
        <w:rPr>
          <w:rFonts w:ascii="Calibri" w:hAnsi="Calibri" w:cs="Calibri"/>
          <w:sz w:val="22"/>
          <w:szCs w:val="22"/>
          <w:lang w:val="en-GB"/>
        </w:rPr>
      </w:pPr>
      <w:r w:rsidRPr="0074363F">
        <w:rPr>
          <w:rFonts w:ascii="Calibri" w:hAnsi="Calibri" w:cs="Calibri"/>
          <w:b/>
          <w:i/>
          <w:noProof/>
          <w:sz w:val="22"/>
          <w:szCs w:val="22"/>
          <w:lang w:val="en-GB"/>
        </w:rPr>
        <w:drawing>
          <wp:anchor distT="0" distB="0" distL="114300" distR="114300" simplePos="0" relativeHeight="251654144" behindDoc="0" locked="0" layoutInCell="1" allowOverlap="1" wp14:anchorId="0E2B7420" wp14:editId="6F0F69A8">
            <wp:simplePos x="0" y="0"/>
            <wp:positionH relativeFrom="column">
              <wp:posOffset>387350</wp:posOffset>
            </wp:positionH>
            <wp:positionV relativeFrom="paragraph">
              <wp:posOffset>132080</wp:posOffset>
            </wp:positionV>
            <wp:extent cx="615950" cy="615950"/>
            <wp:effectExtent l="0" t="0" r="0" b="0"/>
            <wp:wrapSquare wrapText="bothSides"/>
            <wp:docPr id="1032" name="Picture 8" descr="Related image">
              <a:extLst xmlns:a="http://schemas.openxmlformats.org/drawingml/2006/main">
                <a:ext uri="{FF2B5EF4-FFF2-40B4-BE49-F238E27FC236}">
                  <a16:creationId xmlns:a16="http://schemas.microsoft.com/office/drawing/2014/main" id="{299FF56E-576D-4649-877E-9ED3A4F777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Picture 8" descr="Related image">
                      <a:extLst>
                        <a:ext uri="{FF2B5EF4-FFF2-40B4-BE49-F238E27FC236}">
                          <a16:creationId xmlns:a16="http://schemas.microsoft.com/office/drawing/2014/main" id="{299FF56E-576D-4649-877E-9ED3A4F77781}"/>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5950" cy="615950"/>
                    </a:xfrm>
                    <a:prstGeom prst="rect">
                      <a:avLst/>
                    </a:prstGeom>
                    <a:noFill/>
                    <a:extLst/>
                  </pic:spPr>
                </pic:pic>
              </a:graphicData>
            </a:graphic>
          </wp:anchor>
        </w:drawing>
      </w:r>
      <w:r w:rsidR="002D3999" w:rsidRPr="0074363F">
        <w:rPr>
          <w:rFonts w:ascii="Calibri" w:hAnsi="Calibri" w:cs="Calibri"/>
          <w:sz w:val="22"/>
          <w:szCs w:val="22"/>
          <w:lang w:val="en-GB"/>
        </w:rPr>
        <w:t>Reflectors like to stand back and ponder experiences and observe them from many different perspectives. They collect data, both first</w:t>
      </w:r>
      <w:r w:rsidR="009E1B0B" w:rsidRPr="0074363F">
        <w:rPr>
          <w:rFonts w:ascii="Calibri" w:hAnsi="Calibri" w:cs="Calibri"/>
          <w:sz w:val="22"/>
          <w:szCs w:val="22"/>
          <w:lang w:val="en-GB"/>
        </w:rPr>
        <w:t>-</w:t>
      </w:r>
      <w:r w:rsidR="002D3999" w:rsidRPr="0074363F">
        <w:rPr>
          <w:rFonts w:ascii="Calibri" w:hAnsi="Calibri" w:cs="Calibri"/>
          <w:sz w:val="22"/>
          <w:szCs w:val="22"/>
          <w:lang w:val="en-GB"/>
        </w:rPr>
        <w:t xml:space="preserve">hand and from others, and prefer to think about it thoroughly before coming to any conclusion. </w:t>
      </w:r>
      <w:r w:rsidR="009E1B0B" w:rsidRPr="0074363F">
        <w:rPr>
          <w:rFonts w:ascii="Calibri" w:hAnsi="Calibri" w:cs="Calibri"/>
          <w:sz w:val="22"/>
          <w:szCs w:val="22"/>
          <w:lang w:val="en-GB"/>
        </w:rPr>
        <w:t xml:space="preserve">They </w:t>
      </w:r>
      <w:r w:rsidR="002D3999" w:rsidRPr="0074363F">
        <w:rPr>
          <w:rFonts w:ascii="Calibri" w:hAnsi="Calibri" w:cs="Calibri"/>
          <w:sz w:val="22"/>
          <w:szCs w:val="22"/>
          <w:lang w:val="en-GB"/>
        </w:rPr>
        <w:t>enjoy observing other people in action. They</w:t>
      </w:r>
      <w:r w:rsidR="009E1B0B" w:rsidRPr="0074363F">
        <w:rPr>
          <w:rFonts w:ascii="Calibri" w:hAnsi="Calibri" w:cs="Calibri"/>
          <w:sz w:val="22"/>
          <w:szCs w:val="22"/>
          <w:lang w:val="en-GB"/>
        </w:rPr>
        <w:t xml:space="preserve"> prefer to</w:t>
      </w:r>
      <w:r w:rsidR="002D3999" w:rsidRPr="0074363F">
        <w:rPr>
          <w:rFonts w:ascii="Calibri" w:hAnsi="Calibri" w:cs="Calibri"/>
          <w:sz w:val="22"/>
          <w:szCs w:val="22"/>
          <w:lang w:val="en-GB"/>
        </w:rPr>
        <w:t xml:space="preserve"> listen to others and get the drift of the discussion before making their own points. </w:t>
      </w:r>
    </w:p>
    <w:p w14:paraId="396C8289" w14:textId="0A7428AF" w:rsidR="002D3999" w:rsidRPr="0074363F" w:rsidRDefault="002D3999" w:rsidP="00372C24">
      <w:pPr>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t>Theorists</w:t>
      </w:r>
    </w:p>
    <w:p w14:paraId="12D8A4AE" w14:textId="63885F2B" w:rsidR="002D3999" w:rsidRPr="0074363F" w:rsidRDefault="00B62770" w:rsidP="00372C24">
      <w:pPr>
        <w:spacing w:line="240" w:lineRule="auto"/>
        <w:ind w:left="450" w:right="196"/>
        <w:jc w:val="left"/>
        <w:rPr>
          <w:rFonts w:ascii="Calibri" w:hAnsi="Calibri" w:cs="Calibri"/>
          <w:sz w:val="22"/>
          <w:szCs w:val="22"/>
          <w:lang w:val="en-GB"/>
        </w:rPr>
      </w:pPr>
      <w:r w:rsidRPr="0074363F">
        <w:rPr>
          <w:rFonts w:ascii="Calibri" w:hAnsi="Calibri" w:cs="Calibri"/>
          <w:noProof/>
          <w:sz w:val="22"/>
          <w:szCs w:val="22"/>
          <w:lang w:val="en-GB"/>
        </w:rPr>
        <w:drawing>
          <wp:anchor distT="0" distB="0" distL="114300" distR="114300" simplePos="0" relativeHeight="251656192" behindDoc="0" locked="0" layoutInCell="1" allowOverlap="1" wp14:anchorId="255323FA" wp14:editId="3D555681">
            <wp:simplePos x="0" y="0"/>
            <wp:positionH relativeFrom="column">
              <wp:posOffset>241300</wp:posOffset>
            </wp:positionH>
            <wp:positionV relativeFrom="paragraph">
              <wp:posOffset>85725</wp:posOffset>
            </wp:positionV>
            <wp:extent cx="749300" cy="749300"/>
            <wp:effectExtent l="0" t="0" r="0" b="0"/>
            <wp:wrapSquare wrapText="bothSides"/>
            <wp:docPr id="9" name="Picture 8">
              <a:extLst xmlns:a="http://schemas.openxmlformats.org/drawingml/2006/main">
                <a:ext uri="{FF2B5EF4-FFF2-40B4-BE49-F238E27FC236}">
                  <a16:creationId xmlns:a16="http://schemas.microsoft.com/office/drawing/2014/main" id="{43103C9D-2866-4C90-BB17-5481CBBEFE8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43103C9D-2866-4C90-BB17-5481CBBEFE8B}"/>
                        </a:ext>
                      </a:extLst>
                    </pic:cNvPr>
                    <pic:cNvPicPr>
                      <a:picLocks noChangeAspect="1"/>
                    </pic:cNvPicPr>
                  </pic:nvPicPr>
                  <pic:blipFill>
                    <a:blip r:embed="rId28"/>
                    <a:stretch>
                      <a:fillRect/>
                    </a:stretch>
                  </pic:blipFill>
                  <pic:spPr>
                    <a:xfrm>
                      <a:off x="0" y="0"/>
                      <a:ext cx="749300" cy="749300"/>
                    </a:xfrm>
                    <a:prstGeom prst="rect">
                      <a:avLst/>
                    </a:prstGeom>
                  </pic:spPr>
                </pic:pic>
              </a:graphicData>
            </a:graphic>
            <wp14:sizeRelH relativeFrom="margin">
              <wp14:pctWidth>0</wp14:pctWidth>
            </wp14:sizeRelH>
            <wp14:sizeRelV relativeFrom="margin">
              <wp14:pctHeight>0</wp14:pctHeight>
            </wp14:sizeRelV>
          </wp:anchor>
        </w:drawing>
      </w:r>
      <w:r w:rsidR="002D3999" w:rsidRPr="0074363F">
        <w:rPr>
          <w:rFonts w:ascii="Calibri" w:hAnsi="Calibri" w:cs="Calibri"/>
          <w:sz w:val="22"/>
          <w:szCs w:val="22"/>
          <w:lang w:val="en-GB"/>
        </w:rPr>
        <w:t>Theorists adapt and integrate observations into complex but logically sound theories. They think problems through in a vertical, step</w:t>
      </w:r>
      <w:r w:rsidR="001C507C">
        <w:rPr>
          <w:rFonts w:ascii="Calibri" w:hAnsi="Calibri" w:cs="Calibri"/>
          <w:sz w:val="22"/>
          <w:szCs w:val="22"/>
          <w:lang w:val="en-GB"/>
        </w:rPr>
        <w:t>-</w:t>
      </w:r>
      <w:r w:rsidR="002D3999" w:rsidRPr="0074363F">
        <w:rPr>
          <w:rFonts w:ascii="Calibri" w:hAnsi="Calibri" w:cs="Calibri"/>
          <w:sz w:val="22"/>
          <w:szCs w:val="22"/>
          <w:lang w:val="en-GB"/>
        </w:rPr>
        <w:t>by</w:t>
      </w:r>
      <w:r w:rsidR="001C507C">
        <w:rPr>
          <w:rFonts w:ascii="Calibri" w:hAnsi="Calibri" w:cs="Calibri"/>
          <w:sz w:val="22"/>
          <w:szCs w:val="22"/>
          <w:lang w:val="en-GB"/>
        </w:rPr>
        <w:t>-</w:t>
      </w:r>
      <w:r w:rsidR="002D3999" w:rsidRPr="0074363F">
        <w:rPr>
          <w:rFonts w:ascii="Calibri" w:hAnsi="Calibri" w:cs="Calibri"/>
          <w:sz w:val="22"/>
          <w:szCs w:val="22"/>
          <w:lang w:val="en-GB"/>
        </w:rPr>
        <w:t xml:space="preserve">step, logical way. They assimilate disparate facts into coherent theories. They tend to be perfectionists who won’t rest easy until things are tidy and fit into a rational scheme. They like to </w:t>
      </w:r>
      <w:r w:rsidR="00DF387F" w:rsidRPr="0074363F">
        <w:rPr>
          <w:rFonts w:ascii="Calibri" w:hAnsi="Calibri" w:cs="Calibri"/>
          <w:sz w:val="22"/>
          <w:szCs w:val="22"/>
          <w:lang w:val="en-GB"/>
        </w:rPr>
        <w:t>analyse</w:t>
      </w:r>
      <w:r w:rsidR="002D3999" w:rsidRPr="0074363F">
        <w:rPr>
          <w:rFonts w:ascii="Calibri" w:hAnsi="Calibri" w:cs="Calibri"/>
          <w:sz w:val="22"/>
          <w:szCs w:val="22"/>
          <w:lang w:val="en-GB"/>
        </w:rPr>
        <w:t xml:space="preserve"> and synthesi</w:t>
      </w:r>
      <w:r w:rsidR="00DF387F" w:rsidRPr="0074363F">
        <w:rPr>
          <w:rFonts w:ascii="Calibri" w:hAnsi="Calibri" w:cs="Calibri"/>
          <w:sz w:val="22"/>
          <w:szCs w:val="22"/>
          <w:lang w:val="en-GB"/>
        </w:rPr>
        <w:t>s</w:t>
      </w:r>
      <w:r w:rsidR="002D3999" w:rsidRPr="0074363F">
        <w:rPr>
          <w:rFonts w:ascii="Calibri" w:hAnsi="Calibri" w:cs="Calibri"/>
          <w:sz w:val="22"/>
          <w:szCs w:val="22"/>
          <w:lang w:val="en-GB"/>
        </w:rPr>
        <w:t xml:space="preserve">e. </w:t>
      </w:r>
    </w:p>
    <w:p w14:paraId="46675629" w14:textId="77777777" w:rsidR="00387A79" w:rsidRPr="0074363F" w:rsidRDefault="00387A79" w:rsidP="00372C24">
      <w:pPr>
        <w:autoSpaceDE w:val="0"/>
        <w:autoSpaceDN w:val="0"/>
        <w:adjustRightInd w:val="0"/>
        <w:spacing w:line="240" w:lineRule="auto"/>
        <w:ind w:left="450" w:right="196"/>
        <w:jc w:val="left"/>
        <w:rPr>
          <w:rFonts w:ascii="Calibri" w:hAnsi="Calibri" w:cs="Calibri"/>
          <w:b/>
          <w:i/>
          <w:sz w:val="22"/>
          <w:szCs w:val="22"/>
          <w:lang w:val="en-GB"/>
        </w:rPr>
      </w:pPr>
    </w:p>
    <w:p w14:paraId="0981529F" w14:textId="77777777" w:rsidR="001A2789" w:rsidRPr="0074363F" w:rsidRDefault="001A2789" w:rsidP="00EC5CA1">
      <w:pPr>
        <w:autoSpaceDE w:val="0"/>
        <w:autoSpaceDN w:val="0"/>
        <w:adjustRightInd w:val="0"/>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br w:type="page"/>
      </w:r>
    </w:p>
    <w:p w14:paraId="1C3251B3" w14:textId="21B3CB0C" w:rsidR="002D3999" w:rsidRPr="0074363F" w:rsidRDefault="002D3999" w:rsidP="00372C24">
      <w:pPr>
        <w:autoSpaceDE w:val="0"/>
        <w:autoSpaceDN w:val="0"/>
        <w:adjustRightInd w:val="0"/>
        <w:spacing w:line="240" w:lineRule="auto"/>
        <w:ind w:left="450" w:right="196"/>
        <w:jc w:val="left"/>
        <w:rPr>
          <w:rFonts w:ascii="Calibri" w:hAnsi="Calibri" w:cs="Calibri"/>
          <w:b/>
          <w:i/>
          <w:sz w:val="22"/>
          <w:szCs w:val="22"/>
          <w:lang w:val="en-GB"/>
        </w:rPr>
      </w:pPr>
      <w:r w:rsidRPr="0074363F">
        <w:rPr>
          <w:rFonts w:ascii="Calibri" w:hAnsi="Calibri" w:cs="Calibri"/>
          <w:b/>
          <w:i/>
          <w:sz w:val="22"/>
          <w:szCs w:val="22"/>
          <w:lang w:val="en-GB"/>
        </w:rPr>
        <w:lastRenderedPageBreak/>
        <w:t xml:space="preserve">Pragmatists </w:t>
      </w:r>
    </w:p>
    <w:p w14:paraId="5174F321" w14:textId="3E93EEC9" w:rsidR="00713643" w:rsidRPr="0074363F" w:rsidRDefault="00783B8A" w:rsidP="00372C24">
      <w:pPr>
        <w:spacing w:line="240" w:lineRule="auto"/>
        <w:ind w:left="450" w:right="196"/>
        <w:jc w:val="left"/>
        <w:rPr>
          <w:rFonts w:ascii="Calibri" w:hAnsi="Calibri" w:cs="Calibri"/>
          <w:sz w:val="22"/>
          <w:szCs w:val="22"/>
          <w:lang w:val="en-GB"/>
        </w:rPr>
      </w:pPr>
      <w:r w:rsidRPr="0074363F">
        <w:rPr>
          <w:rFonts w:ascii="Calibri" w:hAnsi="Calibri" w:cs="Calibri"/>
          <w:noProof/>
          <w:sz w:val="22"/>
          <w:szCs w:val="22"/>
          <w:lang w:val="en-GB"/>
        </w:rPr>
        <w:drawing>
          <wp:anchor distT="0" distB="0" distL="114300" distR="114300" simplePos="0" relativeHeight="251658240" behindDoc="0" locked="0" layoutInCell="1" allowOverlap="1" wp14:anchorId="4C3C6A06" wp14:editId="0CD4B4A2">
            <wp:simplePos x="0" y="0"/>
            <wp:positionH relativeFrom="column">
              <wp:posOffset>260350</wp:posOffset>
            </wp:positionH>
            <wp:positionV relativeFrom="paragraph">
              <wp:posOffset>155575</wp:posOffset>
            </wp:positionV>
            <wp:extent cx="730250" cy="711200"/>
            <wp:effectExtent l="0" t="0" r="0" b="0"/>
            <wp:wrapSquare wrapText="bothSides"/>
            <wp:docPr id="1040" name="Picture 16" descr="Tool Clipart 8 - 2400 X 2340">
              <a:extLst xmlns:a="http://schemas.openxmlformats.org/drawingml/2006/main">
                <a:ext uri="{FF2B5EF4-FFF2-40B4-BE49-F238E27FC236}">
                  <a16:creationId xmlns:a16="http://schemas.microsoft.com/office/drawing/2014/main" id="{36409158-F8CF-4C2E-8CEF-1450ED3501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 name="Picture 16" descr="Tool Clipart 8 - 2400 X 2340">
                      <a:extLst>
                        <a:ext uri="{FF2B5EF4-FFF2-40B4-BE49-F238E27FC236}">
                          <a16:creationId xmlns:a16="http://schemas.microsoft.com/office/drawing/2014/main" id="{36409158-F8CF-4C2E-8CEF-1450ED3501C9}"/>
                        </a:ext>
                      </a:extLs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30250" cy="711200"/>
                    </a:xfrm>
                    <a:prstGeom prst="rect">
                      <a:avLst/>
                    </a:prstGeom>
                    <a:noFill/>
                    <a:extLst/>
                  </pic:spPr>
                </pic:pic>
              </a:graphicData>
            </a:graphic>
            <wp14:sizeRelH relativeFrom="margin">
              <wp14:pctWidth>0</wp14:pctWidth>
            </wp14:sizeRelH>
            <wp14:sizeRelV relativeFrom="margin">
              <wp14:pctHeight>0</wp14:pctHeight>
            </wp14:sizeRelV>
          </wp:anchor>
        </w:drawing>
      </w:r>
      <w:r w:rsidR="002D3999" w:rsidRPr="0074363F">
        <w:rPr>
          <w:rFonts w:ascii="Calibri" w:hAnsi="Calibri" w:cs="Calibri"/>
          <w:sz w:val="22"/>
          <w:szCs w:val="22"/>
          <w:lang w:val="en-GB"/>
        </w:rPr>
        <w:t xml:space="preserve">Pragmatists are interested in experimenting with ideas, theories and concepts to see if they really work in practice. </w:t>
      </w:r>
      <w:r w:rsidR="009E1B0B" w:rsidRPr="0074363F">
        <w:rPr>
          <w:rFonts w:ascii="Calibri" w:hAnsi="Calibri" w:cs="Calibri"/>
          <w:sz w:val="22"/>
          <w:szCs w:val="22"/>
          <w:lang w:val="en-GB"/>
        </w:rPr>
        <w:t xml:space="preserve">They are interested in practical “tips” rather than theories. </w:t>
      </w:r>
    </w:p>
    <w:p w14:paraId="0EA00E2F" w14:textId="085D9E28" w:rsidR="002D3999" w:rsidRPr="0074363F" w:rsidRDefault="002D399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They proactively search out new ideas and take the first opportunity to experiment with real-world applications. They tend to be impatient with </w:t>
      </w:r>
      <w:r w:rsidR="00783B8A" w:rsidRPr="0074363F">
        <w:rPr>
          <w:rFonts w:ascii="Calibri" w:hAnsi="Calibri" w:cs="Calibri"/>
          <w:sz w:val="22"/>
          <w:szCs w:val="22"/>
          <w:lang w:val="en-GB"/>
        </w:rPr>
        <w:t>thinking</w:t>
      </w:r>
      <w:r w:rsidRPr="0074363F">
        <w:rPr>
          <w:rFonts w:ascii="Calibri" w:hAnsi="Calibri" w:cs="Calibri"/>
          <w:sz w:val="22"/>
          <w:szCs w:val="22"/>
          <w:lang w:val="en-GB"/>
        </w:rPr>
        <w:t xml:space="preserve"> over issues and open-ended discussions. They are practical people who like making decisions and solving problems</w:t>
      </w:r>
      <w:r w:rsidR="009E1B0B" w:rsidRPr="0074363F">
        <w:rPr>
          <w:rFonts w:ascii="Calibri" w:hAnsi="Calibri" w:cs="Calibri"/>
          <w:sz w:val="22"/>
          <w:szCs w:val="22"/>
          <w:lang w:val="en-GB"/>
        </w:rPr>
        <w:t>.</w:t>
      </w:r>
      <w:r w:rsidRPr="0074363F">
        <w:rPr>
          <w:rFonts w:ascii="Calibri" w:hAnsi="Calibri" w:cs="Calibri"/>
          <w:sz w:val="22"/>
          <w:szCs w:val="22"/>
          <w:lang w:val="en-GB"/>
        </w:rPr>
        <w:t xml:space="preserve"> </w:t>
      </w:r>
    </w:p>
    <w:p w14:paraId="2D4CE8B5" w14:textId="77777777" w:rsidR="002D3999" w:rsidRPr="0074363F" w:rsidRDefault="002D3999" w:rsidP="00372C24">
      <w:pPr>
        <w:spacing w:before="60" w:line="240" w:lineRule="auto"/>
        <w:ind w:left="450" w:right="196"/>
        <w:rPr>
          <w:rFonts w:ascii="Calibri" w:hAnsi="Calibri" w:cs="Calibri"/>
          <w:b/>
          <w:color w:val="1F497D" w:themeColor="text2"/>
          <w:sz w:val="22"/>
          <w:szCs w:val="22"/>
          <w:lang w:val="en-GB"/>
        </w:rPr>
      </w:pPr>
    </w:p>
    <w:p w14:paraId="7A88341A" w14:textId="49937370" w:rsidR="00FB37ED" w:rsidRPr="0074363F" w:rsidRDefault="008C1D71" w:rsidP="00372C24">
      <w:pPr>
        <w:spacing w:before="60" w:line="240" w:lineRule="auto"/>
        <w:ind w:left="450" w:right="196"/>
        <w:jc w:val="left"/>
        <w:rPr>
          <w:rFonts w:ascii="Calibri" w:hAnsi="Calibri" w:cs="Calibri"/>
          <w:sz w:val="22"/>
          <w:szCs w:val="22"/>
          <w:lang w:val="en-GB"/>
        </w:rPr>
      </w:pPr>
      <w:r w:rsidRPr="0074363F">
        <w:rPr>
          <w:rFonts w:ascii="Calibri" w:hAnsi="Calibri" w:cs="Calibri"/>
          <w:b/>
          <w:sz w:val="22"/>
          <w:szCs w:val="22"/>
          <w:lang w:val="en-GB"/>
        </w:rPr>
        <w:t xml:space="preserve">It is extremely useful for </w:t>
      </w:r>
      <w:r w:rsidR="001F738E" w:rsidRPr="0074363F">
        <w:rPr>
          <w:rFonts w:ascii="Calibri" w:hAnsi="Calibri" w:cs="Calibri"/>
          <w:b/>
          <w:sz w:val="22"/>
          <w:szCs w:val="22"/>
          <w:lang w:val="en-GB"/>
        </w:rPr>
        <w:t xml:space="preserve">you as </w:t>
      </w:r>
      <w:r w:rsidR="00EA6631" w:rsidRPr="0074363F">
        <w:rPr>
          <w:rFonts w:ascii="Calibri" w:hAnsi="Calibri" w:cs="Calibri"/>
          <w:b/>
          <w:sz w:val="22"/>
          <w:szCs w:val="22"/>
          <w:lang w:val="en-GB"/>
        </w:rPr>
        <w:t xml:space="preserve">a </w:t>
      </w:r>
      <w:r w:rsidRPr="0074363F">
        <w:rPr>
          <w:rFonts w:ascii="Calibri" w:hAnsi="Calibri" w:cs="Calibri"/>
          <w:b/>
          <w:sz w:val="22"/>
          <w:szCs w:val="22"/>
          <w:lang w:val="en-GB"/>
        </w:rPr>
        <w:t>trainer to consider these styles and to reflect on your own possible learning bias</w:t>
      </w:r>
      <w:r w:rsidRPr="0074363F">
        <w:rPr>
          <w:rFonts w:ascii="Calibri" w:hAnsi="Calibri" w:cs="Calibri"/>
          <w:sz w:val="22"/>
          <w:szCs w:val="22"/>
          <w:lang w:val="en-GB"/>
        </w:rPr>
        <w:t xml:space="preserve">. </w:t>
      </w:r>
    </w:p>
    <w:p w14:paraId="5643CD2B" w14:textId="77777777" w:rsidR="00FB37ED" w:rsidRPr="0074363F" w:rsidRDefault="00FB37ED" w:rsidP="00372C24">
      <w:pPr>
        <w:spacing w:before="60" w:line="240" w:lineRule="auto"/>
        <w:ind w:left="450" w:right="196"/>
        <w:jc w:val="left"/>
        <w:rPr>
          <w:rFonts w:ascii="Calibri" w:hAnsi="Calibri" w:cs="Calibri"/>
          <w:sz w:val="22"/>
          <w:szCs w:val="22"/>
          <w:lang w:val="en-GB"/>
        </w:rPr>
      </w:pPr>
    </w:p>
    <w:p w14:paraId="0222D10D" w14:textId="6296403A" w:rsidR="00DF387F" w:rsidRPr="0074363F" w:rsidRDefault="008C1D71" w:rsidP="00372C24">
      <w:pPr>
        <w:spacing w:before="60"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The second step is to recognise that each of the other styles are equally valid and that your training group may well consist of people with all of these preferences.</w:t>
      </w:r>
      <w:r w:rsidR="00D50F73">
        <w:rPr>
          <w:rFonts w:ascii="Calibri" w:hAnsi="Calibri" w:cs="Calibri"/>
          <w:sz w:val="22"/>
          <w:szCs w:val="22"/>
          <w:lang w:val="en-GB"/>
        </w:rPr>
        <w:t xml:space="preserve"> </w:t>
      </w:r>
      <w:r w:rsidRPr="0074363F">
        <w:rPr>
          <w:rFonts w:ascii="Calibri" w:hAnsi="Calibri" w:cs="Calibri"/>
          <w:sz w:val="22"/>
          <w:szCs w:val="22"/>
          <w:lang w:val="en-GB"/>
        </w:rPr>
        <w:t xml:space="preserve">This means it is important to address each of these </w:t>
      </w:r>
      <w:r w:rsidR="00FB37ED" w:rsidRPr="0074363F">
        <w:rPr>
          <w:rFonts w:ascii="Calibri" w:hAnsi="Calibri" w:cs="Calibri"/>
          <w:sz w:val="22"/>
          <w:szCs w:val="22"/>
          <w:lang w:val="en-GB"/>
        </w:rPr>
        <w:t xml:space="preserve">types of </w:t>
      </w:r>
      <w:r w:rsidRPr="0074363F">
        <w:rPr>
          <w:rFonts w:ascii="Calibri" w:hAnsi="Calibri" w:cs="Calibri"/>
          <w:sz w:val="22"/>
          <w:szCs w:val="22"/>
          <w:lang w:val="en-GB"/>
        </w:rPr>
        <w:t xml:space="preserve">interests or preferences </w:t>
      </w:r>
      <w:r w:rsidR="00AD4D9C">
        <w:rPr>
          <w:rFonts w:ascii="Calibri" w:hAnsi="Calibri" w:cs="Calibri"/>
          <w:sz w:val="22"/>
          <w:szCs w:val="22"/>
          <w:lang w:val="en-GB"/>
        </w:rPr>
        <w:t>–</w:t>
      </w:r>
      <w:r w:rsidRPr="0074363F">
        <w:rPr>
          <w:rFonts w:ascii="Calibri" w:hAnsi="Calibri" w:cs="Calibri"/>
          <w:sz w:val="22"/>
          <w:szCs w:val="22"/>
          <w:lang w:val="en-GB"/>
        </w:rPr>
        <w:t xml:space="preserve"> particularly when you don’t know who is in your group or what learning styles they might prefer.</w:t>
      </w:r>
    </w:p>
    <w:p w14:paraId="0CBA9ED1" w14:textId="4E440228" w:rsidR="00A31E5C" w:rsidRPr="0074363F" w:rsidRDefault="00A31E5C"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As a trainer, you should always consider the variety of participants and learning styles. Try to use Sphere training modules with varying methodologies to design more effective training</w:t>
      </w:r>
      <w:r w:rsidR="001C507C">
        <w:rPr>
          <w:rFonts w:ascii="Calibri" w:hAnsi="Calibri" w:cs="Calibri"/>
          <w:sz w:val="22"/>
          <w:szCs w:val="22"/>
          <w:lang w:val="en-GB"/>
        </w:rPr>
        <w:t xml:space="preserve"> sessions</w:t>
      </w:r>
      <w:r w:rsidRPr="0074363F">
        <w:rPr>
          <w:rFonts w:ascii="Calibri" w:hAnsi="Calibri" w:cs="Calibri"/>
          <w:sz w:val="22"/>
          <w:szCs w:val="22"/>
          <w:lang w:val="en-GB"/>
        </w:rPr>
        <w:t xml:space="preserve">. Combine modules with slide presentations with modules that use case studies, videos, or which require hands-on exercises. </w:t>
      </w:r>
    </w:p>
    <w:p w14:paraId="6E6B6927" w14:textId="77777777" w:rsidR="00FB37ED" w:rsidRPr="0074363F" w:rsidRDefault="00FB37ED" w:rsidP="00372C24">
      <w:pPr>
        <w:spacing w:line="240" w:lineRule="auto"/>
        <w:ind w:left="450" w:right="196"/>
        <w:jc w:val="left"/>
        <w:rPr>
          <w:rFonts w:ascii="Calibri" w:hAnsi="Calibri" w:cs="Calibri"/>
          <w:sz w:val="22"/>
          <w:szCs w:val="22"/>
          <w:lang w:val="en-GB"/>
        </w:rPr>
      </w:pPr>
    </w:p>
    <w:p w14:paraId="29ADFAF7" w14:textId="77777777" w:rsidR="00A31E5C" w:rsidRPr="0074363F" w:rsidRDefault="00A31E5C" w:rsidP="00372C24">
      <w:pPr>
        <w:spacing w:line="240" w:lineRule="auto"/>
        <w:ind w:left="450" w:right="196"/>
        <w:jc w:val="center"/>
        <w:rPr>
          <w:rFonts w:ascii="Calibri" w:hAnsi="Calibri" w:cs="Calibri"/>
          <w:i/>
          <w:sz w:val="22"/>
          <w:szCs w:val="22"/>
          <w:lang w:val="en-GB"/>
        </w:rPr>
      </w:pPr>
      <w:r w:rsidRPr="0074363F">
        <w:rPr>
          <w:rFonts w:ascii="Calibri" w:hAnsi="Calibri" w:cs="Calibri"/>
          <w:i/>
          <w:sz w:val="22"/>
          <w:szCs w:val="22"/>
          <w:lang w:val="en-GB"/>
        </w:rPr>
        <w:t>What I hear, I forget. What I see, I remember. What I do, I understand. Kung Fu Tzu (Confucius)</w:t>
      </w:r>
    </w:p>
    <w:p w14:paraId="12819F63" w14:textId="77777777" w:rsidR="00A31E5C" w:rsidRPr="0074363F" w:rsidRDefault="00A31E5C" w:rsidP="00372C24">
      <w:pPr>
        <w:pStyle w:val="Sphere2"/>
        <w:spacing w:after="0"/>
        <w:ind w:left="450" w:right="196"/>
        <w:rPr>
          <w:rFonts w:ascii="Calibri" w:hAnsi="Calibri" w:cs="Calibri"/>
          <w:sz w:val="22"/>
          <w:szCs w:val="22"/>
          <w:lang w:val="en-GB"/>
        </w:rPr>
      </w:pPr>
    </w:p>
    <w:p w14:paraId="11CC61A6" w14:textId="77777777" w:rsidR="0024019D" w:rsidRPr="0074363F" w:rsidRDefault="0024019D" w:rsidP="00372C24">
      <w:pPr>
        <w:pStyle w:val="Sphere2"/>
        <w:spacing w:after="0"/>
        <w:ind w:left="450" w:right="196"/>
        <w:rPr>
          <w:rFonts w:ascii="Calibri" w:hAnsi="Calibri" w:cs="Calibri"/>
          <w:sz w:val="22"/>
          <w:szCs w:val="22"/>
          <w:lang w:val="en-GB"/>
        </w:rPr>
      </w:pPr>
      <w:bookmarkStart w:id="21" w:name="_Toc5969215"/>
      <w:r w:rsidRPr="0074363F">
        <w:rPr>
          <w:rFonts w:ascii="Calibri" w:hAnsi="Calibri" w:cs="Calibri"/>
          <w:sz w:val="22"/>
          <w:szCs w:val="22"/>
          <w:lang w:val="en-GB"/>
        </w:rPr>
        <w:t>Lessons learned from training on Sphere</w:t>
      </w:r>
      <w:bookmarkEnd w:id="21"/>
    </w:p>
    <w:p w14:paraId="68CAD81F" w14:textId="53B1B28B" w:rsidR="00F73BDD" w:rsidRPr="0074363F" w:rsidRDefault="003D05FC" w:rsidP="00372C24">
      <w:pPr>
        <w:spacing w:line="240" w:lineRule="auto"/>
        <w:ind w:left="450" w:right="196"/>
        <w:jc w:val="left"/>
        <w:rPr>
          <w:rFonts w:ascii="Calibri" w:hAnsi="Calibri" w:cs="Calibri"/>
          <w:b/>
          <w:sz w:val="22"/>
          <w:szCs w:val="22"/>
          <w:lang w:val="en-GB"/>
        </w:rPr>
      </w:pPr>
      <w:r w:rsidRPr="0074363F">
        <w:rPr>
          <w:rFonts w:ascii="Calibri" w:hAnsi="Calibri" w:cs="Calibri"/>
          <w:sz w:val="22"/>
          <w:szCs w:val="22"/>
          <w:lang w:val="en-GB"/>
        </w:rPr>
        <w:t>Over the years, s</w:t>
      </w:r>
      <w:r w:rsidR="00F73BDD" w:rsidRPr="0074363F">
        <w:rPr>
          <w:rFonts w:ascii="Calibri" w:hAnsi="Calibri" w:cs="Calibri"/>
          <w:sz w:val="22"/>
          <w:szCs w:val="22"/>
          <w:lang w:val="en-GB"/>
        </w:rPr>
        <w:t>ome Sphere trainers have shared lessons learn</w:t>
      </w:r>
      <w:r w:rsidR="00AB0B53">
        <w:rPr>
          <w:rFonts w:ascii="Calibri" w:hAnsi="Calibri" w:cs="Calibri"/>
          <w:sz w:val="22"/>
          <w:szCs w:val="22"/>
          <w:lang w:val="en-GB"/>
        </w:rPr>
        <w:t>ed</w:t>
      </w:r>
      <w:r w:rsidR="00F73BDD" w:rsidRPr="0074363F">
        <w:rPr>
          <w:rFonts w:ascii="Calibri" w:hAnsi="Calibri" w:cs="Calibri"/>
          <w:sz w:val="22"/>
          <w:szCs w:val="22"/>
          <w:lang w:val="en-GB"/>
        </w:rPr>
        <w:t xml:space="preserve"> and suggestions to improve training delivery. </w:t>
      </w:r>
      <w:r w:rsidR="008C1D71" w:rsidRPr="0074363F">
        <w:rPr>
          <w:rFonts w:ascii="Calibri" w:hAnsi="Calibri" w:cs="Calibri"/>
          <w:sz w:val="22"/>
          <w:szCs w:val="22"/>
          <w:lang w:val="en-GB"/>
        </w:rPr>
        <w:t xml:space="preserve">The advice in this section also includes </w:t>
      </w:r>
      <w:r w:rsidR="005A7096" w:rsidRPr="0074363F">
        <w:rPr>
          <w:rFonts w:ascii="Calibri" w:hAnsi="Calibri" w:cs="Calibri"/>
          <w:sz w:val="22"/>
          <w:szCs w:val="22"/>
          <w:lang w:val="en-GB"/>
        </w:rPr>
        <w:t>the authors</w:t>
      </w:r>
      <w:r w:rsidR="001C507C">
        <w:rPr>
          <w:rFonts w:ascii="Calibri" w:hAnsi="Calibri" w:cs="Calibri"/>
          <w:sz w:val="22"/>
          <w:szCs w:val="22"/>
          <w:lang w:val="en-GB"/>
        </w:rPr>
        <w:t>’</w:t>
      </w:r>
      <w:r w:rsidRPr="0074363F">
        <w:rPr>
          <w:rFonts w:ascii="Calibri" w:hAnsi="Calibri" w:cs="Calibri"/>
          <w:sz w:val="22"/>
          <w:szCs w:val="22"/>
          <w:lang w:val="en-GB"/>
        </w:rPr>
        <w:t>,</w:t>
      </w:r>
      <w:r w:rsidR="005A7096" w:rsidRPr="0074363F">
        <w:rPr>
          <w:rFonts w:ascii="Calibri" w:hAnsi="Calibri" w:cs="Calibri"/>
          <w:sz w:val="22"/>
          <w:szCs w:val="22"/>
          <w:lang w:val="en-GB"/>
        </w:rPr>
        <w:t xml:space="preserve"> </w:t>
      </w:r>
      <w:r w:rsidR="008C1D71" w:rsidRPr="0074363F">
        <w:rPr>
          <w:rFonts w:ascii="Calibri" w:hAnsi="Calibri" w:cs="Calibri"/>
          <w:sz w:val="22"/>
          <w:szCs w:val="22"/>
          <w:lang w:val="en-GB"/>
        </w:rPr>
        <w:t>contributors’</w:t>
      </w:r>
      <w:r w:rsidR="001C507C">
        <w:rPr>
          <w:rFonts w:ascii="Calibri" w:hAnsi="Calibri" w:cs="Calibri"/>
          <w:sz w:val="22"/>
          <w:szCs w:val="22"/>
          <w:lang w:val="en-GB"/>
        </w:rPr>
        <w:t>,</w:t>
      </w:r>
      <w:r w:rsidR="005A7096" w:rsidRPr="0074363F">
        <w:rPr>
          <w:rFonts w:ascii="Calibri" w:hAnsi="Calibri" w:cs="Calibri"/>
          <w:sz w:val="22"/>
          <w:szCs w:val="22"/>
          <w:lang w:val="en-GB"/>
        </w:rPr>
        <w:t xml:space="preserve"> </w:t>
      </w:r>
      <w:r w:rsidRPr="0074363F">
        <w:rPr>
          <w:rFonts w:ascii="Calibri" w:hAnsi="Calibri" w:cs="Calibri"/>
          <w:sz w:val="22"/>
          <w:szCs w:val="22"/>
          <w:lang w:val="en-GB"/>
        </w:rPr>
        <w:t xml:space="preserve">and reviewers’ </w:t>
      </w:r>
      <w:r w:rsidR="005A7096" w:rsidRPr="0074363F">
        <w:rPr>
          <w:rFonts w:ascii="Calibri" w:hAnsi="Calibri" w:cs="Calibri"/>
          <w:sz w:val="22"/>
          <w:szCs w:val="22"/>
          <w:lang w:val="en-GB"/>
        </w:rPr>
        <w:t>experience in delivering Sphere training</w:t>
      </w:r>
      <w:r w:rsidR="001C507C">
        <w:rPr>
          <w:rFonts w:ascii="Calibri" w:hAnsi="Calibri" w:cs="Calibri"/>
          <w:sz w:val="22"/>
          <w:szCs w:val="22"/>
          <w:lang w:val="en-GB"/>
        </w:rPr>
        <w:t xml:space="preserve"> </w:t>
      </w:r>
      <w:r w:rsidR="00CF663E">
        <w:rPr>
          <w:rFonts w:ascii="Calibri" w:hAnsi="Calibri" w:cs="Calibri"/>
          <w:sz w:val="22"/>
          <w:szCs w:val="22"/>
          <w:lang w:val="en-GB"/>
        </w:rPr>
        <w:t>events</w:t>
      </w:r>
      <w:r w:rsidR="00CF663E" w:rsidRPr="0074363F">
        <w:rPr>
          <w:rFonts w:ascii="Calibri" w:hAnsi="Calibri" w:cs="Calibri"/>
          <w:sz w:val="22"/>
          <w:szCs w:val="22"/>
          <w:lang w:val="en-GB"/>
        </w:rPr>
        <w:t xml:space="preserve"> </w:t>
      </w:r>
      <w:r w:rsidR="005A7096" w:rsidRPr="0074363F">
        <w:rPr>
          <w:rFonts w:ascii="Calibri" w:hAnsi="Calibri" w:cs="Calibri"/>
          <w:sz w:val="22"/>
          <w:szCs w:val="22"/>
          <w:lang w:val="en-GB"/>
        </w:rPr>
        <w:t xml:space="preserve">over the last </w:t>
      </w:r>
      <w:r w:rsidR="00AD4D9C">
        <w:rPr>
          <w:rFonts w:ascii="Calibri" w:hAnsi="Calibri" w:cs="Calibri"/>
          <w:sz w:val="22"/>
          <w:szCs w:val="22"/>
          <w:lang w:val="en-GB"/>
        </w:rPr>
        <w:t>two</w:t>
      </w:r>
      <w:r w:rsidR="005A7096" w:rsidRPr="0074363F">
        <w:rPr>
          <w:rFonts w:ascii="Calibri" w:hAnsi="Calibri" w:cs="Calibri"/>
          <w:sz w:val="22"/>
          <w:szCs w:val="22"/>
          <w:lang w:val="en-GB"/>
        </w:rPr>
        <w:t xml:space="preserve"> decades.</w:t>
      </w:r>
    </w:p>
    <w:p w14:paraId="48D20DA7" w14:textId="77777777" w:rsidR="00A31E5C" w:rsidRPr="0074363F" w:rsidRDefault="00A31E5C" w:rsidP="00372C24">
      <w:pPr>
        <w:spacing w:line="240" w:lineRule="auto"/>
        <w:ind w:left="450" w:right="196"/>
        <w:jc w:val="left"/>
        <w:rPr>
          <w:rFonts w:ascii="Calibri" w:hAnsi="Calibri" w:cs="Calibri"/>
          <w:b/>
          <w:sz w:val="22"/>
          <w:szCs w:val="22"/>
          <w:lang w:val="en-GB"/>
        </w:rPr>
      </w:pPr>
    </w:p>
    <w:p w14:paraId="3D62AB31" w14:textId="77777777" w:rsidR="00F73BDD" w:rsidRPr="0074363F" w:rsidRDefault="00F73BDD" w:rsidP="00372C24">
      <w:pPr>
        <w:pStyle w:val="Sphere3"/>
        <w:spacing w:line="240" w:lineRule="auto"/>
        <w:ind w:left="450" w:right="196"/>
        <w:rPr>
          <w:lang w:val="en-GB"/>
        </w:rPr>
      </w:pPr>
      <w:bookmarkStart w:id="22" w:name="_Toc5969216"/>
      <w:r w:rsidRPr="0074363F">
        <w:rPr>
          <w:lang w:val="en-GB"/>
        </w:rPr>
        <w:t>Workshops</w:t>
      </w:r>
      <w:bookmarkEnd w:id="22"/>
    </w:p>
    <w:p w14:paraId="778DBDD0" w14:textId="76F9DA4A" w:rsidR="00573CE3" w:rsidRPr="0074363F" w:rsidRDefault="00573CE3" w:rsidP="00372C24">
      <w:pPr>
        <w:pStyle w:val="ListParagraph"/>
        <w:numPr>
          <w:ilvl w:val="0"/>
          <w:numId w:val="27"/>
        </w:numPr>
        <w:spacing w:line="240" w:lineRule="auto"/>
        <w:ind w:right="196"/>
        <w:rPr>
          <w:rFonts w:cs="Calibri"/>
          <w:lang w:val="en-GB"/>
        </w:rPr>
      </w:pPr>
      <w:r w:rsidRPr="0074363F">
        <w:rPr>
          <w:rFonts w:cs="Calibri"/>
          <w:lang w:val="en-GB"/>
        </w:rPr>
        <w:t xml:space="preserve">Work to understand your audience as early as possible to best tailor </w:t>
      </w:r>
      <w:r w:rsidR="001C507C">
        <w:rPr>
          <w:rFonts w:cs="Calibri"/>
          <w:lang w:val="en-GB"/>
        </w:rPr>
        <w:t>the workshop</w:t>
      </w:r>
      <w:r w:rsidR="001C507C" w:rsidRPr="0074363F">
        <w:rPr>
          <w:rFonts w:cs="Calibri"/>
          <w:lang w:val="en-GB"/>
        </w:rPr>
        <w:t xml:space="preserve"> </w:t>
      </w:r>
      <w:r w:rsidR="00CF1864">
        <w:rPr>
          <w:rFonts w:cs="Calibri"/>
          <w:lang w:val="en-GB"/>
        </w:rPr>
        <w:t>t</w:t>
      </w:r>
      <w:r w:rsidRPr="0074363F">
        <w:rPr>
          <w:rFonts w:cs="Calibri"/>
          <w:lang w:val="en-GB"/>
        </w:rPr>
        <w:t>o suit their learning needs.</w:t>
      </w:r>
    </w:p>
    <w:p w14:paraId="1DE03967" w14:textId="042AD534" w:rsidR="00E70DDF" w:rsidRPr="0074363F" w:rsidRDefault="00E70DDF" w:rsidP="00372C24">
      <w:pPr>
        <w:pStyle w:val="ListParagraph"/>
        <w:numPr>
          <w:ilvl w:val="0"/>
          <w:numId w:val="27"/>
        </w:numPr>
        <w:spacing w:line="240" w:lineRule="auto"/>
        <w:ind w:right="196"/>
        <w:rPr>
          <w:rFonts w:cs="Calibri"/>
          <w:lang w:val="en-GB"/>
        </w:rPr>
      </w:pPr>
      <w:r w:rsidRPr="0074363F">
        <w:rPr>
          <w:rFonts w:cs="Calibri"/>
          <w:lang w:val="en-GB"/>
        </w:rPr>
        <w:t xml:space="preserve">Whenever possible, provide pre-workshop study via e-learning or other methods to </w:t>
      </w:r>
      <w:r w:rsidR="001C507C">
        <w:rPr>
          <w:rFonts w:cs="Calibri"/>
          <w:lang w:val="en-GB"/>
        </w:rPr>
        <w:t>get the most</w:t>
      </w:r>
      <w:r w:rsidRPr="0074363F">
        <w:rPr>
          <w:rFonts w:cs="Calibri"/>
          <w:lang w:val="en-GB"/>
        </w:rPr>
        <w:t xml:space="preserve"> value </w:t>
      </w:r>
      <w:r w:rsidR="001C507C">
        <w:rPr>
          <w:rFonts w:cs="Calibri"/>
          <w:lang w:val="en-GB"/>
        </w:rPr>
        <w:t xml:space="preserve">out </w:t>
      </w:r>
      <w:r w:rsidRPr="0074363F">
        <w:rPr>
          <w:rFonts w:cs="Calibri"/>
          <w:lang w:val="en-GB"/>
        </w:rPr>
        <w:t xml:space="preserve">of workshop learning time. </w:t>
      </w:r>
      <w:r w:rsidR="007962F9">
        <w:rPr>
          <w:rFonts w:cs="Calibri"/>
          <w:lang w:val="en-GB"/>
        </w:rPr>
        <w:t xml:space="preserve">The more prepared </w:t>
      </w:r>
      <w:r w:rsidRPr="0074363F">
        <w:rPr>
          <w:rFonts w:cs="Calibri"/>
          <w:lang w:val="en-GB"/>
        </w:rPr>
        <w:t>participant</w:t>
      </w:r>
      <w:r w:rsidR="007962F9">
        <w:rPr>
          <w:rFonts w:cs="Calibri"/>
          <w:lang w:val="en-GB"/>
        </w:rPr>
        <w:t xml:space="preserve">s are, the </w:t>
      </w:r>
      <w:r w:rsidRPr="0074363F">
        <w:rPr>
          <w:rFonts w:cs="Calibri"/>
          <w:lang w:val="en-GB"/>
        </w:rPr>
        <w:t>better and more in-depth discussions</w:t>
      </w:r>
      <w:r w:rsidR="007962F9">
        <w:rPr>
          <w:rFonts w:cs="Calibri"/>
          <w:lang w:val="en-GB"/>
        </w:rPr>
        <w:t xml:space="preserve"> </w:t>
      </w:r>
      <w:r w:rsidRPr="0074363F">
        <w:rPr>
          <w:rFonts w:cs="Calibri"/>
          <w:lang w:val="en-GB"/>
        </w:rPr>
        <w:t xml:space="preserve">in the </w:t>
      </w:r>
      <w:r w:rsidR="00F277A3" w:rsidRPr="0074363F">
        <w:rPr>
          <w:rFonts w:cs="Calibri"/>
          <w:lang w:val="en-GB"/>
        </w:rPr>
        <w:t>workshop</w:t>
      </w:r>
      <w:r w:rsidR="007962F9" w:rsidRPr="007962F9">
        <w:rPr>
          <w:rFonts w:cs="Calibri"/>
          <w:lang w:val="en-GB"/>
        </w:rPr>
        <w:t xml:space="preserve"> </w:t>
      </w:r>
      <w:r w:rsidR="007962F9">
        <w:rPr>
          <w:rFonts w:cs="Calibri"/>
          <w:lang w:val="en-GB"/>
        </w:rPr>
        <w:t>will be</w:t>
      </w:r>
      <w:r w:rsidRPr="0074363F">
        <w:rPr>
          <w:rFonts w:cs="Calibri"/>
          <w:lang w:val="en-GB"/>
        </w:rPr>
        <w:t>.</w:t>
      </w:r>
    </w:p>
    <w:p w14:paraId="0D4E4362" w14:textId="49402C0F" w:rsidR="00F73BDD" w:rsidRPr="0074363F" w:rsidRDefault="00F73BDD" w:rsidP="00372C24">
      <w:pPr>
        <w:pStyle w:val="ListParagraph"/>
        <w:numPr>
          <w:ilvl w:val="0"/>
          <w:numId w:val="27"/>
        </w:numPr>
        <w:spacing w:line="240" w:lineRule="auto"/>
        <w:ind w:right="196"/>
        <w:rPr>
          <w:rFonts w:cs="Calibri"/>
          <w:lang w:val="en-GB"/>
        </w:rPr>
      </w:pPr>
      <w:r w:rsidRPr="0074363F">
        <w:rPr>
          <w:rFonts w:cs="Calibri"/>
          <w:lang w:val="en-GB"/>
        </w:rPr>
        <w:t>Contextuali</w:t>
      </w:r>
      <w:r w:rsidR="0027525B" w:rsidRPr="0074363F">
        <w:rPr>
          <w:rFonts w:cs="Calibri"/>
          <w:lang w:val="en-GB"/>
        </w:rPr>
        <w:t>s</w:t>
      </w:r>
      <w:r w:rsidRPr="0074363F">
        <w:rPr>
          <w:rFonts w:cs="Calibri"/>
          <w:lang w:val="en-GB"/>
        </w:rPr>
        <w:t>e Sphere workshops with case studies and scenarios based on local experiences and materials translated into local languages</w:t>
      </w:r>
      <w:r w:rsidR="005A7096" w:rsidRPr="0074363F">
        <w:rPr>
          <w:rFonts w:cs="Calibri"/>
          <w:lang w:val="en-GB"/>
        </w:rPr>
        <w:t xml:space="preserve"> wherever possible</w:t>
      </w:r>
      <w:r w:rsidRPr="0074363F">
        <w:rPr>
          <w:rFonts w:cs="Calibri"/>
          <w:lang w:val="en-GB"/>
        </w:rPr>
        <w:t xml:space="preserve">. </w:t>
      </w:r>
      <w:r w:rsidR="005A7096" w:rsidRPr="0074363F">
        <w:rPr>
          <w:rFonts w:cs="Calibri"/>
          <w:lang w:val="en-GB"/>
        </w:rPr>
        <w:t xml:space="preserve">(This training package provides </w:t>
      </w:r>
      <w:r w:rsidR="008C1D71" w:rsidRPr="0074363F">
        <w:rPr>
          <w:rFonts w:cs="Calibri"/>
          <w:lang w:val="en-GB"/>
        </w:rPr>
        <w:t xml:space="preserve">a </w:t>
      </w:r>
      <w:r w:rsidR="005A7096" w:rsidRPr="0074363F">
        <w:rPr>
          <w:rFonts w:cs="Calibri"/>
          <w:lang w:val="en-GB"/>
        </w:rPr>
        <w:t xml:space="preserve">basic and global </w:t>
      </w:r>
      <w:r w:rsidR="00573CE3" w:rsidRPr="0074363F">
        <w:rPr>
          <w:rFonts w:cs="Calibri"/>
          <w:lang w:val="en-GB"/>
        </w:rPr>
        <w:t xml:space="preserve">set of materials which </w:t>
      </w:r>
      <w:r w:rsidR="005A7096" w:rsidRPr="0074363F">
        <w:rPr>
          <w:rFonts w:cs="Calibri"/>
          <w:lang w:val="en-GB"/>
        </w:rPr>
        <w:t xml:space="preserve">you are encouraged to </w:t>
      </w:r>
      <w:r w:rsidR="008C1D71" w:rsidRPr="0074363F">
        <w:rPr>
          <w:rFonts w:cs="Calibri"/>
          <w:lang w:val="en-GB"/>
        </w:rPr>
        <w:t>use, adapt</w:t>
      </w:r>
      <w:r w:rsidR="007962F9">
        <w:rPr>
          <w:rFonts w:cs="Calibri"/>
          <w:lang w:val="en-GB"/>
        </w:rPr>
        <w:t>,</w:t>
      </w:r>
      <w:r w:rsidR="008C1D71" w:rsidRPr="0074363F">
        <w:rPr>
          <w:rFonts w:cs="Calibri"/>
          <w:lang w:val="en-GB"/>
        </w:rPr>
        <w:t xml:space="preserve"> and </w:t>
      </w:r>
      <w:r w:rsidR="005A7096" w:rsidRPr="0074363F">
        <w:rPr>
          <w:rFonts w:cs="Calibri"/>
          <w:lang w:val="en-GB"/>
        </w:rPr>
        <w:t>improve on</w:t>
      </w:r>
      <w:r w:rsidR="00AD4D9C">
        <w:rPr>
          <w:rFonts w:cs="Calibri"/>
          <w:lang w:val="en-GB"/>
        </w:rPr>
        <w:t>.</w:t>
      </w:r>
      <w:r w:rsidR="005A7096" w:rsidRPr="0074363F">
        <w:rPr>
          <w:rFonts w:cs="Calibri"/>
          <w:lang w:val="en-GB"/>
        </w:rPr>
        <w:t>)</w:t>
      </w:r>
    </w:p>
    <w:p w14:paraId="0E7BAC25" w14:textId="3DE705DA" w:rsidR="00F73BDD" w:rsidRPr="0074363F" w:rsidRDefault="00F73BDD" w:rsidP="00372C24">
      <w:pPr>
        <w:pStyle w:val="ListParagraph"/>
        <w:numPr>
          <w:ilvl w:val="0"/>
          <w:numId w:val="27"/>
        </w:numPr>
        <w:spacing w:line="240" w:lineRule="auto"/>
        <w:ind w:right="196"/>
        <w:rPr>
          <w:rFonts w:cs="Calibri"/>
          <w:lang w:val="en-GB"/>
        </w:rPr>
      </w:pPr>
      <w:r w:rsidRPr="0074363F">
        <w:rPr>
          <w:rFonts w:cs="Calibri"/>
          <w:lang w:val="en-GB"/>
        </w:rPr>
        <w:t xml:space="preserve">Make </w:t>
      </w:r>
      <w:r w:rsidR="005A7096" w:rsidRPr="0074363F">
        <w:rPr>
          <w:rFonts w:cs="Calibri"/>
          <w:lang w:val="en-GB"/>
        </w:rPr>
        <w:t>sessions</w:t>
      </w:r>
      <w:r w:rsidRPr="0074363F">
        <w:rPr>
          <w:rFonts w:cs="Calibri"/>
          <w:lang w:val="en-GB"/>
        </w:rPr>
        <w:t xml:space="preserve"> participatory and active with many hands-on examples</w:t>
      </w:r>
      <w:r w:rsidR="008C1D71" w:rsidRPr="0074363F">
        <w:rPr>
          <w:rFonts w:cs="Calibri"/>
          <w:lang w:val="en-GB"/>
        </w:rPr>
        <w:t xml:space="preserve"> (remember the </w:t>
      </w:r>
      <w:r w:rsidR="007962F9">
        <w:rPr>
          <w:rFonts w:cs="Calibri"/>
          <w:lang w:val="en-GB"/>
        </w:rPr>
        <w:t>a</w:t>
      </w:r>
      <w:r w:rsidR="008C1D71" w:rsidRPr="0074363F">
        <w:rPr>
          <w:rFonts w:cs="Calibri"/>
          <w:lang w:val="en-GB"/>
        </w:rPr>
        <w:t>ctivists and experiential learning)</w:t>
      </w:r>
      <w:r w:rsidR="00AD4D9C">
        <w:rPr>
          <w:rFonts w:cs="Calibri"/>
          <w:lang w:val="en-GB"/>
        </w:rPr>
        <w:t>.</w:t>
      </w:r>
      <w:r w:rsidRPr="0074363F">
        <w:rPr>
          <w:rFonts w:cs="Calibri"/>
          <w:lang w:val="en-GB"/>
        </w:rPr>
        <w:t xml:space="preserve"> </w:t>
      </w:r>
      <w:r w:rsidR="007962F9">
        <w:rPr>
          <w:rFonts w:cs="Calibri"/>
          <w:lang w:val="en-GB"/>
        </w:rPr>
        <w:t xml:space="preserve"> </w:t>
      </w:r>
    </w:p>
    <w:p w14:paraId="3987BAFE" w14:textId="1B9AFDE4" w:rsidR="00F73BDD" w:rsidRPr="0074363F" w:rsidRDefault="007962F9" w:rsidP="00372C24">
      <w:pPr>
        <w:pStyle w:val="ListParagraph"/>
        <w:numPr>
          <w:ilvl w:val="0"/>
          <w:numId w:val="27"/>
        </w:numPr>
        <w:spacing w:line="240" w:lineRule="auto"/>
        <w:ind w:right="196"/>
        <w:rPr>
          <w:rFonts w:cs="Calibri"/>
          <w:lang w:val="en-GB"/>
        </w:rPr>
      </w:pPr>
      <w:r>
        <w:rPr>
          <w:rFonts w:cs="Calibri"/>
          <w:lang w:val="en-GB"/>
        </w:rPr>
        <w:t>Plan overall events</w:t>
      </w:r>
      <w:r w:rsidR="00F277A3" w:rsidRPr="0074363F">
        <w:rPr>
          <w:rFonts w:cs="Calibri"/>
          <w:lang w:val="en-GB"/>
        </w:rPr>
        <w:t xml:space="preserve"> and logistics</w:t>
      </w:r>
      <w:r w:rsidR="00F73BDD" w:rsidRPr="0074363F">
        <w:rPr>
          <w:rFonts w:cs="Calibri"/>
          <w:lang w:val="en-GB"/>
        </w:rPr>
        <w:t xml:space="preserve"> well</w:t>
      </w:r>
      <w:r>
        <w:rPr>
          <w:rFonts w:cs="Calibri"/>
          <w:lang w:val="en-GB"/>
        </w:rPr>
        <w:t>.</w:t>
      </w:r>
      <w:r w:rsidR="00F73BDD" w:rsidRPr="0074363F">
        <w:rPr>
          <w:rFonts w:cs="Calibri"/>
          <w:lang w:val="en-GB"/>
        </w:rPr>
        <w:t xml:space="preserve"> </w:t>
      </w:r>
      <w:r>
        <w:t xml:space="preserve">For a successful event make sure you </w:t>
      </w:r>
      <w:r>
        <w:rPr>
          <w:rFonts w:cs="Calibri"/>
          <w:lang w:val="en-GB"/>
        </w:rPr>
        <w:t>have</w:t>
      </w:r>
      <w:r w:rsidRPr="0074363F">
        <w:rPr>
          <w:rFonts w:cs="Calibri"/>
          <w:lang w:val="en-GB"/>
        </w:rPr>
        <w:t xml:space="preserve"> appropriate participan</w:t>
      </w:r>
      <w:r>
        <w:rPr>
          <w:rFonts w:cs="Calibri"/>
          <w:lang w:val="en-GB"/>
        </w:rPr>
        <w:t>ts</w:t>
      </w:r>
      <w:r w:rsidRPr="0074363F">
        <w:rPr>
          <w:rFonts w:cs="Calibri"/>
          <w:lang w:val="en-GB"/>
        </w:rPr>
        <w:t xml:space="preserve">, </w:t>
      </w:r>
      <w:r>
        <w:rPr>
          <w:rFonts w:cs="Calibri"/>
          <w:lang w:val="en-GB"/>
        </w:rPr>
        <w:t>a suitable</w:t>
      </w:r>
      <w:r w:rsidRPr="0074363F">
        <w:rPr>
          <w:rFonts w:cs="Calibri"/>
          <w:lang w:val="en-GB"/>
        </w:rPr>
        <w:t xml:space="preserve"> venue</w:t>
      </w:r>
      <w:r>
        <w:rPr>
          <w:rFonts w:cs="Calibri"/>
          <w:lang w:val="en-GB"/>
        </w:rPr>
        <w:t xml:space="preserve"> </w:t>
      </w:r>
      <w:r w:rsidRPr="0074363F">
        <w:rPr>
          <w:rFonts w:cs="Calibri"/>
          <w:lang w:val="en-GB"/>
        </w:rPr>
        <w:t xml:space="preserve">with </w:t>
      </w:r>
      <w:r>
        <w:rPr>
          <w:rFonts w:cs="Calibri"/>
          <w:lang w:val="en-GB"/>
        </w:rPr>
        <w:t xml:space="preserve">enough </w:t>
      </w:r>
      <w:r w:rsidRPr="0074363F">
        <w:rPr>
          <w:rFonts w:cs="Calibri"/>
          <w:lang w:val="en-GB"/>
        </w:rPr>
        <w:t>space</w:t>
      </w:r>
      <w:r>
        <w:rPr>
          <w:rFonts w:cs="Calibri"/>
          <w:lang w:val="en-GB"/>
        </w:rPr>
        <w:t xml:space="preserve"> in the room</w:t>
      </w:r>
      <w:r w:rsidRPr="0074363F">
        <w:rPr>
          <w:rFonts w:cs="Calibri"/>
          <w:lang w:val="en-GB"/>
        </w:rPr>
        <w:t xml:space="preserve"> for </w:t>
      </w:r>
      <w:r>
        <w:rPr>
          <w:rFonts w:cs="Calibri"/>
          <w:lang w:val="en-GB"/>
        </w:rPr>
        <w:t>the</w:t>
      </w:r>
      <w:r w:rsidRPr="0074363F">
        <w:rPr>
          <w:rFonts w:cs="Calibri"/>
          <w:lang w:val="en-GB"/>
        </w:rPr>
        <w:t xml:space="preserve"> exercises, </w:t>
      </w:r>
      <w:r>
        <w:rPr>
          <w:rFonts w:cs="Calibri"/>
          <w:lang w:val="en-GB"/>
        </w:rPr>
        <w:t>the right length</w:t>
      </w:r>
      <w:r w:rsidRPr="0074363F">
        <w:rPr>
          <w:rFonts w:cs="Calibri"/>
          <w:lang w:val="en-GB"/>
        </w:rPr>
        <w:t xml:space="preserve"> </w:t>
      </w:r>
      <w:r>
        <w:rPr>
          <w:rFonts w:cs="Calibri"/>
          <w:lang w:val="en-GB"/>
        </w:rPr>
        <w:t>of time</w:t>
      </w:r>
      <w:r w:rsidRPr="0074363F">
        <w:rPr>
          <w:rFonts w:cs="Calibri"/>
          <w:lang w:val="en-GB"/>
        </w:rPr>
        <w:t xml:space="preserve"> and </w:t>
      </w:r>
      <w:r>
        <w:rPr>
          <w:rFonts w:cs="Calibri"/>
          <w:lang w:val="en-GB"/>
        </w:rPr>
        <w:t>enough</w:t>
      </w:r>
      <w:r w:rsidRPr="0074363F">
        <w:rPr>
          <w:rFonts w:cs="Calibri"/>
          <w:lang w:val="en-GB"/>
        </w:rPr>
        <w:t xml:space="preserve"> materials available</w:t>
      </w:r>
      <w:r>
        <w:rPr>
          <w:rFonts w:cs="Calibri"/>
          <w:lang w:val="en-GB"/>
        </w:rPr>
        <w:t>.</w:t>
      </w:r>
      <w:r w:rsidRPr="0074363F" w:rsidDel="007962F9">
        <w:rPr>
          <w:rFonts w:cs="Calibri"/>
          <w:lang w:val="en-GB"/>
        </w:rPr>
        <w:t xml:space="preserve"> </w:t>
      </w:r>
    </w:p>
    <w:p w14:paraId="271D7AEA" w14:textId="34AAE60C" w:rsidR="00F73BDD" w:rsidRPr="0074363F" w:rsidRDefault="00F73BDD" w:rsidP="00372C24">
      <w:pPr>
        <w:pStyle w:val="ListParagraph"/>
        <w:numPr>
          <w:ilvl w:val="0"/>
          <w:numId w:val="27"/>
        </w:numPr>
        <w:spacing w:line="240" w:lineRule="auto"/>
        <w:ind w:right="196"/>
        <w:rPr>
          <w:rFonts w:cs="Calibri"/>
          <w:lang w:val="en-GB"/>
        </w:rPr>
      </w:pPr>
      <w:r w:rsidRPr="0074363F">
        <w:rPr>
          <w:rFonts w:cs="Calibri"/>
          <w:lang w:val="en-GB"/>
        </w:rPr>
        <w:t xml:space="preserve">Spread short training sessions over </w:t>
      </w:r>
      <w:r w:rsidR="0027525B" w:rsidRPr="0074363F">
        <w:rPr>
          <w:rFonts w:cs="Calibri"/>
          <w:lang w:val="en-GB"/>
        </w:rPr>
        <w:t xml:space="preserve">a </w:t>
      </w:r>
      <w:r w:rsidRPr="0074363F">
        <w:rPr>
          <w:rFonts w:cs="Calibri"/>
          <w:lang w:val="en-GB"/>
        </w:rPr>
        <w:t xml:space="preserve">year if </w:t>
      </w:r>
      <w:r w:rsidR="0027525B" w:rsidRPr="0074363F">
        <w:rPr>
          <w:rFonts w:cs="Calibri"/>
          <w:lang w:val="en-GB"/>
        </w:rPr>
        <w:t xml:space="preserve">participant </w:t>
      </w:r>
      <w:r w:rsidRPr="0074363F">
        <w:rPr>
          <w:rFonts w:cs="Calibri"/>
          <w:lang w:val="en-GB"/>
        </w:rPr>
        <w:t>time schedule</w:t>
      </w:r>
      <w:r w:rsidR="0027525B" w:rsidRPr="0074363F">
        <w:rPr>
          <w:rFonts w:cs="Calibri"/>
          <w:lang w:val="en-GB"/>
        </w:rPr>
        <w:t>s</w:t>
      </w:r>
      <w:r w:rsidRPr="0074363F">
        <w:rPr>
          <w:rFonts w:cs="Calibri"/>
          <w:lang w:val="en-GB"/>
        </w:rPr>
        <w:t xml:space="preserve"> do not allow them to attend a long workshop. </w:t>
      </w:r>
    </w:p>
    <w:p w14:paraId="31013847" w14:textId="1B482AE9" w:rsidR="00F73BDD" w:rsidRPr="0074363F" w:rsidRDefault="00F73BDD" w:rsidP="00372C24">
      <w:pPr>
        <w:pStyle w:val="ListParagraph"/>
        <w:numPr>
          <w:ilvl w:val="0"/>
          <w:numId w:val="27"/>
        </w:numPr>
        <w:spacing w:line="240" w:lineRule="auto"/>
        <w:ind w:right="196"/>
        <w:rPr>
          <w:rFonts w:cs="Calibri"/>
          <w:lang w:val="en-GB"/>
        </w:rPr>
      </w:pPr>
      <w:r w:rsidRPr="0074363F">
        <w:rPr>
          <w:rFonts w:cs="Calibri"/>
          <w:lang w:val="en-GB"/>
        </w:rPr>
        <w:t>Mix participants from a wide range of organisations and background</w:t>
      </w:r>
      <w:r w:rsidR="0027525B" w:rsidRPr="0074363F">
        <w:rPr>
          <w:rFonts w:cs="Calibri"/>
          <w:lang w:val="en-GB"/>
        </w:rPr>
        <w:t>s</w:t>
      </w:r>
      <w:r w:rsidRPr="0074363F">
        <w:rPr>
          <w:rFonts w:cs="Calibri"/>
          <w:lang w:val="en-GB"/>
        </w:rPr>
        <w:t xml:space="preserve"> for a</w:t>
      </w:r>
      <w:r w:rsidR="008C1D71" w:rsidRPr="0074363F">
        <w:rPr>
          <w:rFonts w:cs="Calibri"/>
          <w:lang w:val="en-GB"/>
        </w:rPr>
        <w:t xml:space="preserve"> more</w:t>
      </w:r>
      <w:r w:rsidRPr="0074363F">
        <w:rPr>
          <w:rFonts w:cs="Calibri"/>
          <w:lang w:val="en-GB"/>
        </w:rPr>
        <w:t xml:space="preserve"> enriching exchange of practices, for example</w:t>
      </w:r>
      <w:r w:rsidR="0027525B" w:rsidRPr="0074363F">
        <w:rPr>
          <w:rFonts w:cs="Calibri"/>
          <w:lang w:val="en-GB"/>
        </w:rPr>
        <w:t>,</w:t>
      </w:r>
      <w:r w:rsidRPr="0074363F">
        <w:rPr>
          <w:rFonts w:cs="Calibri"/>
          <w:lang w:val="en-GB"/>
        </w:rPr>
        <w:t xml:space="preserve"> mix communities with </w:t>
      </w:r>
      <w:r w:rsidR="008C1D71" w:rsidRPr="0074363F">
        <w:rPr>
          <w:rFonts w:cs="Calibri"/>
          <w:lang w:val="en-GB"/>
        </w:rPr>
        <w:t xml:space="preserve">NGOs, UN, and </w:t>
      </w:r>
      <w:r w:rsidRPr="0074363F">
        <w:rPr>
          <w:rFonts w:cs="Calibri"/>
          <w:lang w:val="en-GB"/>
        </w:rPr>
        <w:t>government</w:t>
      </w:r>
      <w:r w:rsidR="005A7096" w:rsidRPr="0074363F">
        <w:rPr>
          <w:rFonts w:cs="Calibri"/>
          <w:lang w:val="en-GB"/>
        </w:rPr>
        <w:t xml:space="preserve"> representatives.</w:t>
      </w:r>
      <w:r w:rsidRPr="0074363F">
        <w:rPr>
          <w:rFonts w:cs="Calibri"/>
          <w:lang w:val="en-GB"/>
        </w:rPr>
        <w:t xml:space="preserve"> </w:t>
      </w:r>
    </w:p>
    <w:p w14:paraId="16D8CA65" w14:textId="2B5DA9D0" w:rsidR="00F73BDD" w:rsidRPr="0074363F" w:rsidRDefault="00F73BDD" w:rsidP="001A2789">
      <w:pPr>
        <w:pStyle w:val="ListParagraph"/>
        <w:numPr>
          <w:ilvl w:val="0"/>
          <w:numId w:val="27"/>
        </w:numPr>
        <w:spacing w:line="240" w:lineRule="auto"/>
        <w:ind w:right="196"/>
        <w:rPr>
          <w:rFonts w:cs="Calibri"/>
          <w:lang w:val="en-GB"/>
        </w:rPr>
      </w:pPr>
      <w:r w:rsidRPr="0074363F">
        <w:rPr>
          <w:rFonts w:cs="Calibri"/>
          <w:lang w:val="en-GB"/>
        </w:rPr>
        <w:t>Convene joint training</w:t>
      </w:r>
      <w:r w:rsidR="007962F9">
        <w:rPr>
          <w:rFonts w:cs="Calibri"/>
          <w:lang w:val="en-GB"/>
        </w:rPr>
        <w:t xml:space="preserve"> </w:t>
      </w:r>
      <w:r w:rsidR="00CF663E">
        <w:rPr>
          <w:rFonts w:cs="Calibri"/>
          <w:lang w:val="en-GB"/>
        </w:rPr>
        <w:t>events</w:t>
      </w:r>
      <w:r w:rsidR="00CF663E" w:rsidRPr="0074363F">
        <w:rPr>
          <w:rFonts w:cs="Calibri"/>
          <w:lang w:val="en-GB"/>
        </w:rPr>
        <w:t xml:space="preserve"> </w:t>
      </w:r>
      <w:r w:rsidRPr="0074363F">
        <w:rPr>
          <w:rFonts w:cs="Calibri"/>
          <w:lang w:val="en-GB"/>
        </w:rPr>
        <w:t xml:space="preserve">on Sphere and other Q&amp;A tools to reinforce the mandates of these initiatives. </w:t>
      </w:r>
      <w:r w:rsidR="005A7096" w:rsidRPr="0074363F">
        <w:rPr>
          <w:rFonts w:cs="Calibri"/>
          <w:lang w:val="en-GB"/>
        </w:rPr>
        <w:t xml:space="preserve">(Some sessions relating to the </w:t>
      </w:r>
      <w:r w:rsidR="00F277A3" w:rsidRPr="0074363F">
        <w:rPr>
          <w:rFonts w:cs="Calibri"/>
          <w:lang w:val="en-GB"/>
        </w:rPr>
        <w:t>partner</w:t>
      </w:r>
      <w:r w:rsidR="005A7096" w:rsidRPr="0074363F">
        <w:rPr>
          <w:rFonts w:cs="Calibri"/>
          <w:lang w:val="en-GB"/>
        </w:rPr>
        <w:t xml:space="preserve"> standards, quality, and accountability initiatives are provided in this training package</w:t>
      </w:r>
      <w:r w:rsidR="007962F9">
        <w:rPr>
          <w:rFonts w:cs="Calibri"/>
          <w:lang w:val="en-GB"/>
        </w:rPr>
        <w:t>.</w:t>
      </w:r>
      <w:r w:rsidR="005A7096" w:rsidRPr="0074363F">
        <w:rPr>
          <w:rFonts w:cs="Calibri"/>
          <w:lang w:val="en-GB"/>
        </w:rPr>
        <w:t>)</w:t>
      </w:r>
    </w:p>
    <w:p w14:paraId="7FC87EE8" w14:textId="54AA3DB5" w:rsidR="001A2789" w:rsidRPr="0074363F" w:rsidRDefault="001A2789" w:rsidP="001A2789">
      <w:pPr>
        <w:spacing w:line="240" w:lineRule="auto"/>
        <w:ind w:left="93" w:right="196"/>
        <w:rPr>
          <w:rFonts w:cs="Calibri"/>
          <w:lang w:val="en-GB"/>
        </w:rPr>
      </w:pPr>
      <w:r w:rsidRPr="0074363F">
        <w:rPr>
          <w:rFonts w:cs="Calibri"/>
          <w:lang w:val="en-GB"/>
        </w:rPr>
        <w:br w:type="page"/>
      </w:r>
    </w:p>
    <w:p w14:paraId="220E3E65" w14:textId="77777777" w:rsidR="001A2789" w:rsidRPr="0074363F" w:rsidRDefault="001A2789" w:rsidP="00372C24">
      <w:pPr>
        <w:spacing w:line="240" w:lineRule="auto"/>
        <w:ind w:left="93" w:right="196"/>
        <w:rPr>
          <w:rFonts w:cs="Calibri"/>
          <w:lang w:val="en-GB"/>
        </w:rPr>
      </w:pPr>
    </w:p>
    <w:p w14:paraId="15D94CED" w14:textId="01AB53D3" w:rsidR="00F73BDD" w:rsidRPr="0074363F" w:rsidRDefault="000C0FB5" w:rsidP="00372C24">
      <w:pPr>
        <w:pStyle w:val="Sphere3"/>
        <w:spacing w:line="240" w:lineRule="auto"/>
        <w:ind w:left="450" w:right="196"/>
        <w:rPr>
          <w:lang w:val="en-GB"/>
        </w:rPr>
      </w:pPr>
      <w:bookmarkStart w:id="23" w:name="_Toc5969217"/>
      <w:r w:rsidRPr="0074363F">
        <w:rPr>
          <w:lang w:val="en-GB"/>
        </w:rPr>
        <w:t>S</w:t>
      </w:r>
      <w:r w:rsidR="00F73BDD" w:rsidRPr="0074363F">
        <w:rPr>
          <w:lang w:val="en-GB"/>
        </w:rPr>
        <w:t>phere session</w:t>
      </w:r>
      <w:r w:rsidR="003C0709" w:rsidRPr="0074363F">
        <w:rPr>
          <w:lang w:val="en-GB"/>
        </w:rPr>
        <w:t>s</w:t>
      </w:r>
      <w:r w:rsidR="00F73BDD" w:rsidRPr="0074363F">
        <w:rPr>
          <w:lang w:val="en-GB"/>
        </w:rPr>
        <w:t xml:space="preserve"> </w:t>
      </w:r>
      <w:r w:rsidR="00F06C52">
        <w:rPr>
          <w:lang w:val="en-GB"/>
        </w:rPr>
        <w:t xml:space="preserve">incorporated </w:t>
      </w:r>
      <w:r w:rsidR="00F73BDD" w:rsidRPr="0074363F">
        <w:rPr>
          <w:lang w:val="en-GB"/>
        </w:rPr>
        <w:t>in other training</w:t>
      </w:r>
      <w:r w:rsidR="002D49A6">
        <w:rPr>
          <w:lang w:val="en-GB"/>
        </w:rPr>
        <w:t xml:space="preserve"> events</w:t>
      </w:r>
      <w:bookmarkEnd w:id="23"/>
    </w:p>
    <w:p w14:paraId="2E8B0048" w14:textId="47E07020" w:rsidR="001A2789" w:rsidRPr="0074363F" w:rsidRDefault="00401F1E" w:rsidP="00372C24">
      <w:pPr>
        <w:pStyle w:val="ListParagraph"/>
        <w:numPr>
          <w:ilvl w:val="0"/>
          <w:numId w:val="28"/>
        </w:numPr>
        <w:spacing w:line="240" w:lineRule="auto"/>
        <w:ind w:left="900" w:right="196" w:hanging="270"/>
        <w:rPr>
          <w:rFonts w:cs="Calibri"/>
          <w:lang w:val="en-GB"/>
        </w:rPr>
      </w:pPr>
      <w:r>
        <w:rPr>
          <w:rFonts w:cs="Calibri"/>
          <w:lang w:val="en-GB"/>
        </w:rPr>
        <w:t>Stay</w:t>
      </w:r>
      <w:r w:rsidRPr="0074363F">
        <w:rPr>
          <w:rFonts w:cs="Calibri"/>
          <w:lang w:val="en-GB"/>
        </w:rPr>
        <w:t xml:space="preserve"> </w:t>
      </w:r>
      <w:r w:rsidR="00F73BDD" w:rsidRPr="0074363F">
        <w:rPr>
          <w:rFonts w:cs="Calibri"/>
          <w:lang w:val="en-GB"/>
        </w:rPr>
        <w:t>focused on the objective of the training and</w:t>
      </w:r>
      <w:r>
        <w:rPr>
          <w:rFonts w:cs="Calibri"/>
          <w:lang w:val="en-GB"/>
        </w:rPr>
        <w:t xml:space="preserve"> </w:t>
      </w:r>
      <w:r w:rsidR="00F73BDD" w:rsidRPr="0074363F">
        <w:rPr>
          <w:rFonts w:cs="Calibri"/>
          <w:lang w:val="en-GB"/>
        </w:rPr>
        <w:t>the interest</w:t>
      </w:r>
      <w:r>
        <w:rPr>
          <w:rFonts w:cs="Calibri"/>
          <w:lang w:val="en-GB"/>
        </w:rPr>
        <w:t>s</w:t>
      </w:r>
      <w:r w:rsidR="00F73BDD" w:rsidRPr="0074363F">
        <w:rPr>
          <w:rFonts w:cs="Calibri"/>
          <w:lang w:val="en-GB"/>
        </w:rPr>
        <w:t xml:space="preserve"> of the participants. </w:t>
      </w:r>
    </w:p>
    <w:p w14:paraId="5850B49B" w14:textId="48C2AA25" w:rsidR="0011057B" w:rsidRPr="0074363F" w:rsidRDefault="00F73BDD" w:rsidP="00372C24">
      <w:pPr>
        <w:pStyle w:val="ListParagraph"/>
        <w:numPr>
          <w:ilvl w:val="0"/>
          <w:numId w:val="28"/>
        </w:numPr>
        <w:spacing w:line="240" w:lineRule="auto"/>
        <w:ind w:left="900" w:right="196" w:hanging="270"/>
        <w:rPr>
          <w:lang w:val="en-GB"/>
        </w:rPr>
      </w:pPr>
      <w:r w:rsidRPr="0074363F">
        <w:rPr>
          <w:rFonts w:cs="Calibri"/>
          <w:lang w:val="en-GB"/>
        </w:rPr>
        <w:t xml:space="preserve">Keep a balance in </w:t>
      </w:r>
      <w:r w:rsidR="001A2789" w:rsidRPr="0074363F">
        <w:rPr>
          <w:rFonts w:cs="Calibri"/>
          <w:lang w:val="en-GB"/>
        </w:rPr>
        <w:t>your</w:t>
      </w:r>
      <w:r w:rsidRPr="0074363F">
        <w:rPr>
          <w:rFonts w:cs="Calibri"/>
          <w:lang w:val="en-GB"/>
        </w:rPr>
        <w:t xml:space="preserve"> presentations between </w:t>
      </w:r>
      <w:r w:rsidR="00913614" w:rsidRPr="0074363F">
        <w:rPr>
          <w:rFonts w:cs="Calibri"/>
          <w:lang w:val="en-GB"/>
        </w:rPr>
        <w:t xml:space="preserve">the </w:t>
      </w:r>
      <w:r w:rsidRPr="0074363F">
        <w:rPr>
          <w:rFonts w:cs="Calibri"/>
          <w:lang w:val="en-GB"/>
        </w:rPr>
        <w:t>technical aspects of Sphere and the emphasis on the right</w:t>
      </w:r>
      <w:r w:rsidR="000C0FB5" w:rsidRPr="0074363F">
        <w:rPr>
          <w:rFonts w:cs="Calibri"/>
          <w:lang w:val="en-GB"/>
        </w:rPr>
        <w:t>s</w:t>
      </w:r>
      <w:r w:rsidRPr="0074363F">
        <w:rPr>
          <w:rFonts w:cs="Calibri"/>
          <w:lang w:val="en-GB"/>
        </w:rPr>
        <w:t xml:space="preserve">-based approach and </w:t>
      </w:r>
      <w:r w:rsidR="00401F1E">
        <w:rPr>
          <w:rFonts w:cs="Calibri"/>
          <w:lang w:val="en-GB"/>
        </w:rPr>
        <w:t xml:space="preserve">the </w:t>
      </w:r>
      <w:r w:rsidRPr="0074363F">
        <w:rPr>
          <w:rFonts w:cs="Calibri"/>
          <w:lang w:val="en-GB"/>
        </w:rPr>
        <w:t xml:space="preserve">quality and accountability of humanitarian action. </w:t>
      </w:r>
      <w:r w:rsidR="000C0FB5" w:rsidRPr="0074363F">
        <w:rPr>
          <w:rFonts w:cs="Calibri"/>
          <w:lang w:val="en-GB"/>
        </w:rPr>
        <w:t>Highlight</w:t>
      </w:r>
      <w:r w:rsidRPr="0074363F">
        <w:rPr>
          <w:rFonts w:cs="Calibri"/>
          <w:lang w:val="en-GB"/>
        </w:rPr>
        <w:t xml:space="preserve"> the Humanitarian Charter</w:t>
      </w:r>
      <w:r w:rsidR="000C0FB5" w:rsidRPr="0074363F">
        <w:rPr>
          <w:rFonts w:cs="Calibri"/>
          <w:lang w:val="en-GB"/>
        </w:rPr>
        <w:t xml:space="preserve"> and the Core Humanitarian Standard</w:t>
      </w:r>
      <w:r w:rsidRPr="0074363F">
        <w:rPr>
          <w:rFonts w:cs="Calibri"/>
          <w:lang w:val="en-GB"/>
        </w:rPr>
        <w:t xml:space="preserve"> to make the Sphere </w:t>
      </w:r>
      <w:r w:rsidR="009C0C59">
        <w:rPr>
          <w:rFonts w:cs="Calibri"/>
          <w:lang w:val="en-GB"/>
        </w:rPr>
        <w:t>M</w:t>
      </w:r>
      <w:r w:rsidRPr="0074363F">
        <w:rPr>
          <w:rFonts w:cs="Calibri"/>
          <w:lang w:val="en-GB"/>
        </w:rPr>
        <w:t xml:space="preserve">inimum </w:t>
      </w:r>
      <w:r w:rsidR="009C0C59">
        <w:rPr>
          <w:rFonts w:cs="Calibri"/>
          <w:lang w:val="en-GB"/>
        </w:rPr>
        <w:t>S</w:t>
      </w:r>
      <w:r w:rsidRPr="0074363F">
        <w:rPr>
          <w:rFonts w:cs="Calibri"/>
          <w:lang w:val="en-GB"/>
        </w:rPr>
        <w:t xml:space="preserve">tandards more meaningful. </w:t>
      </w:r>
    </w:p>
    <w:p w14:paraId="2B2D8017" w14:textId="4BA6FC6D" w:rsidR="00F73BDD" w:rsidRPr="0074363F" w:rsidRDefault="00F73BDD" w:rsidP="00372C24">
      <w:pPr>
        <w:pStyle w:val="ListParagraph"/>
        <w:numPr>
          <w:ilvl w:val="0"/>
          <w:numId w:val="28"/>
        </w:numPr>
        <w:spacing w:line="240" w:lineRule="auto"/>
        <w:ind w:left="900" w:right="196" w:hanging="270"/>
        <w:rPr>
          <w:rFonts w:cs="Calibri"/>
          <w:lang w:val="en-GB"/>
        </w:rPr>
      </w:pPr>
      <w:r w:rsidRPr="0074363F">
        <w:rPr>
          <w:rFonts w:cs="Calibri"/>
          <w:lang w:val="en-GB"/>
        </w:rPr>
        <w:t>Participants may not always have sufficient background on the Sphere Project.</w:t>
      </w:r>
      <w:r w:rsidR="001A2789" w:rsidRPr="0074363F">
        <w:rPr>
          <w:rFonts w:cs="Calibri"/>
          <w:lang w:val="en-GB"/>
        </w:rPr>
        <w:t xml:space="preserve"> Use</w:t>
      </w:r>
      <w:r w:rsidR="000C0FB5" w:rsidRPr="0074363F">
        <w:rPr>
          <w:rFonts w:cs="Calibri"/>
          <w:lang w:val="en-GB"/>
        </w:rPr>
        <w:t xml:space="preserve"> </w:t>
      </w:r>
      <w:r w:rsidRPr="0074363F">
        <w:rPr>
          <w:rFonts w:cs="Calibri"/>
          <w:lang w:val="en-GB"/>
        </w:rPr>
        <w:t xml:space="preserve">presentations </w:t>
      </w:r>
      <w:r w:rsidR="000C0FB5" w:rsidRPr="0074363F">
        <w:rPr>
          <w:rFonts w:cs="Calibri"/>
          <w:lang w:val="en-GB"/>
        </w:rPr>
        <w:t>that</w:t>
      </w:r>
      <w:r w:rsidRPr="0074363F">
        <w:rPr>
          <w:rFonts w:cs="Calibri"/>
          <w:lang w:val="en-GB"/>
        </w:rPr>
        <w:t xml:space="preserve"> introduce the Sphere Project briefly and then </w:t>
      </w:r>
      <w:r w:rsidR="008C1D71" w:rsidRPr="0074363F">
        <w:rPr>
          <w:rFonts w:cs="Calibri"/>
          <w:lang w:val="en-GB"/>
        </w:rPr>
        <w:t xml:space="preserve">move to more advanced </w:t>
      </w:r>
      <w:r w:rsidRPr="0074363F">
        <w:rPr>
          <w:rFonts w:cs="Calibri"/>
          <w:lang w:val="en-GB"/>
        </w:rPr>
        <w:t>se</w:t>
      </w:r>
      <w:r w:rsidR="008C1D71" w:rsidRPr="0074363F">
        <w:rPr>
          <w:rFonts w:cs="Calibri"/>
          <w:lang w:val="en-GB"/>
        </w:rPr>
        <w:t>ss</w:t>
      </w:r>
      <w:r w:rsidRPr="0074363F">
        <w:rPr>
          <w:rFonts w:cs="Calibri"/>
          <w:lang w:val="en-GB"/>
        </w:rPr>
        <w:t xml:space="preserve">ions. </w:t>
      </w:r>
    </w:p>
    <w:p w14:paraId="0B97CDC6" w14:textId="77777777" w:rsidR="00E25081" w:rsidRPr="0074363F" w:rsidRDefault="00E25081" w:rsidP="00372C24">
      <w:pPr>
        <w:pStyle w:val="ListParagraph"/>
        <w:numPr>
          <w:ilvl w:val="0"/>
          <w:numId w:val="28"/>
        </w:numPr>
        <w:spacing w:line="240" w:lineRule="auto"/>
        <w:ind w:left="900" w:right="196" w:hanging="270"/>
        <w:rPr>
          <w:rFonts w:cs="Calibri"/>
          <w:lang w:val="en-GB"/>
        </w:rPr>
      </w:pPr>
      <w:r w:rsidRPr="0074363F">
        <w:rPr>
          <w:rFonts w:cs="Calibri"/>
          <w:lang w:val="en-GB"/>
        </w:rPr>
        <w:t>Accompany presentations with videos</w:t>
      </w:r>
      <w:r w:rsidR="000C0FB5" w:rsidRPr="0074363F">
        <w:rPr>
          <w:rFonts w:cs="Calibri"/>
          <w:lang w:val="en-GB"/>
        </w:rPr>
        <w:t xml:space="preserve"> where possible.</w:t>
      </w:r>
    </w:p>
    <w:p w14:paraId="59BDC91E" w14:textId="6EA256BE" w:rsidR="00F73BDD" w:rsidRPr="0074363F" w:rsidRDefault="00F73BDD"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Learning activities</w:t>
      </w:r>
      <w:r w:rsidR="0080266F" w:rsidRPr="0074363F">
        <w:rPr>
          <w:rFonts w:ascii="Calibri" w:hAnsi="Calibri" w:cs="Calibri"/>
          <w:b/>
          <w:sz w:val="22"/>
          <w:szCs w:val="22"/>
          <w:lang w:val="en-GB"/>
        </w:rPr>
        <w:t xml:space="preserve"> in the field</w:t>
      </w:r>
      <w:r w:rsidRPr="0074363F">
        <w:rPr>
          <w:rFonts w:ascii="Calibri" w:hAnsi="Calibri" w:cs="Calibri"/>
          <w:b/>
          <w:sz w:val="22"/>
          <w:szCs w:val="22"/>
          <w:lang w:val="en-GB"/>
        </w:rPr>
        <w:t xml:space="preserve"> </w:t>
      </w:r>
    </w:p>
    <w:p w14:paraId="60D979D5" w14:textId="7CED7CF1" w:rsidR="00F73BDD" w:rsidRPr="0074363F" w:rsidRDefault="00F73BDD" w:rsidP="00372C24">
      <w:pPr>
        <w:pStyle w:val="ListParagraph"/>
        <w:numPr>
          <w:ilvl w:val="0"/>
          <w:numId w:val="29"/>
        </w:numPr>
        <w:spacing w:line="240" w:lineRule="auto"/>
        <w:ind w:left="900" w:right="196" w:hanging="270"/>
        <w:rPr>
          <w:rFonts w:cs="Calibri"/>
          <w:lang w:val="en-GB"/>
        </w:rPr>
      </w:pPr>
      <w:r w:rsidRPr="0074363F">
        <w:rPr>
          <w:rFonts w:cs="Calibri"/>
          <w:lang w:val="en-GB"/>
        </w:rPr>
        <w:t>When you plan a field activity, inform the authorities and/or community leaders beforehand</w:t>
      </w:r>
      <w:r w:rsidR="00913614" w:rsidRPr="0074363F">
        <w:rPr>
          <w:rFonts w:cs="Calibri"/>
          <w:lang w:val="en-GB"/>
        </w:rPr>
        <w:t>,</w:t>
      </w:r>
      <w:r w:rsidRPr="0074363F">
        <w:rPr>
          <w:rFonts w:cs="Calibri"/>
          <w:lang w:val="en-GB"/>
        </w:rPr>
        <w:t xml:space="preserve"> especially if the population has </w:t>
      </w:r>
      <w:r w:rsidR="00401F1E">
        <w:rPr>
          <w:rFonts w:cs="Calibri"/>
          <w:lang w:val="en-GB"/>
        </w:rPr>
        <w:t>experienced</w:t>
      </w:r>
      <w:r w:rsidRPr="0074363F">
        <w:rPr>
          <w:rFonts w:cs="Calibri"/>
          <w:lang w:val="en-GB"/>
        </w:rPr>
        <w:t xml:space="preserve"> a recent emergency and ha</w:t>
      </w:r>
      <w:r w:rsidR="00913614" w:rsidRPr="0074363F">
        <w:rPr>
          <w:rFonts w:cs="Calibri"/>
          <w:lang w:val="en-GB"/>
        </w:rPr>
        <w:t>s</w:t>
      </w:r>
      <w:r w:rsidRPr="0074363F">
        <w:rPr>
          <w:rFonts w:cs="Calibri"/>
          <w:lang w:val="en-GB"/>
        </w:rPr>
        <w:t xml:space="preserve"> already been subject to many assessments. These activities work better when people have good knowledge of Sphere. </w:t>
      </w:r>
      <w:r w:rsidR="0080266F" w:rsidRPr="0074363F">
        <w:rPr>
          <w:rFonts w:cs="Calibri"/>
          <w:lang w:val="en-GB"/>
        </w:rPr>
        <w:t xml:space="preserve">See notes on this in the example agenda for Sphere </w:t>
      </w:r>
      <w:r w:rsidR="00401F1E">
        <w:rPr>
          <w:rFonts w:cs="Calibri"/>
          <w:lang w:val="en-GB"/>
        </w:rPr>
        <w:t>“</w:t>
      </w:r>
      <w:r w:rsidR="0080266F" w:rsidRPr="0074363F">
        <w:rPr>
          <w:rFonts w:cs="Calibri"/>
          <w:lang w:val="en-GB"/>
        </w:rPr>
        <w:t>Field School” at the end of this guide and in the trainer’s note</w:t>
      </w:r>
      <w:r w:rsidR="00CA7E81">
        <w:rPr>
          <w:rFonts w:cs="Calibri"/>
          <w:lang w:val="en-GB"/>
        </w:rPr>
        <w:t>s</w:t>
      </w:r>
      <w:r w:rsidR="0080266F" w:rsidRPr="0074363F">
        <w:rPr>
          <w:rFonts w:cs="Calibri"/>
          <w:lang w:val="en-GB"/>
        </w:rPr>
        <w:t xml:space="preserve"> for STP 11 in particular.</w:t>
      </w:r>
    </w:p>
    <w:p w14:paraId="1223DCD7" w14:textId="638BC828" w:rsidR="00F73BDD" w:rsidRPr="0074363F" w:rsidRDefault="00F73BDD" w:rsidP="00372C24">
      <w:pPr>
        <w:pStyle w:val="ListParagraph"/>
        <w:numPr>
          <w:ilvl w:val="0"/>
          <w:numId w:val="29"/>
        </w:numPr>
        <w:spacing w:line="240" w:lineRule="auto"/>
        <w:ind w:left="900" w:right="196" w:hanging="270"/>
        <w:rPr>
          <w:rFonts w:cs="Calibri"/>
          <w:lang w:val="en-GB"/>
        </w:rPr>
      </w:pPr>
      <w:r w:rsidRPr="0074363F">
        <w:rPr>
          <w:rFonts w:cs="Calibri"/>
          <w:lang w:val="en-GB"/>
        </w:rPr>
        <w:t xml:space="preserve">Action review during </w:t>
      </w:r>
      <w:r w:rsidR="00643E1D">
        <w:rPr>
          <w:rFonts w:cs="Calibri"/>
          <w:lang w:val="en-GB"/>
        </w:rPr>
        <w:t>crisis</w:t>
      </w:r>
      <w:r w:rsidR="00401F1E">
        <w:rPr>
          <w:rFonts w:cs="Calibri"/>
          <w:lang w:val="en-GB"/>
        </w:rPr>
        <w:t xml:space="preserve"> </w:t>
      </w:r>
      <w:r w:rsidRPr="0074363F">
        <w:rPr>
          <w:rFonts w:cs="Calibri"/>
          <w:lang w:val="en-GB"/>
        </w:rPr>
        <w:t xml:space="preserve">response can provide good opportunities to train field staff about Sphere. </w:t>
      </w:r>
    </w:p>
    <w:p w14:paraId="04DBCC45" w14:textId="77777777" w:rsidR="00F73BDD" w:rsidRPr="0074363F" w:rsidRDefault="00F73BDD"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 xml:space="preserve">Academic and training institutions </w:t>
      </w:r>
    </w:p>
    <w:p w14:paraId="7F383453" w14:textId="06CFDF39" w:rsidR="00F73BDD" w:rsidRPr="0074363F" w:rsidRDefault="00F73BDD" w:rsidP="00372C24">
      <w:pPr>
        <w:pStyle w:val="ListParagraph"/>
        <w:numPr>
          <w:ilvl w:val="0"/>
          <w:numId w:val="30"/>
        </w:numPr>
        <w:spacing w:line="240" w:lineRule="auto"/>
        <w:ind w:left="900" w:right="196" w:hanging="270"/>
        <w:rPr>
          <w:rFonts w:cs="Calibri"/>
          <w:lang w:val="en-GB"/>
        </w:rPr>
      </w:pPr>
      <w:r w:rsidRPr="0074363F">
        <w:rPr>
          <w:rFonts w:cs="Calibri"/>
          <w:lang w:val="en-GB"/>
        </w:rPr>
        <w:t xml:space="preserve">Develop </w:t>
      </w:r>
      <w:r w:rsidR="000C0FB5" w:rsidRPr="0074363F">
        <w:rPr>
          <w:rFonts w:cs="Calibri"/>
          <w:lang w:val="en-GB"/>
        </w:rPr>
        <w:t xml:space="preserve">or adapt </w:t>
      </w:r>
      <w:r w:rsidRPr="0074363F">
        <w:rPr>
          <w:rFonts w:cs="Calibri"/>
          <w:lang w:val="en-GB"/>
        </w:rPr>
        <w:t xml:space="preserve">training materials </w:t>
      </w:r>
      <w:r w:rsidR="005558EB" w:rsidRPr="0074363F">
        <w:rPr>
          <w:rFonts w:cs="Calibri"/>
          <w:lang w:val="en-GB"/>
        </w:rPr>
        <w:t xml:space="preserve">for </w:t>
      </w:r>
      <w:r w:rsidR="00D51128" w:rsidRPr="0074363F">
        <w:rPr>
          <w:rFonts w:cs="Calibri"/>
          <w:lang w:val="en-GB"/>
        </w:rPr>
        <w:t xml:space="preserve">university </w:t>
      </w:r>
      <w:r w:rsidRPr="0074363F">
        <w:rPr>
          <w:rFonts w:cs="Calibri"/>
          <w:lang w:val="en-GB"/>
        </w:rPr>
        <w:t xml:space="preserve">students. It is </w:t>
      </w:r>
      <w:r w:rsidR="000A2086" w:rsidRPr="0074363F">
        <w:rPr>
          <w:rFonts w:cs="Calibri"/>
          <w:lang w:val="en-GB"/>
        </w:rPr>
        <w:t>beneficial</w:t>
      </w:r>
      <w:r w:rsidRPr="0074363F">
        <w:rPr>
          <w:rFonts w:cs="Calibri"/>
          <w:lang w:val="en-GB"/>
        </w:rPr>
        <w:t xml:space="preserve"> to integrate Sphere in</w:t>
      </w:r>
      <w:r w:rsidR="000C0FB5" w:rsidRPr="0074363F">
        <w:rPr>
          <w:rFonts w:cs="Calibri"/>
          <w:lang w:val="en-GB"/>
        </w:rPr>
        <w:t xml:space="preserve">to related </w:t>
      </w:r>
      <w:r w:rsidRPr="0074363F">
        <w:rPr>
          <w:rFonts w:cs="Calibri"/>
          <w:lang w:val="en-GB"/>
        </w:rPr>
        <w:t>academic courses</w:t>
      </w:r>
      <w:r w:rsidR="00D51128" w:rsidRPr="0074363F">
        <w:rPr>
          <w:rFonts w:cs="Calibri"/>
          <w:lang w:val="en-GB"/>
        </w:rPr>
        <w:t xml:space="preserve">, either </w:t>
      </w:r>
      <w:r w:rsidR="00401F1E">
        <w:rPr>
          <w:rFonts w:cs="Calibri"/>
          <w:lang w:val="en-GB"/>
        </w:rPr>
        <w:t>by including</w:t>
      </w:r>
      <w:r w:rsidR="00D51128" w:rsidRPr="0074363F">
        <w:rPr>
          <w:rFonts w:cs="Calibri"/>
          <w:lang w:val="en-GB"/>
        </w:rPr>
        <w:t xml:space="preserve"> single</w:t>
      </w:r>
      <w:r w:rsidR="00401F1E">
        <w:rPr>
          <w:rFonts w:cs="Calibri"/>
          <w:lang w:val="en-GB"/>
        </w:rPr>
        <w:t xml:space="preserve"> </w:t>
      </w:r>
      <w:r w:rsidR="00D51128" w:rsidRPr="0074363F">
        <w:rPr>
          <w:rFonts w:cs="Calibri"/>
          <w:lang w:val="en-GB"/>
        </w:rPr>
        <w:t>topic</w:t>
      </w:r>
      <w:r w:rsidR="00401F1E">
        <w:rPr>
          <w:rFonts w:cs="Calibri"/>
          <w:lang w:val="en-GB"/>
        </w:rPr>
        <w:t>s</w:t>
      </w:r>
      <w:r w:rsidR="00D51128" w:rsidRPr="0074363F">
        <w:rPr>
          <w:rFonts w:cs="Calibri"/>
          <w:lang w:val="en-GB"/>
        </w:rPr>
        <w:t xml:space="preserve"> </w:t>
      </w:r>
      <w:r w:rsidR="00401F1E">
        <w:rPr>
          <w:rFonts w:cs="Calibri"/>
          <w:lang w:val="en-GB"/>
        </w:rPr>
        <w:t>in</w:t>
      </w:r>
      <w:r w:rsidR="00D51128" w:rsidRPr="0074363F">
        <w:rPr>
          <w:rFonts w:cs="Calibri"/>
          <w:lang w:val="en-GB"/>
        </w:rPr>
        <w:t xml:space="preserve"> existing related curricula, or </w:t>
      </w:r>
      <w:r w:rsidR="00401F1E">
        <w:rPr>
          <w:rFonts w:cs="Calibri"/>
          <w:lang w:val="en-GB"/>
        </w:rPr>
        <w:t>by running</w:t>
      </w:r>
      <w:r w:rsidR="00D51128" w:rsidRPr="0074363F">
        <w:rPr>
          <w:rFonts w:cs="Calibri"/>
          <w:lang w:val="en-GB"/>
        </w:rPr>
        <w:t xml:space="preserve"> a </w:t>
      </w:r>
      <w:r w:rsidR="00D51128" w:rsidRPr="00B60ACD">
        <w:rPr>
          <w:rFonts w:cs="Calibri"/>
          <w:lang w:val="en-GB"/>
        </w:rPr>
        <w:t>course</w:t>
      </w:r>
      <w:r w:rsidR="00D51128" w:rsidRPr="0074363F">
        <w:rPr>
          <w:rFonts w:cs="Calibri"/>
          <w:lang w:val="en-GB"/>
        </w:rPr>
        <w:t xml:space="preserve"> or seminar</w:t>
      </w:r>
      <w:r w:rsidR="00D561E0">
        <w:rPr>
          <w:rFonts w:cs="Calibri"/>
          <w:lang w:val="en-GB"/>
        </w:rPr>
        <w:t xml:space="preserve"> dedicated to Sphere</w:t>
      </w:r>
      <w:r w:rsidRPr="0074363F">
        <w:rPr>
          <w:rFonts w:cs="Calibri"/>
          <w:lang w:val="en-GB"/>
        </w:rPr>
        <w:t xml:space="preserve">. </w:t>
      </w:r>
      <w:r w:rsidR="00D51128" w:rsidRPr="0074363F">
        <w:rPr>
          <w:rFonts w:cs="Calibri"/>
          <w:lang w:val="en-GB"/>
        </w:rPr>
        <w:t>Many of the modules in the STP series a</w:t>
      </w:r>
      <w:r w:rsidR="00E53BCA">
        <w:rPr>
          <w:rFonts w:cs="Calibri"/>
          <w:lang w:val="en-GB"/>
        </w:rPr>
        <w:t>r</w:t>
      </w:r>
      <w:r w:rsidR="00D51128" w:rsidRPr="0074363F">
        <w:rPr>
          <w:rFonts w:cs="Calibri"/>
          <w:lang w:val="en-GB"/>
        </w:rPr>
        <w:t xml:space="preserve">e </w:t>
      </w:r>
      <w:r w:rsidR="00401F1E">
        <w:rPr>
          <w:rFonts w:cs="Calibri"/>
          <w:lang w:val="en-GB"/>
        </w:rPr>
        <w:t>ideally</w:t>
      </w:r>
      <w:r w:rsidR="00401F1E" w:rsidRPr="0074363F">
        <w:rPr>
          <w:rFonts w:cs="Calibri"/>
          <w:lang w:val="en-GB"/>
        </w:rPr>
        <w:t xml:space="preserve"> </w:t>
      </w:r>
      <w:r w:rsidR="00401F1E">
        <w:rPr>
          <w:rFonts w:cs="Calibri"/>
          <w:lang w:val="en-GB"/>
        </w:rPr>
        <w:t>suited to</w:t>
      </w:r>
      <w:r w:rsidR="00D51128" w:rsidRPr="0074363F">
        <w:rPr>
          <w:rFonts w:cs="Calibri"/>
          <w:lang w:val="en-GB"/>
        </w:rPr>
        <w:t xml:space="preserve"> academic use for seminars and series for graduate students (see the example agendas at the end of this </w:t>
      </w:r>
      <w:r w:rsidR="00E53BCA">
        <w:rPr>
          <w:rFonts w:cs="Calibri"/>
          <w:lang w:val="en-GB"/>
        </w:rPr>
        <w:t>g</w:t>
      </w:r>
      <w:r w:rsidR="00D51128" w:rsidRPr="0074363F">
        <w:rPr>
          <w:rFonts w:cs="Calibri"/>
          <w:lang w:val="en-GB"/>
        </w:rPr>
        <w:t>uide for a suggested Sphere-based seminar series).</w:t>
      </w:r>
    </w:p>
    <w:p w14:paraId="2A3C5C60" w14:textId="77777777" w:rsidR="00F73BDD" w:rsidRPr="0074363F" w:rsidRDefault="00F73BDD" w:rsidP="00372C24">
      <w:pPr>
        <w:pStyle w:val="ListParagraph"/>
        <w:numPr>
          <w:ilvl w:val="0"/>
          <w:numId w:val="30"/>
        </w:numPr>
        <w:spacing w:line="240" w:lineRule="auto"/>
        <w:ind w:left="900" w:right="196" w:hanging="270"/>
        <w:rPr>
          <w:rFonts w:cs="Calibri"/>
          <w:lang w:val="en-GB"/>
        </w:rPr>
      </w:pPr>
      <w:r w:rsidRPr="0074363F">
        <w:rPr>
          <w:rFonts w:cs="Calibri"/>
          <w:lang w:val="en-GB"/>
        </w:rPr>
        <w:t>Organise Sphere learning activities with yout</w:t>
      </w:r>
      <w:r w:rsidR="000C0FB5" w:rsidRPr="0074363F">
        <w:rPr>
          <w:rFonts w:cs="Calibri"/>
          <w:lang w:val="en-GB"/>
        </w:rPr>
        <w:t>h</w:t>
      </w:r>
      <w:r w:rsidRPr="0074363F">
        <w:rPr>
          <w:rFonts w:cs="Calibri"/>
          <w:lang w:val="en-GB"/>
        </w:rPr>
        <w:t xml:space="preserve">, given their potential as agents of change. </w:t>
      </w:r>
    </w:p>
    <w:p w14:paraId="68B08B0A" w14:textId="77777777" w:rsidR="00F73BDD" w:rsidRPr="0074363F" w:rsidRDefault="00E25081"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T</w:t>
      </w:r>
      <w:r w:rsidR="00F73BDD" w:rsidRPr="0074363F">
        <w:rPr>
          <w:rFonts w:ascii="Calibri" w:hAnsi="Calibri" w:cs="Calibri"/>
          <w:b/>
          <w:sz w:val="22"/>
          <w:szCs w:val="22"/>
          <w:lang w:val="en-GB"/>
        </w:rPr>
        <w:t>arget group</w:t>
      </w:r>
      <w:r w:rsidRPr="0074363F">
        <w:rPr>
          <w:rFonts w:ascii="Calibri" w:hAnsi="Calibri" w:cs="Calibri"/>
          <w:b/>
          <w:sz w:val="22"/>
          <w:szCs w:val="22"/>
          <w:lang w:val="en-GB"/>
        </w:rPr>
        <w:t>s</w:t>
      </w:r>
    </w:p>
    <w:p w14:paraId="57D2F95D" w14:textId="5C962A60"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Intensify Sphere tra</w:t>
      </w:r>
      <w:r w:rsidR="002754AA" w:rsidRPr="0074363F">
        <w:rPr>
          <w:rFonts w:cs="Calibri"/>
          <w:lang w:val="en-GB"/>
        </w:rPr>
        <w:t>ining</w:t>
      </w:r>
      <w:r w:rsidR="00401F1E">
        <w:rPr>
          <w:rFonts w:cs="Calibri"/>
          <w:lang w:val="en-GB"/>
        </w:rPr>
        <w:t xml:space="preserve"> </w:t>
      </w:r>
      <w:r w:rsidR="00CF663E">
        <w:rPr>
          <w:rFonts w:cs="Calibri"/>
          <w:lang w:val="en-GB"/>
        </w:rPr>
        <w:t>events</w:t>
      </w:r>
      <w:r w:rsidR="00CF663E" w:rsidRPr="0074363F">
        <w:rPr>
          <w:rFonts w:cs="Calibri"/>
          <w:lang w:val="en-GB"/>
        </w:rPr>
        <w:t xml:space="preserve"> </w:t>
      </w:r>
      <w:r w:rsidR="002754AA" w:rsidRPr="0074363F">
        <w:rPr>
          <w:rFonts w:cs="Calibri"/>
          <w:lang w:val="en-GB"/>
        </w:rPr>
        <w:t>with local organisations</w:t>
      </w:r>
      <w:r w:rsidR="000A2086" w:rsidRPr="0074363F">
        <w:rPr>
          <w:rFonts w:cs="Calibri"/>
          <w:lang w:val="en-GB"/>
        </w:rPr>
        <w:t xml:space="preserve"> and others without easy access to the international humanitarian community and dialogue.</w:t>
      </w:r>
    </w:p>
    <w:p w14:paraId="53B552DB" w14:textId="23A3D31D"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 xml:space="preserve">Put additional effort into training field staff, </w:t>
      </w:r>
      <w:r w:rsidR="00583532">
        <w:rPr>
          <w:rFonts w:cs="Calibri"/>
          <w:lang w:val="en-GB"/>
        </w:rPr>
        <w:t xml:space="preserve">and </w:t>
      </w:r>
      <w:r w:rsidRPr="0074363F">
        <w:rPr>
          <w:rFonts w:cs="Calibri"/>
          <w:lang w:val="en-GB"/>
        </w:rPr>
        <w:t>the middle management and longer-term</w:t>
      </w:r>
      <w:r w:rsidR="002754AA" w:rsidRPr="0074363F">
        <w:rPr>
          <w:rFonts w:cs="Calibri"/>
          <w:lang w:val="en-GB"/>
        </w:rPr>
        <w:t xml:space="preserve"> </w:t>
      </w:r>
      <w:r w:rsidRPr="0074363F">
        <w:rPr>
          <w:rFonts w:cs="Calibri"/>
          <w:lang w:val="en-GB"/>
        </w:rPr>
        <w:t>development staff who are often the first responders in time</w:t>
      </w:r>
      <w:r w:rsidR="00953EAD" w:rsidRPr="0074363F">
        <w:rPr>
          <w:rFonts w:cs="Calibri"/>
          <w:lang w:val="en-GB"/>
        </w:rPr>
        <w:t>s</w:t>
      </w:r>
      <w:r w:rsidRPr="0074363F">
        <w:rPr>
          <w:rFonts w:cs="Calibri"/>
          <w:lang w:val="en-GB"/>
        </w:rPr>
        <w:t xml:space="preserve"> of crisis.</w:t>
      </w:r>
    </w:p>
    <w:p w14:paraId="6E386EE0" w14:textId="1DD7AAE9"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Strengthen UN involvement with Sphere.</w:t>
      </w:r>
    </w:p>
    <w:p w14:paraId="75C4801D" w14:textId="5EE6D2C7" w:rsidR="00212556" w:rsidRPr="0074363F" w:rsidRDefault="00212556" w:rsidP="00372C24">
      <w:pPr>
        <w:pStyle w:val="ListParagraph"/>
        <w:numPr>
          <w:ilvl w:val="0"/>
          <w:numId w:val="31"/>
        </w:numPr>
        <w:spacing w:line="240" w:lineRule="auto"/>
        <w:ind w:left="900" w:right="196" w:hanging="270"/>
        <w:rPr>
          <w:rFonts w:cs="Calibri"/>
          <w:lang w:val="en-GB"/>
        </w:rPr>
      </w:pPr>
      <w:r w:rsidRPr="0074363F">
        <w:rPr>
          <w:rFonts w:cs="Calibri"/>
          <w:lang w:val="en-GB"/>
        </w:rPr>
        <w:t xml:space="preserve">Involve </w:t>
      </w:r>
      <w:r w:rsidR="00143D0C" w:rsidRPr="0074363F">
        <w:rPr>
          <w:rFonts w:cs="Calibri"/>
          <w:lang w:val="en-GB"/>
        </w:rPr>
        <w:t>government staff where feasible, acknowledge their role and contribution</w:t>
      </w:r>
      <w:r w:rsidR="00583532">
        <w:rPr>
          <w:rFonts w:cs="Calibri"/>
          <w:lang w:val="en-GB"/>
        </w:rPr>
        <w:t>,</w:t>
      </w:r>
      <w:r w:rsidR="00143D0C" w:rsidRPr="0074363F">
        <w:rPr>
          <w:rFonts w:cs="Calibri"/>
          <w:lang w:val="en-GB"/>
        </w:rPr>
        <w:t xml:space="preserve"> and offer assistance in training their staff in Sphere and Sphere-related topics.</w:t>
      </w:r>
    </w:p>
    <w:p w14:paraId="060286FB" w14:textId="65EEEC5B" w:rsidR="00F73BDD" w:rsidRPr="0074363F" w:rsidRDefault="000A2086" w:rsidP="00372C24">
      <w:pPr>
        <w:pStyle w:val="ListParagraph"/>
        <w:numPr>
          <w:ilvl w:val="0"/>
          <w:numId w:val="31"/>
        </w:numPr>
        <w:spacing w:line="240" w:lineRule="auto"/>
        <w:ind w:left="900" w:right="196" w:hanging="270"/>
        <w:rPr>
          <w:rFonts w:cs="Calibri"/>
          <w:lang w:val="en-GB"/>
        </w:rPr>
      </w:pPr>
      <w:r w:rsidRPr="0074363F">
        <w:rPr>
          <w:rFonts w:cs="Calibri"/>
          <w:lang w:val="en-GB"/>
        </w:rPr>
        <w:t>Consider</w:t>
      </w:r>
      <w:r w:rsidR="00F73BDD" w:rsidRPr="0074363F">
        <w:rPr>
          <w:rFonts w:cs="Calibri"/>
          <w:lang w:val="en-GB"/>
        </w:rPr>
        <w:t xml:space="preserve"> </w:t>
      </w:r>
      <w:r w:rsidR="00583532">
        <w:rPr>
          <w:rFonts w:cs="Calibri"/>
          <w:lang w:val="en-GB"/>
        </w:rPr>
        <w:t xml:space="preserve">holding </w:t>
      </w:r>
      <w:r w:rsidR="00F73BDD" w:rsidRPr="0074363F">
        <w:rPr>
          <w:rFonts w:cs="Calibri"/>
          <w:lang w:val="en-GB"/>
        </w:rPr>
        <w:t>Sphere courses with government</w:t>
      </w:r>
      <w:r w:rsidRPr="0074363F">
        <w:rPr>
          <w:rFonts w:cs="Calibri"/>
          <w:lang w:val="en-GB"/>
        </w:rPr>
        <w:t xml:space="preserve"> </w:t>
      </w:r>
      <w:r w:rsidRPr="001C3401">
        <w:rPr>
          <w:rFonts w:cs="Calibri"/>
          <w:lang w:val="en-GB"/>
        </w:rPr>
        <w:t>counterparts</w:t>
      </w:r>
      <w:r w:rsidRPr="0074363F">
        <w:rPr>
          <w:rFonts w:cs="Calibri"/>
          <w:lang w:val="en-GB"/>
        </w:rPr>
        <w:t xml:space="preserve"> </w:t>
      </w:r>
      <w:r w:rsidR="00F73BDD" w:rsidRPr="0074363F">
        <w:rPr>
          <w:rFonts w:cs="Calibri"/>
          <w:lang w:val="en-GB"/>
        </w:rPr>
        <w:t xml:space="preserve">and in particular with the local </w:t>
      </w:r>
      <w:r w:rsidRPr="0074363F">
        <w:rPr>
          <w:rFonts w:cs="Calibri"/>
          <w:lang w:val="en-GB"/>
        </w:rPr>
        <w:t xml:space="preserve">relevant </w:t>
      </w:r>
      <w:r w:rsidR="00F73BDD" w:rsidRPr="0074363F">
        <w:rPr>
          <w:rFonts w:cs="Calibri"/>
          <w:lang w:val="en-GB"/>
        </w:rPr>
        <w:t>authorities to</w:t>
      </w:r>
      <w:r w:rsidR="002754AA" w:rsidRPr="0074363F">
        <w:rPr>
          <w:rFonts w:cs="Calibri"/>
          <w:lang w:val="en-GB"/>
        </w:rPr>
        <w:t xml:space="preserve"> </w:t>
      </w:r>
      <w:r w:rsidR="00F73BDD" w:rsidRPr="0074363F">
        <w:rPr>
          <w:rFonts w:cs="Calibri"/>
          <w:lang w:val="en-GB"/>
        </w:rPr>
        <w:t>get political buy-in of Sphere and achieve national institutionalisation of the Sphere</w:t>
      </w:r>
      <w:r w:rsidR="002754AA" w:rsidRPr="0074363F">
        <w:rPr>
          <w:rFonts w:cs="Calibri"/>
          <w:lang w:val="en-GB"/>
        </w:rPr>
        <w:t xml:space="preserve"> </w:t>
      </w:r>
      <w:r w:rsidR="009C0C59">
        <w:rPr>
          <w:rFonts w:cs="Calibri"/>
          <w:lang w:val="en-GB"/>
        </w:rPr>
        <w:t>M</w:t>
      </w:r>
      <w:r w:rsidR="00F73BDD" w:rsidRPr="0074363F">
        <w:rPr>
          <w:rFonts w:cs="Calibri"/>
          <w:lang w:val="en-GB"/>
        </w:rPr>
        <w:t xml:space="preserve">inimum </w:t>
      </w:r>
      <w:r w:rsidR="009C0C59">
        <w:rPr>
          <w:rFonts w:cs="Calibri"/>
          <w:lang w:val="en-GB"/>
        </w:rPr>
        <w:t>S</w:t>
      </w:r>
      <w:r w:rsidR="00F73BDD" w:rsidRPr="0074363F">
        <w:rPr>
          <w:rFonts w:cs="Calibri"/>
          <w:lang w:val="en-GB"/>
        </w:rPr>
        <w:t>tandards. Train relevant disaster risk management officials, regardless of</w:t>
      </w:r>
      <w:r w:rsidR="002754AA" w:rsidRPr="0074363F">
        <w:rPr>
          <w:rFonts w:cs="Calibri"/>
          <w:lang w:val="en-GB"/>
        </w:rPr>
        <w:t xml:space="preserve"> </w:t>
      </w:r>
      <w:r w:rsidR="00F73BDD" w:rsidRPr="0074363F">
        <w:rPr>
          <w:rFonts w:cs="Calibri"/>
          <w:lang w:val="en-GB"/>
        </w:rPr>
        <w:t>their position.</w:t>
      </w:r>
    </w:p>
    <w:p w14:paraId="2A010B8C" w14:textId="6FB342C1" w:rsidR="00F73BDD" w:rsidRPr="0074363F" w:rsidRDefault="00583532" w:rsidP="00372C24">
      <w:pPr>
        <w:pStyle w:val="ListParagraph"/>
        <w:numPr>
          <w:ilvl w:val="0"/>
          <w:numId w:val="31"/>
        </w:numPr>
        <w:spacing w:line="240" w:lineRule="auto"/>
        <w:ind w:left="900" w:right="196" w:hanging="270"/>
        <w:rPr>
          <w:rFonts w:cs="Calibri"/>
          <w:lang w:val="en-GB"/>
        </w:rPr>
      </w:pPr>
      <w:r w:rsidRPr="0031788D">
        <w:rPr>
          <w:rFonts w:cs="Calibri"/>
          <w:lang w:val="en-GB"/>
        </w:rPr>
        <w:t>Be</w:t>
      </w:r>
      <w:r w:rsidR="00E53BCA" w:rsidRPr="00583532">
        <w:rPr>
          <w:rFonts w:cs="Calibri"/>
          <w:lang w:val="en-GB"/>
        </w:rPr>
        <w:t xml:space="preserve"> aware that g</w:t>
      </w:r>
      <w:r w:rsidR="00F73BDD" w:rsidRPr="00583532">
        <w:rPr>
          <w:rFonts w:cs="Calibri"/>
          <w:lang w:val="en-GB"/>
        </w:rPr>
        <w:t>etting</w:t>
      </w:r>
      <w:r w:rsidR="00F73BDD" w:rsidRPr="0074363F">
        <w:rPr>
          <w:rFonts w:cs="Calibri"/>
          <w:lang w:val="en-GB"/>
        </w:rPr>
        <w:t xml:space="preserve"> into aspects of Sphere related to the right</w:t>
      </w:r>
      <w:r w:rsidR="00953EAD" w:rsidRPr="0074363F">
        <w:rPr>
          <w:rFonts w:cs="Calibri"/>
          <w:lang w:val="en-GB"/>
        </w:rPr>
        <w:t>s-</w:t>
      </w:r>
      <w:r w:rsidR="00F73BDD" w:rsidRPr="0074363F">
        <w:rPr>
          <w:rFonts w:cs="Calibri"/>
          <w:lang w:val="en-GB"/>
        </w:rPr>
        <w:t>based approach, life with dignity,</w:t>
      </w:r>
      <w:r w:rsidR="002754AA" w:rsidRPr="0074363F">
        <w:rPr>
          <w:rFonts w:cs="Calibri"/>
          <w:lang w:val="en-GB"/>
        </w:rPr>
        <w:t xml:space="preserve"> </w:t>
      </w:r>
      <w:r w:rsidR="00F73BDD" w:rsidRPr="0074363F">
        <w:rPr>
          <w:rFonts w:cs="Calibri"/>
          <w:lang w:val="en-GB"/>
        </w:rPr>
        <w:t xml:space="preserve">participation and accountability can be sensitive with </w:t>
      </w:r>
      <w:r w:rsidR="000A2086" w:rsidRPr="0074363F">
        <w:rPr>
          <w:rFonts w:cs="Calibri"/>
          <w:lang w:val="en-GB"/>
        </w:rPr>
        <w:t xml:space="preserve">many </w:t>
      </w:r>
      <w:r w:rsidR="00B827E9" w:rsidRPr="0074363F">
        <w:rPr>
          <w:rFonts w:cs="Calibri"/>
          <w:lang w:val="en-GB"/>
        </w:rPr>
        <w:t xml:space="preserve">counterparts, including </w:t>
      </w:r>
      <w:r w:rsidR="00F73BDD" w:rsidRPr="0074363F">
        <w:rPr>
          <w:rFonts w:cs="Calibri"/>
          <w:lang w:val="en-GB"/>
        </w:rPr>
        <w:t>governments. At the same time,</w:t>
      </w:r>
      <w:r w:rsidR="002754AA" w:rsidRPr="0074363F">
        <w:rPr>
          <w:rFonts w:cs="Calibri"/>
          <w:lang w:val="en-GB"/>
        </w:rPr>
        <w:t xml:space="preserve"> </w:t>
      </w:r>
      <w:r w:rsidR="00F73BDD" w:rsidRPr="0074363F">
        <w:rPr>
          <w:rFonts w:cs="Calibri"/>
          <w:lang w:val="en-GB"/>
        </w:rPr>
        <w:t>these discussions are crucial.</w:t>
      </w:r>
    </w:p>
    <w:p w14:paraId="0524D4D4" w14:textId="77777777"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Renew Sphere advocacy when there is a change of government</w:t>
      </w:r>
      <w:r w:rsidR="000A2086" w:rsidRPr="0074363F">
        <w:rPr>
          <w:rFonts w:cs="Calibri"/>
          <w:lang w:val="en-GB"/>
        </w:rPr>
        <w:t>, or other key actors that affect humanitarian response in the country, or region.</w:t>
      </w:r>
    </w:p>
    <w:p w14:paraId="710569C2" w14:textId="4B14D708" w:rsidR="00F73BDD" w:rsidRPr="0074363F" w:rsidRDefault="00583532" w:rsidP="00372C24">
      <w:pPr>
        <w:pStyle w:val="ListParagraph"/>
        <w:numPr>
          <w:ilvl w:val="0"/>
          <w:numId w:val="31"/>
        </w:numPr>
        <w:spacing w:line="240" w:lineRule="auto"/>
        <w:ind w:left="900" w:right="196" w:hanging="270"/>
        <w:rPr>
          <w:rFonts w:cs="Calibri"/>
          <w:lang w:val="en-GB"/>
        </w:rPr>
      </w:pPr>
      <w:r w:rsidRPr="00845A3F">
        <w:rPr>
          <w:rFonts w:cs="Calibri"/>
          <w:lang w:val="en-GB"/>
        </w:rPr>
        <w:t>Note that</w:t>
      </w:r>
      <w:r>
        <w:rPr>
          <w:rFonts w:cs="Calibri"/>
          <w:lang w:val="en-GB"/>
        </w:rPr>
        <w:t xml:space="preserve"> the</w:t>
      </w:r>
      <w:r w:rsidRPr="0074363F">
        <w:rPr>
          <w:rFonts w:cs="Calibri"/>
          <w:lang w:val="en-GB"/>
        </w:rPr>
        <w:t xml:space="preserve"> </w:t>
      </w:r>
      <w:r w:rsidR="00F73BDD" w:rsidRPr="0074363F">
        <w:rPr>
          <w:rFonts w:cs="Calibri"/>
          <w:lang w:val="en-GB"/>
        </w:rPr>
        <w:t>best time to suggest workshops to governments may be close to th</w:t>
      </w:r>
      <w:r w:rsidR="002754AA" w:rsidRPr="0074363F">
        <w:rPr>
          <w:rFonts w:cs="Calibri"/>
          <w:lang w:val="en-GB"/>
        </w:rPr>
        <w:t>e disaster season where relevant</w:t>
      </w:r>
      <w:r w:rsidR="00953EAD" w:rsidRPr="0074363F">
        <w:rPr>
          <w:rFonts w:cs="Calibri"/>
          <w:lang w:val="en-GB"/>
        </w:rPr>
        <w:t>.</w:t>
      </w:r>
    </w:p>
    <w:p w14:paraId="77B71FC6" w14:textId="77777777"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Strengthen ca</w:t>
      </w:r>
      <w:r w:rsidR="002754AA" w:rsidRPr="0074363F">
        <w:rPr>
          <w:rFonts w:cs="Calibri"/>
          <w:lang w:val="en-GB"/>
        </w:rPr>
        <w:t>pacity-building for communities</w:t>
      </w:r>
      <w:r w:rsidR="00953EAD" w:rsidRPr="0074363F">
        <w:rPr>
          <w:rFonts w:cs="Calibri"/>
          <w:lang w:val="en-GB"/>
        </w:rPr>
        <w:t>.</w:t>
      </w:r>
    </w:p>
    <w:p w14:paraId="474AE923" w14:textId="798A1D8D" w:rsidR="00F73BDD" w:rsidRPr="0074363F" w:rsidRDefault="00F73BDD" w:rsidP="00372C24">
      <w:pPr>
        <w:pStyle w:val="ListParagraph"/>
        <w:numPr>
          <w:ilvl w:val="0"/>
          <w:numId w:val="31"/>
        </w:numPr>
        <w:spacing w:line="240" w:lineRule="auto"/>
        <w:ind w:left="900" w:right="196" w:hanging="270"/>
        <w:rPr>
          <w:rFonts w:cs="Calibri"/>
          <w:lang w:val="en-GB"/>
        </w:rPr>
      </w:pPr>
      <w:r w:rsidRPr="0074363F">
        <w:rPr>
          <w:rFonts w:cs="Calibri"/>
          <w:lang w:val="en-GB"/>
        </w:rPr>
        <w:t>Adapt teaching materials to bring Sphere closer to communities</w:t>
      </w:r>
      <w:r w:rsidR="00E25081" w:rsidRPr="0074363F">
        <w:rPr>
          <w:rFonts w:cs="Calibri"/>
          <w:lang w:val="en-GB"/>
        </w:rPr>
        <w:t>, keeping the core of the Sphere message.</w:t>
      </w:r>
      <w:r w:rsidR="002754AA" w:rsidRPr="0074363F">
        <w:rPr>
          <w:rFonts w:cs="Calibri"/>
          <w:lang w:val="en-GB"/>
        </w:rPr>
        <w:t xml:space="preserve"> </w:t>
      </w:r>
      <w:r w:rsidRPr="0074363F">
        <w:rPr>
          <w:rFonts w:cs="Calibri"/>
          <w:lang w:val="en-GB"/>
        </w:rPr>
        <w:t xml:space="preserve">Develop </w:t>
      </w:r>
      <w:r w:rsidR="000C0FB5" w:rsidRPr="0074363F">
        <w:rPr>
          <w:rFonts w:cs="Calibri"/>
          <w:lang w:val="en-GB"/>
        </w:rPr>
        <w:t xml:space="preserve">graphic or demonstration </w:t>
      </w:r>
      <w:r w:rsidRPr="0074363F">
        <w:rPr>
          <w:rFonts w:cs="Calibri"/>
          <w:lang w:val="en-GB"/>
        </w:rPr>
        <w:t xml:space="preserve">materials for </w:t>
      </w:r>
      <w:r w:rsidR="00583532">
        <w:rPr>
          <w:rFonts w:cs="Calibri"/>
          <w:lang w:val="en-GB"/>
        </w:rPr>
        <w:t>people who are</w:t>
      </w:r>
      <w:r w:rsidR="00583532" w:rsidRPr="0074363F">
        <w:rPr>
          <w:rFonts w:cs="Calibri"/>
          <w:lang w:val="en-GB"/>
        </w:rPr>
        <w:t xml:space="preserve"> </w:t>
      </w:r>
      <w:r w:rsidRPr="0074363F">
        <w:rPr>
          <w:rFonts w:cs="Calibri"/>
          <w:lang w:val="en-GB"/>
        </w:rPr>
        <w:t xml:space="preserve">illiterate. </w:t>
      </w:r>
    </w:p>
    <w:p w14:paraId="1FDEC772" w14:textId="77777777" w:rsidR="00F73BDD" w:rsidRPr="0074363F" w:rsidRDefault="00E25081" w:rsidP="00372C24">
      <w:pPr>
        <w:pStyle w:val="ListParagraph"/>
        <w:numPr>
          <w:ilvl w:val="0"/>
          <w:numId w:val="31"/>
        </w:numPr>
        <w:spacing w:line="240" w:lineRule="auto"/>
        <w:ind w:left="900" w:right="196" w:hanging="270"/>
        <w:rPr>
          <w:rFonts w:cs="Calibri"/>
          <w:lang w:val="en-GB"/>
        </w:rPr>
      </w:pPr>
      <w:r w:rsidRPr="0074363F">
        <w:rPr>
          <w:rFonts w:cs="Calibri"/>
          <w:lang w:val="en-GB"/>
        </w:rPr>
        <w:t>Use</w:t>
      </w:r>
      <w:r w:rsidR="00F73BDD" w:rsidRPr="0074363F">
        <w:rPr>
          <w:rFonts w:cs="Calibri"/>
          <w:lang w:val="en-GB"/>
        </w:rPr>
        <w:t xml:space="preserve"> a learning-by-doing approach</w:t>
      </w:r>
      <w:r w:rsidR="000C0FB5" w:rsidRPr="0074363F">
        <w:rPr>
          <w:rFonts w:cs="Calibri"/>
          <w:lang w:val="en-GB"/>
        </w:rPr>
        <w:t xml:space="preserve"> where possible rather than</w:t>
      </w:r>
      <w:r w:rsidR="00953EAD" w:rsidRPr="0074363F">
        <w:rPr>
          <w:rFonts w:cs="Calibri"/>
          <w:lang w:val="en-GB"/>
        </w:rPr>
        <w:t xml:space="preserve"> </w:t>
      </w:r>
      <w:r w:rsidR="00F73BDD" w:rsidRPr="0074363F">
        <w:rPr>
          <w:rFonts w:cs="Calibri"/>
          <w:lang w:val="en-GB"/>
        </w:rPr>
        <w:t xml:space="preserve">long </w:t>
      </w:r>
      <w:r w:rsidR="000C0FB5" w:rsidRPr="0074363F">
        <w:rPr>
          <w:rFonts w:cs="Calibri"/>
          <w:lang w:val="en-GB"/>
        </w:rPr>
        <w:t>lecture</w:t>
      </w:r>
      <w:r w:rsidR="000A2086" w:rsidRPr="0074363F">
        <w:rPr>
          <w:rFonts w:cs="Calibri"/>
          <w:lang w:val="en-GB"/>
        </w:rPr>
        <w:t>s</w:t>
      </w:r>
      <w:r w:rsidR="00F73BDD" w:rsidRPr="0074363F">
        <w:rPr>
          <w:rFonts w:cs="Calibri"/>
          <w:lang w:val="en-GB"/>
        </w:rPr>
        <w:t>.</w:t>
      </w:r>
    </w:p>
    <w:p w14:paraId="40963130" w14:textId="26E0A695" w:rsidR="00C371B6" w:rsidRPr="0074363F" w:rsidRDefault="00C371B6" w:rsidP="00EC5CA1">
      <w:pPr>
        <w:pStyle w:val="Sphere2"/>
        <w:spacing w:after="0"/>
        <w:ind w:left="450" w:right="196"/>
        <w:rPr>
          <w:rFonts w:ascii="Calibri" w:hAnsi="Calibri" w:cs="Calibri"/>
          <w:sz w:val="22"/>
          <w:szCs w:val="22"/>
          <w:lang w:val="en-GB"/>
        </w:rPr>
      </w:pPr>
      <w:r w:rsidRPr="0074363F">
        <w:rPr>
          <w:rFonts w:ascii="Calibri" w:hAnsi="Calibri" w:cs="Calibri"/>
          <w:sz w:val="22"/>
          <w:szCs w:val="22"/>
          <w:lang w:val="en-GB"/>
        </w:rPr>
        <w:br w:type="page"/>
      </w:r>
    </w:p>
    <w:p w14:paraId="13636365" w14:textId="77777777" w:rsidR="00A31E5C" w:rsidRPr="0074363F" w:rsidRDefault="00A31E5C" w:rsidP="00372C24">
      <w:pPr>
        <w:pStyle w:val="Sphere2"/>
        <w:spacing w:after="0"/>
        <w:ind w:left="450" w:right="196"/>
        <w:rPr>
          <w:rFonts w:ascii="Calibri" w:hAnsi="Calibri" w:cs="Calibri"/>
          <w:sz w:val="22"/>
          <w:szCs w:val="22"/>
          <w:lang w:val="en-GB"/>
        </w:rPr>
      </w:pPr>
    </w:p>
    <w:p w14:paraId="5CE9D0EF" w14:textId="6995B7EC" w:rsidR="00083EC3" w:rsidRPr="0074363F" w:rsidRDefault="00D751EC" w:rsidP="00372C24">
      <w:pPr>
        <w:pStyle w:val="Sphere2"/>
        <w:spacing w:after="0"/>
        <w:ind w:left="450" w:right="196"/>
        <w:rPr>
          <w:rFonts w:ascii="Calibri" w:hAnsi="Calibri" w:cs="Calibri"/>
          <w:sz w:val="22"/>
          <w:szCs w:val="22"/>
          <w:lang w:val="en-GB"/>
        </w:rPr>
      </w:pPr>
      <w:bookmarkStart w:id="24" w:name="_Toc5969218"/>
      <w:r w:rsidRPr="0074363F">
        <w:rPr>
          <w:rFonts w:ascii="Calibri" w:hAnsi="Calibri" w:cs="Calibri"/>
          <w:sz w:val="22"/>
          <w:szCs w:val="22"/>
          <w:lang w:val="en-GB"/>
        </w:rPr>
        <w:t xml:space="preserve">Tips </w:t>
      </w:r>
      <w:r w:rsidR="0024019D" w:rsidRPr="0074363F">
        <w:rPr>
          <w:rFonts w:ascii="Calibri" w:hAnsi="Calibri" w:cs="Calibri"/>
          <w:sz w:val="22"/>
          <w:szCs w:val="22"/>
          <w:lang w:val="en-GB"/>
        </w:rPr>
        <w:t xml:space="preserve">for </w:t>
      </w:r>
      <w:r w:rsidRPr="0074363F">
        <w:rPr>
          <w:rFonts w:ascii="Calibri" w:hAnsi="Calibri" w:cs="Calibri"/>
          <w:sz w:val="22"/>
          <w:szCs w:val="22"/>
          <w:lang w:val="en-GB"/>
        </w:rPr>
        <w:t>facilitators deliver</w:t>
      </w:r>
      <w:r w:rsidR="008D7DA9" w:rsidRPr="0074363F">
        <w:rPr>
          <w:rFonts w:ascii="Calibri" w:hAnsi="Calibri" w:cs="Calibri"/>
          <w:sz w:val="22"/>
          <w:szCs w:val="22"/>
          <w:lang w:val="en-GB"/>
        </w:rPr>
        <w:t>ing</w:t>
      </w:r>
      <w:r w:rsidRPr="0074363F">
        <w:rPr>
          <w:rFonts w:ascii="Calibri" w:hAnsi="Calibri" w:cs="Calibri"/>
          <w:sz w:val="22"/>
          <w:szCs w:val="22"/>
          <w:lang w:val="en-GB"/>
        </w:rPr>
        <w:t xml:space="preserve"> a Sphere training</w:t>
      </w:r>
      <w:r w:rsidR="00044860">
        <w:rPr>
          <w:rFonts w:ascii="Calibri" w:hAnsi="Calibri" w:cs="Calibri"/>
          <w:sz w:val="22"/>
          <w:szCs w:val="22"/>
          <w:lang w:val="en-GB"/>
        </w:rPr>
        <w:t xml:space="preserve"> session</w:t>
      </w:r>
      <w:bookmarkEnd w:id="24"/>
    </w:p>
    <w:p w14:paraId="11013A24" w14:textId="6451527B" w:rsidR="00717A29" w:rsidRPr="0074363F" w:rsidRDefault="00717A2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The following tips reflect practical implementation of the adult learning theory</w:t>
      </w:r>
      <w:r w:rsidR="005D15C3" w:rsidRPr="0074363F">
        <w:rPr>
          <w:rFonts w:ascii="Calibri" w:hAnsi="Calibri" w:cs="Calibri"/>
          <w:sz w:val="22"/>
          <w:szCs w:val="22"/>
          <w:lang w:val="en-GB"/>
        </w:rPr>
        <w:t xml:space="preserve"> </w:t>
      </w:r>
      <w:r w:rsidR="00402EC9" w:rsidRPr="0074363F">
        <w:rPr>
          <w:rFonts w:ascii="Calibri" w:hAnsi="Calibri" w:cs="Calibri"/>
          <w:sz w:val="22"/>
          <w:szCs w:val="22"/>
          <w:lang w:val="en-GB"/>
        </w:rPr>
        <w:t>for</w:t>
      </w:r>
      <w:r w:rsidR="005D15C3" w:rsidRPr="0074363F">
        <w:rPr>
          <w:rFonts w:ascii="Calibri" w:hAnsi="Calibri" w:cs="Calibri"/>
          <w:sz w:val="22"/>
          <w:szCs w:val="22"/>
          <w:lang w:val="en-GB"/>
        </w:rPr>
        <w:t xml:space="preserve"> training</w:t>
      </w:r>
      <w:r w:rsidR="00044860">
        <w:rPr>
          <w:rFonts w:ascii="Calibri" w:hAnsi="Calibri" w:cs="Calibri"/>
          <w:sz w:val="22"/>
          <w:szCs w:val="22"/>
          <w:lang w:val="en-GB"/>
        </w:rPr>
        <w:t xml:space="preserve"> </w:t>
      </w:r>
      <w:r w:rsidR="005D15C3" w:rsidRPr="0074363F">
        <w:rPr>
          <w:rFonts w:ascii="Calibri" w:hAnsi="Calibri" w:cs="Calibri"/>
          <w:sz w:val="22"/>
          <w:szCs w:val="22"/>
          <w:lang w:val="en-GB"/>
        </w:rPr>
        <w:t>on Sphere</w:t>
      </w:r>
      <w:r w:rsidRPr="0074363F">
        <w:rPr>
          <w:rFonts w:ascii="Calibri" w:hAnsi="Calibri" w:cs="Calibri"/>
          <w:sz w:val="22"/>
          <w:szCs w:val="22"/>
          <w:lang w:val="en-GB"/>
        </w:rPr>
        <w:t>.</w:t>
      </w:r>
    </w:p>
    <w:p w14:paraId="77203E55" w14:textId="77777777" w:rsidR="00A60925" w:rsidRPr="0074363F" w:rsidRDefault="00A60925" w:rsidP="00372C24">
      <w:pPr>
        <w:spacing w:line="240" w:lineRule="auto"/>
        <w:ind w:left="450" w:right="196"/>
        <w:jc w:val="left"/>
        <w:rPr>
          <w:rFonts w:ascii="Calibri" w:hAnsi="Calibri" w:cs="Calibri"/>
          <w:b/>
          <w:sz w:val="22"/>
          <w:szCs w:val="22"/>
          <w:lang w:val="en-GB"/>
        </w:rPr>
      </w:pPr>
    </w:p>
    <w:p w14:paraId="5C0FFFA6" w14:textId="1AD55E80" w:rsidR="00D751EC" w:rsidRPr="0074363F" w:rsidRDefault="008852F9"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Multiple</w:t>
      </w:r>
      <w:r w:rsidR="00717A29" w:rsidRPr="0074363F">
        <w:rPr>
          <w:rFonts w:ascii="Calibri" w:hAnsi="Calibri" w:cs="Calibri"/>
          <w:b/>
          <w:sz w:val="22"/>
          <w:szCs w:val="22"/>
          <w:lang w:val="en-GB"/>
        </w:rPr>
        <w:t xml:space="preserve"> trainer role</w:t>
      </w:r>
      <w:r w:rsidR="0090199C" w:rsidRPr="0074363F">
        <w:rPr>
          <w:rFonts w:ascii="Calibri" w:hAnsi="Calibri" w:cs="Calibri"/>
          <w:b/>
          <w:sz w:val="22"/>
          <w:szCs w:val="22"/>
          <w:lang w:val="en-GB"/>
        </w:rPr>
        <w:t>s</w:t>
      </w:r>
    </w:p>
    <w:p w14:paraId="6CCF75A5" w14:textId="5DBA34C2" w:rsidR="008D188B" w:rsidRPr="0074363F" w:rsidRDefault="00A20F60"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In this guide we refer to the facilitator</w:t>
      </w:r>
      <w:r w:rsidR="00C371B6" w:rsidRPr="0074363F">
        <w:rPr>
          <w:rFonts w:ascii="Calibri" w:hAnsi="Calibri" w:cs="Calibri"/>
          <w:sz w:val="22"/>
          <w:szCs w:val="22"/>
          <w:lang w:val="en-GB"/>
        </w:rPr>
        <w:t xml:space="preserve"> or trainer</w:t>
      </w:r>
      <w:r w:rsidRPr="0074363F">
        <w:rPr>
          <w:rFonts w:ascii="Calibri" w:hAnsi="Calibri" w:cs="Calibri"/>
          <w:sz w:val="22"/>
          <w:szCs w:val="22"/>
          <w:lang w:val="en-GB"/>
        </w:rPr>
        <w:t>, however we know that t</w:t>
      </w:r>
      <w:r w:rsidR="008D188B" w:rsidRPr="0074363F">
        <w:rPr>
          <w:rFonts w:ascii="Calibri" w:hAnsi="Calibri" w:cs="Calibri"/>
          <w:sz w:val="22"/>
          <w:szCs w:val="22"/>
          <w:lang w:val="en-GB"/>
        </w:rPr>
        <w:t xml:space="preserve">he trainer </w:t>
      </w:r>
      <w:r w:rsidR="00717A29" w:rsidRPr="0074363F">
        <w:rPr>
          <w:rFonts w:ascii="Calibri" w:hAnsi="Calibri" w:cs="Calibri"/>
          <w:sz w:val="22"/>
          <w:szCs w:val="22"/>
          <w:lang w:val="en-GB"/>
        </w:rPr>
        <w:t>has</w:t>
      </w:r>
      <w:r w:rsidR="008D188B" w:rsidRPr="0074363F">
        <w:rPr>
          <w:rFonts w:ascii="Calibri" w:hAnsi="Calibri" w:cs="Calibri"/>
          <w:sz w:val="22"/>
          <w:szCs w:val="22"/>
          <w:lang w:val="en-GB"/>
        </w:rPr>
        <w:t xml:space="preserve"> to play three roles: </w:t>
      </w:r>
      <w:r w:rsidR="00717A29" w:rsidRPr="0074363F">
        <w:rPr>
          <w:rFonts w:ascii="Calibri" w:hAnsi="Calibri" w:cs="Calibri"/>
          <w:sz w:val="22"/>
          <w:szCs w:val="22"/>
          <w:lang w:val="en-GB"/>
        </w:rPr>
        <w:t>facilitator, instructor</w:t>
      </w:r>
      <w:r w:rsidR="00044860">
        <w:rPr>
          <w:rFonts w:ascii="Calibri" w:hAnsi="Calibri" w:cs="Calibri"/>
          <w:sz w:val="22"/>
          <w:szCs w:val="22"/>
          <w:lang w:val="en-GB"/>
        </w:rPr>
        <w:t>,</w:t>
      </w:r>
      <w:r w:rsidR="00717A29" w:rsidRPr="0074363F">
        <w:rPr>
          <w:rFonts w:ascii="Calibri" w:hAnsi="Calibri" w:cs="Calibri"/>
          <w:sz w:val="22"/>
          <w:szCs w:val="22"/>
          <w:lang w:val="en-GB"/>
        </w:rPr>
        <w:t xml:space="preserve"> and l</w:t>
      </w:r>
      <w:r w:rsidR="008D188B" w:rsidRPr="0074363F">
        <w:rPr>
          <w:rFonts w:ascii="Calibri" w:hAnsi="Calibri" w:cs="Calibri"/>
          <w:sz w:val="22"/>
          <w:szCs w:val="22"/>
          <w:lang w:val="en-GB"/>
        </w:rPr>
        <w:t>earner</w:t>
      </w:r>
      <w:r w:rsidRPr="0074363F">
        <w:rPr>
          <w:rFonts w:ascii="Calibri" w:hAnsi="Calibri" w:cs="Calibri"/>
          <w:sz w:val="22"/>
          <w:szCs w:val="22"/>
          <w:lang w:val="en-GB"/>
        </w:rPr>
        <w:t xml:space="preserve">, </w:t>
      </w:r>
      <w:r w:rsidR="00AA024A">
        <w:rPr>
          <w:rFonts w:ascii="Calibri" w:hAnsi="Calibri" w:cs="Calibri"/>
          <w:sz w:val="22"/>
          <w:szCs w:val="22"/>
          <w:lang w:val="en-GB"/>
        </w:rPr>
        <w:t>with</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facilitat</w:t>
      </w:r>
      <w:r w:rsidR="00AA024A">
        <w:rPr>
          <w:rFonts w:ascii="Calibri" w:hAnsi="Calibri" w:cs="Calibri"/>
          <w:sz w:val="22"/>
          <w:szCs w:val="22"/>
          <w:lang w:val="en-GB"/>
        </w:rPr>
        <w:t>or being</w:t>
      </w:r>
      <w:r w:rsidRPr="0074363F">
        <w:rPr>
          <w:rFonts w:ascii="Calibri" w:hAnsi="Calibri" w:cs="Calibri"/>
          <w:sz w:val="22"/>
          <w:szCs w:val="22"/>
          <w:lang w:val="en-GB"/>
        </w:rPr>
        <w:t xml:space="preserve"> the main </w:t>
      </w:r>
      <w:r w:rsidR="00AA024A">
        <w:rPr>
          <w:rFonts w:ascii="Calibri" w:hAnsi="Calibri" w:cs="Calibri"/>
          <w:sz w:val="22"/>
          <w:szCs w:val="22"/>
          <w:lang w:val="en-GB"/>
        </w:rPr>
        <w:t>role</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in</w:t>
      </w:r>
      <w:r w:rsidR="00A31E5C" w:rsidRPr="0074363F">
        <w:rPr>
          <w:rFonts w:ascii="Calibri" w:hAnsi="Calibri" w:cs="Calibri"/>
          <w:sz w:val="22"/>
          <w:szCs w:val="22"/>
          <w:lang w:val="en-GB"/>
        </w:rPr>
        <w:t xml:space="preserve"> m</w:t>
      </w:r>
      <w:r w:rsidR="00B827E9" w:rsidRPr="0074363F">
        <w:rPr>
          <w:rFonts w:ascii="Calibri" w:hAnsi="Calibri" w:cs="Calibri"/>
          <w:sz w:val="22"/>
          <w:szCs w:val="22"/>
          <w:lang w:val="en-GB"/>
        </w:rPr>
        <w:t>ost</w:t>
      </w:r>
      <w:r w:rsidRPr="0074363F">
        <w:rPr>
          <w:rFonts w:ascii="Calibri" w:hAnsi="Calibri" w:cs="Calibri"/>
          <w:sz w:val="22"/>
          <w:szCs w:val="22"/>
          <w:lang w:val="en-GB"/>
        </w:rPr>
        <w:t xml:space="preserve"> working contexts</w:t>
      </w:r>
      <w:r w:rsidR="008D188B" w:rsidRPr="0074363F">
        <w:rPr>
          <w:rFonts w:ascii="Calibri" w:hAnsi="Calibri" w:cs="Calibri"/>
          <w:sz w:val="22"/>
          <w:szCs w:val="22"/>
          <w:lang w:val="en-GB"/>
        </w:rPr>
        <w:t xml:space="preserve">. </w:t>
      </w:r>
      <w:r w:rsidRPr="0074363F">
        <w:rPr>
          <w:rFonts w:ascii="Calibri" w:hAnsi="Calibri" w:cs="Calibri"/>
          <w:sz w:val="22"/>
          <w:szCs w:val="22"/>
          <w:lang w:val="en-GB"/>
        </w:rPr>
        <w:t>The</w:t>
      </w:r>
      <w:r w:rsidR="008D188B" w:rsidRPr="0074363F">
        <w:rPr>
          <w:rFonts w:ascii="Calibri" w:hAnsi="Calibri" w:cs="Calibri"/>
          <w:sz w:val="22"/>
          <w:szCs w:val="22"/>
          <w:lang w:val="en-GB"/>
        </w:rPr>
        <w:t xml:space="preserve"> </w:t>
      </w:r>
      <w:r w:rsidR="00F43FE2" w:rsidRPr="0074363F">
        <w:rPr>
          <w:rFonts w:ascii="Calibri" w:hAnsi="Calibri" w:cs="Calibri"/>
          <w:sz w:val="22"/>
          <w:szCs w:val="22"/>
          <w:lang w:val="en-GB"/>
        </w:rPr>
        <w:t>STP 201</w:t>
      </w:r>
      <w:r w:rsidR="00195899" w:rsidRPr="0074363F">
        <w:rPr>
          <w:rFonts w:ascii="Calibri" w:hAnsi="Calibri" w:cs="Calibri"/>
          <w:sz w:val="22"/>
          <w:szCs w:val="22"/>
          <w:lang w:val="en-GB"/>
        </w:rPr>
        <w:t>8</w:t>
      </w:r>
      <w:r w:rsidR="008D188B" w:rsidRPr="0074363F">
        <w:rPr>
          <w:rFonts w:ascii="Calibri" w:hAnsi="Calibri" w:cs="Calibri"/>
          <w:sz w:val="22"/>
          <w:szCs w:val="22"/>
          <w:lang w:val="en-GB"/>
        </w:rPr>
        <w:t xml:space="preserve"> has been designed to include different methodologies </w:t>
      </w:r>
      <w:r w:rsidR="00CB5D8C" w:rsidRPr="0074363F">
        <w:rPr>
          <w:rFonts w:ascii="Calibri" w:hAnsi="Calibri" w:cs="Calibri"/>
          <w:sz w:val="22"/>
          <w:szCs w:val="22"/>
          <w:lang w:val="en-GB"/>
        </w:rPr>
        <w:t xml:space="preserve">that </w:t>
      </w:r>
      <w:r w:rsidR="008D188B" w:rsidRPr="0074363F">
        <w:rPr>
          <w:rFonts w:ascii="Calibri" w:hAnsi="Calibri" w:cs="Calibri"/>
          <w:sz w:val="22"/>
          <w:szCs w:val="22"/>
          <w:lang w:val="en-GB"/>
        </w:rPr>
        <w:t>enabl</w:t>
      </w:r>
      <w:r w:rsidR="00CB5D8C" w:rsidRPr="0074363F">
        <w:rPr>
          <w:rFonts w:ascii="Calibri" w:hAnsi="Calibri" w:cs="Calibri"/>
          <w:sz w:val="22"/>
          <w:szCs w:val="22"/>
          <w:lang w:val="en-GB"/>
        </w:rPr>
        <w:t>e</w:t>
      </w:r>
      <w:r w:rsidR="008D188B" w:rsidRPr="0074363F">
        <w:rPr>
          <w:rFonts w:ascii="Calibri" w:hAnsi="Calibri" w:cs="Calibri"/>
          <w:sz w:val="22"/>
          <w:szCs w:val="22"/>
          <w:lang w:val="en-GB"/>
        </w:rPr>
        <w:t xml:space="preserve"> </w:t>
      </w:r>
      <w:r w:rsidRPr="0074363F">
        <w:rPr>
          <w:rFonts w:ascii="Calibri" w:hAnsi="Calibri" w:cs="Calibri"/>
          <w:sz w:val="22"/>
          <w:szCs w:val="22"/>
          <w:lang w:val="en-GB"/>
        </w:rPr>
        <w:t>play</w:t>
      </w:r>
      <w:r w:rsidR="00A9732C">
        <w:rPr>
          <w:rFonts w:ascii="Calibri" w:hAnsi="Calibri" w:cs="Calibri"/>
          <w:sz w:val="22"/>
          <w:szCs w:val="22"/>
          <w:lang w:val="en-GB"/>
        </w:rPr>
        <w:t>ing</w:t>
      </w:r>
      <w:r w:rsidRPr="0074363F">
        <w:rPr>
          <w:rFonts w:ascii="Calibri" w:hAnsi="Calibri" w:cs="Calibri"/>
          <w:sz w:val="22"/>
          <w:szCs w:val="22"/>
          <w:lang w:val="en-GB"/>
        </w:rPr>
        <w:t xml:space="preserve"> these three </w:t>
      </w:r>
      <w:r w:rsidR="008D188B" w:rsidRPr="0074363F">
        <w:rPr>
          <w:rFonts w:ascii="Calibri" w:hAnsi="Calibri" w:cs="Calibri"/>
          <w:sz w:val="22"/>
          <w:szCs w:val="22"/>
          <w:lang w:val="en-GB"/>
        </w:rPr>
        <w:t xml:space="preserve">roles. </w:t>
      </w:r>
    </w:p>
    <w:p w14:paraId="6DE11BD2" w14:textId="77777777" w:rsidR="00124CEB" w:rsidRPr="0074363F" w:rsidRDefault="00124CEB" w:rsidP="00372C24">
      <w:pPr>
        <w:spacing w:line="240" w:lineRule="auto"/>
        <w:ind w:left="450" w:right="196"/>
        <w:jc w:val="left"/>
        <w:rPr>
          <w:rFonts w:ascii="Calibri" w:hAnsi="Calibri" w:cs="Calibri"/>
          <w:b/>
          <w:sz w:val="22"/>
          <w:szCs w:val="22"/>
          <w:lang w:val="en-GB"/>
        </w:rPr>
      </w:pPr>
      <w:r w:rsidRPr="0074363F">
        <w:rPr>
          <w:rFonts w:ascii="Calibri" w:hAnsi="Calibri" w:cs="Calibri"/>
          <w:b/>
          <w:noProof/>
          <w:sz w:val="22"/>
          <w:szCs w:val="22"/>
          <w:lang w:val="en-GB" w:eastAsia="en-US"/>
        </w:rPr>
        <w:drawing>
          <wp:inline distT="0" distB="0" distL="0" distR="0" wp14:anchorId="46B8F627" wp14:editId="230DD7CA">
            <wp:extent cx="6457950" cy="1019175"/>
            <wp:effectExtent l="0" t="114300" r="0" b="9525"/>
            <wp:docPr id="12"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6FF5423E" w14:textId="77777777" w:rsidR="00B827E9" w:rsidRPr="0074363F" w:rsidRDefault="00B827E9" w:rsidP="00372C24">
      <w:pPr>
        <w:spacing w:line="240" w:lineRule="auto"/>
        <w:ind w:left="450" w:right="196"/>
        <w:jc w:val="left"/>
        <w:rPr>
          <w:rFonts w:ascii="Calibri" w:hAnsi="Calibri" w:cs="Calibri"/>
          <w:b/>
          <w:sz w:val="22"/>
          <w:szCs w:val="22"/>
          <w:lang w:val="en-GB"/>
        </w:rPr>
      </w:pPr>
    </w:p>
    <w:p w14:paraId="2EFB4793" w14:textId="77777777" w:rsidR="003C0709" w:rsidRPr="0074363F" w:rsidRDefault="00694C01" w:rsidP="00372C24">
      <w:pPr>
        <w:spacing w:line="240" w:lineRule="auto"/>
        <w:ind w:left="450" w:right="196"/>
        <w:jc w:val="left"/>
        <w:rPr>
          <w:rFonts w:ascii="Calibri" w:hAnsi="Calibri" w:cs="Calibri"/>
          <w:b/>
          <w:sz w:val="22"/>
          <w:szCs w:val="22"/>
          <w:lang w:val="en-GB"/>
        </w:rPr>
      </w:pPr>
      <w:r w:rsidRPr="0074363F">
        <w:rPr>
          <w:rFonts w:ascii="Calibri" w:hAnsi="Calibri" w:cs="Calibri"/>
          <w:sz w:val="22"/>
          <w:szCs w:val="22"/>
          <w:lang w:val="en-GB"/>
        </w:rPr>
        <w:t xml:space="preserve">Follow the timings </w:t>
      </w:r>
      <w:r w:rsidR="00B827E9" w:rsidRPr="0074363F">
        <w:rPr>
          <w:rFonts w:ascii="Calibri" w:hAnsi="Calibri" w:cs="Calibri"/>
          <w:sz w:val="22"/>
          <w:szCs w:val="22"/>
          <w:lang w:val="en-GB"/>
        </w:rPr>
        <w:t xml:space="preserve">indicated in the trainer’s notes </w:t>
      </w:r>
      <w:r w:rsidRPr="0074363F">
        <w:rPr>
          <w:rFonts w:ascii="Calibri" w:hAnsi="Calibri" w:cs="Calibri"/>
          <w:sz w:val="22"/>
          <w:szCs w:val="22"/>
          <w:lang w:val="en-GB"/>
        </w:rPr>
        <w:t>and make sure that the activities are given their full time. When presenting back</w:t>
      </w:r>
      <w:r w:rsidR="00B827E9" w:rsidRPr="0074363F">
        <w:rPr>
          <w:rFonts w:ascii="Calibri" w:hAnsi="Calibri" w:cs="Calibri"/>
          <w:sz w:val="22"/>
          <w:szCs w:val="22"/>
          <w:lang w:val="en-GB"/>
        </w:rPr>
        <w:t>g</w:t>
      </w:r>
      <w:r w:rsidRPr="0074363F">
        <w:rPr>
          <w:rFonts w:ascii="Calibri" w:hAnsi="Calibri" w:cs="Calibri"/>
          <w:sz w:val="22"/>
          <w:szCs w:val="22"/>
          <w:lang w:val="en-GB"/>
        </w:rPr>
        <w:t>round information or explaining a new approach to participant</w:t>
      </w:r>
      <w:r w:rsidRPr="001C3401">
        <w:rPr>
          <w:rFonts w:ascii="Calibri" w:hAnsi="Calibri" w:cs="Calibri"/>
          <w:sz w:val="22"/>
          <w:szCs w:val="22"/>
          <w:lang w:val="en-GB"/>
        </w:rPr>
        <w:t xml:space="preserve">s </w:t>
      </w:r>
      <w:r w:rsidRPr="001C3401">
        <w:rPr>
          <w:rFonts w:ascii="Calibri" w:hAnsi="Calibri" w:cs="Calibri"/>
          <w:b/>
          <w:bCs w:val="0"/>
          <w:sz w:val="22"/>
          <w:szCs w:val="22"/>
          <w:lang w:val="en-GB"/>
        </w:rPr>
        <w:t>it is easy to go on longer than planned in the discussion</w:t>
      </w:r>
      <w:r w:rsidRPr="001C3401">
        <w:rPr>
          <w:rFonts w:ascii="Calibri" w:hAnsi="Calibri" w:cs="Calibri"/>
          <w:sz w:val="22"/>
          <w:szCs w:val="22"/>
          <w:lang w:val="en-GB"/>
        </w:rPr>
        <w:t xml:space="preserve"> and find yourself without adequate time for the activities and exercises included in the session plans. </w:t>
      </w:r>
      <w:r w:rsidRPr="001C3401">
        <w:rPr>
          <w:rFonts w:ascii="Calibri" w:hAnsi="Calibri" w:cs="Calibri"/>
          <w:b/>
          <w:bCs w:val="0"/>
          <w:sz w:val="22"/>
          <w:szCs w:val="22"/>
          <w:lang w:val="en-GB"/>
        </w:rPr>
        <w:t>This is almost always a mistake</w:t>
      </w:r>
      <w:r w:rsidRPr="001C3401">
        <w:rPr>
          <w:rFonts w:ascii="Calibri" w:hAnsi="Calibri" w:cs="Calibri"/>
          <w:sz w:val="22"/>
          <w:szCs w:val="22"/>
          <w:lang w:val="en-GB"/>
        </w:rPr>
        <w:t>.</w:t>
      </w:r>
    </w:p>
    <w:p w14:paraId="78F5A066" w14:textId="77777777" w:rsidR="00694C01" w:rsidRPr="0074363F" w:rsidRDefault="00694C01" w:rsidP="00372C24">
      <w:pPr>
        <w:spacing w:line="240" w:lineRule="auto"/>
        <w:ind w:left="450" w:right="196"/>
        <w:jc w:val="left"/>
        <w:rPr>
          <w:rFonts w:ascii="Calibri" w:hAnsi="Calibri" w:cs="Calibri"/>
          <w:b/>
          <w:sz w:val="22"/>
          <w:szCs w:val="22"/>
          <w:lang w:val="en-GB"/>
        </w:rPr>
      </w:pPr>
    </w:p>
    <w:p w14:paraId="02176CA2" w14:textId="11066576" w:rsidR="00D751EC" w:rsidRPr="0074363F" w:rsidRDefault="00255D2D" w:rsidP="00372C24">
      <w:pPr>
        <w:spacing w:line="240" w:lineRule="auto"/>
        <w:ind w:left="450" w:right="196"/>
        <w:jc w:val="left"/>
        <w:rPr>
          <w:rFonts w:ascii="Calibri" w:hAnsi="Calibri" w:cs="Calibri"/>
          <w:b/>
          <w:sz w:val="22"/>
          <w:szCs w:val="22"/>
          <w:lang w:val="en-GB"/>
        </w:rPr>
      </w:pPr>
      <w:r w:rsidRPr="0074363F">
        <w:rPr>
          <w:rFonts w:ascii="Calibri" w:hAnsi="Calibri" w:cs="Calibri"/>
          <w:b/>
          <w:sz w:val="22"/>
          <w:szCs w:val="22"/>
          <w:lang w:val="en-GB"/>
        </w:rPr>
        <w:t>Us</w:t>
      </w:r>
      <w:r w:rsidR="001857A9">
        <w:rPr>
          <w:rFonts w:ascii="Calibri" w:hAnsi="Calibri" w:cs="Calibri"/>
          <w:b/>
          <w:sz w:val="22"/>
          <w:szCs w:val="22"/>
          <w:lang w:val="en-GB"/>
        </w:rPr>
        <w:t>ing</w:t>
      </w:r>
      <w:r w:rsidRPr="0074363F">
        <w:rPr>
          <w:rFonts w:ascii="Calibri" w:hAnsi="Calibri" w:cs="Calibri"/>
          <w:b/>
          <w:sz w:val="22"/>
          <w:szCs w:val="22"/>
          <w:lang w:val="en-GB"/>
        </w:rPr>
        <w:t xml:space="preserve"> and focus</w:t>
      </w:r>
      <w:r w:rsidR="001857A9">
        <w:rPr>
          <w:rFonts w:ascii="Calibri" w:hAnsi="Calibri" w:cs="Calibri"/>
          <w:b/>
          <w:sz w:val="22"/>
          <w:szCs w:val="22"/>
          <w:lang w:val="en-GB"/>
        </w:rPr>
        <w:t>ing</w:t>
      </w:r>
      <w:r w:rsidRPr="0074363F">
        <w:rPr>
          <w:rFonts w:ascii="Calibri" w:hAnsi="Calibri" w:cs="Calibri"/>
          <w:b/>
          <w:sz w:val="22"/>
          <w:szCs w:val="22"/>
          <w:lang w:val="en-GB"/>
        </w:rPr>
        <w:t xml:space="preserve"> </w:t>
      </w:r>
      <w:r w:rsidR="005D15C3" w:rsidRPr="0074363F">
        <w:rPr>
          <w:rFonts w:ascii="Calibri" w:hAnsi="Calibri" w:cs="Calibri"/>
          <w:b/>
          <w:sz w:val="22"/>
          <w:szCs w:val="22"/>
          <w:lang w:val="en-GB"/>
        </w:rPr>
        <w:t>participants’ knowledge</w:t>
      </w:r>
      <w:r w:rsidR="002721EE" w:rsidRPr="0074363F">
        <w:rPr>
          <w:rFonts w:ascii="Calibri" w:hAnsi="Calibri" w:cs="Calibri"/>
          <w:b/>
          <w:sz w:val="22"/>
          <w:szCs w:val="22"/>
          <w:lang w:val="en-GB"/>
        </w:rPr>
        <w:t xml:space="preserve"> </w:t>
      </w:r>
    </w:p>
    <w:p w14:paraId="57AF34D4" w14:textId="3ABA8E40" w:rsidR="008D188B" w:rsidRPr="0074363F" w:rsidRDefault="005D15C3"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Participants</w:t>
      </w:r>
      <w:r w:rsidR="008D188B" w:rsidRPr="0074363F">
        <w:rPr>
          <w:rFonts w:ascii="Calibri" w:hAnsi="Calibri" w:cs="Calibri"/>
          <w:sz w:val="22"/>
          <w:szCs w:val="22"/>
          <w:lang w:val="en-GB"/>
        </w:rPr>
        <w:t xml:space="preserve"> have a lot of knowledge</w:t>
      </w:r>
      <w:r w:rsidRPr="0074363F">
        <w:rPr>
          <w:rFonts w:ascii="Calibri" w:hAnsi="Calibri" w:cs="Calibri"/>
          <w:sz w:val="22"/>
          <w:szCs w:val="22"/>
          <w:lang w:val="en-GB"/>
        </w:rPr>
        <w:t xml:space="preserve"> and experience</w:t>
      </w:r>
      <w:r w:rsidR="008D188B" w:rsidRPr="0074363F">
        <w:rPr>
          <w:rFonts w:ascii="Calibri" w:hAnsi="Calibri" w:cs="Calibri"/>
          <w:sz w:val="22"/>
          <w:szCs w:val="22"/>
          <w:lang w:val="en-GB"/>
        </w:rPr>
        <w:t xml:space="preserve">, and the quality of your training will depend on your ability to invite </w:t>
      </w:r>
      <w:r w:rsidR="00D92356" w:rsidRPr="0074363F">
        <w:rPr>
          <w:rFonts w:ascii="Calibri" w:hAnsi="Calibri" w:cs="Calibri"/>
          <w:sz w:val="22"/>
          <w:szCs w:val="22"/>
          <w:lang w:val="en-GB"/>
        </w:rPr>
        <w:t>them</w:t>
      </w:r>
      <w:r w:rsidR="008D188B" w:rsidRPr="0074363F">
        <w:rPr>
          <w:rFonts w:ascii="Calibri" w:hAnsi="Calibri" w:cs="Calibri"/>
          <w:sz w:val="22"/>
          <w:szCs w:val="22"/>
          <w:lang w:val="en-GB"/>
        </w:rPr>
        <w:t xml:space="preserve"> to share</w:t>
      </w:r>
      <w:r w:rsidRPr="0074363F">
        <w:rPr>
          <w:rFonts w:ascii="Calibri" w:hAnsi="Calibri" w:cs="Calibri"/>
          <w:sz w:val="22"/>
          <w:szCs w:val="22"/>
          <w:lang w:val="en-GB"/>
        </w:rPr>
        <w:t xml:space="preserve"> </w:t>
      </w:r>
      <w:r w:rsidR="00D92356" w:rsidRPr="0074363F">
        <w:rPr>
          <w:rFonts w:ascii="Calibri" w:hAnsi="Calibri" w:cs="Calibri"/>
          <w:sz w:val="22"/>
          <w:szCs w:val="22"/>
          <w:lang w:val="en-GB"/>
        </w:rPr>
        <w:t>it</w:t>
      </w:r>
      <w:r w:rsidR="008D188B" w:rsidRPr="0074363F">
        <w:rPr>
          <w:rFonts w:ascii="Calibri" w:hAnsi="Calibri" w:cs="Calibri"/>
          <w:sz w:val="22"/>
          <w:szCs w:val="22"/>
          <w:lang w:val="en-GB"/>
        </w:rPr>
        <w:t xml:space="preserve">. </w:t>
      </w:r>
      <w:r w:rsidR="003E0078" w:rsidRPr="0074363F">
        <w:rPr>
          <w:rFonts w:ascii="Calibri" w:hAnsi="Calibri" w:cs="Calibri"/>
          <w:sz w:val="22"/>
          <w:szCs w:val="22"/>
          <w:lang w:val="en-GB"/>
        </w:rPr>
        <w:t>F</w:t>
      </w:r>
      <w:r w:rsidR="008D188B" w:rsidRPr="0074363F">
        <w:rPr>
          <w:rFonts w:ascii="Calibri" w:hAnsi="Calibri" w:cs="Calibri"/>
          <w:sz w:val="22"/>
          <w:szCs w:val="22"/>
          <w:lang w:val="en-GB"/>
        </w:rPr>
        <w:t>or instance, ask participants to explain what a word</w:t>
      </w:r>
      <w:r w:rsidRPr="0074363F">
        <w:rPr>
          <w:rFonts w:ascii="Calibri" w:hAnsi="Calibri" w:cs="Calibri"/>
          <w:sz w:val="22"/>
          <w:szCs w:val="22"/>
          <w:lang w:val="en-GB"/>
        </w:rPr>
        <w:t xml:space="preserve"> or concept</w:t>
      </w:r>
      <w:r w:rsidR="008D188B" w:rsidRPr="0074363F">
        <w:rPr>
          <w:rFonts w:ascii="Calibri" w:hAnsi="Calibri" w:cs="Calibri"/>
          <w:sz w:val="22"/>
          <w:szCs w:val="22"/>
          <w:lang w:val="en-GB"/>
        </w:rPr>
        <w:t xml:space="preserve"> mean</w:t>
      </w:r>
      <w:r w:rsidR="00417EEA" w:rsidRPr="0074363F">
        <w:rPr>
          <w:rFonts w:ascii="Calibri" w:hAnsi="Calibri" w:cs="Calibri"/>
          <w:sz w:val="22"/>
          <w:szCs w:val="22"/>
          <w:lang w:val="en-GB"/>
        </w:rPr>
        <w:t>s</w:t>
      </w:r>
      <w:r w:rsidR="008D188B" w:rsidRPr="0074363F">
        <w:rPr>
          <w:rFonts w:ascii="Calibri" w:hAnsi="Calibri" w:cs="Calibri"/>
          <w:sz w:val="22"/>
          <w:szCs w:val="22"/>
          <w:lang w:val="en-GB"/>
        </w:rPr>
        <w:t xml:space="preserve"> before </w:t>
      </w:r>
      <w:r w:rsidR="00DC146B" w:rsidRPr="0074363F">
        <w:rPr>
          <w:rFonts w:ascii="Calibri" w:hAnsi="Calibri" w:cs="Calibri"/>
          <w:sz w:val="22"/>
          <w:szCs w:val="22"/>
          <w:lang w:val="en-GB"/>
        </w:rPr>
        <w:t xml:space="preserve">giving </w:t>
      </w:r>
      <w:r w:rsidR="008D188B" w:rsidRPr="0074363F">
        <w:rPr>
          <w:rFonts w:ascii="Calibri" w:hAnsi="Calibri" w:cs="Calibri"/>
          <w:sz w:val="22"/>
          <w:szCs w:val="22"/>
          <w:lang w:val="en-GB"/>
        </w:rPr>
        <w:t>your</w:t>
      </w:r>
      <w:r w:rsidR="00DC146B" w:rsidRPr="0074363F">
        <w:rPr>
          <w:rFonts w:ascii="Calibri" w:hAnsi="Calibri" w:cs="Calibri"/>
          <w:sz w:val="22"/>
          <w:szCs w:val="22"/>
          <w:lang w:val="en-GB"/>
        </w:rPr>
        <w:t xml:space="preserve"> own</w:t>
      </w:r>
      <w:r w:rsidR="008D188B" w:rsidRPr="0074363F">
        <w:rPr>
          <w:rFonts w:ascii="Calibri" w:hAnsi="Calibri" w:cs="Calibri"/>
          <w:sz w:val="22"/>
          <w:szCs w:val="22"/>
          <w:lang w:val="en-GB"/>
        </w:rPr>
        <w:t xml:space="preserve"> </w:t>
      </w:r>
      <w:r w:rsidR="00155F51" w:rsidRPr="0074363F">
        <w:rPr>
          <w:rFonts w:ascii="Calibri" w:hAnsi="Calibri" w:cs="Calibri"/>
          <w:sz w:val="22"/>
          <w:szCs w:val="22"/>
          <w:lang w:val="en-GB"/>
        </w:rPr>
        <w:t>definition</w:t>
      </w:r>
      <w:r w:rsidRPr="0074363F">
        <w:rPr>
          <w:rFonts w:ascii="Calibri" w:hAnsi="Calibri" w:cs="Calibri"/>
          <w:sz w:val="22"/>
          <w:szCs w:val="22"/>
          <w:lang w:val="en-GB"/>
        </w:rPr>
        <w:t xml:space="preserve"> </w:t>
      </w:r>
      <w:r w:rsidR="00AA024A">
        <w:rPr>
          <w:rFonts w:ascii="Calibri" w:hAnsi="Calibri" w:cs="Calibri"/>
          <w:sz w:val="22"/>
          <w:szCs w:val="22"/>
          <w:lang w:val="en-GB"/>
        </w:rPr>
        <w:t>and</w:t>
      </w:r>
      <w:r w:rsidR="00AA024A" w:rsidRPr="0074363F">
        <w:rPr>
          <w:rFonts w:ascii="Calibri" w:hAnsi="Calibri" w:cs="Calibri"/>
          <w:sz w:val="22"/>
          <w:szCs w:val="22"/>
          <w:lang w:val="en-GB"/>
        </w:rPr>
        <w:t xml:space="preserve"> </w:t>
      </w:r>
      <w:r w:rsidR="00AA024A">
        <w:rPr>
          <w:rFonts w:ascii="Calibri" w:hAnsi="Calibri" w:cs="Calibri"/>
          <w:sz w:val="22"/>
          <w:szCs w:val="22"/>
          <w:lang w:val="en-GB"/>
        </w:rPr>
        <w:t>ask for</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 xml:space="preserve">views on some topics before showing </w:t>
      </w:r>
      <w:r w:rsidR="00AA024A">
        <w:rPr>
          <w:rFonts w:ascii="Calibri" w:hAnsi="Calibri" w:cs="Calibri"/>
          <w:sz w:val="22"/>
          <w:szCs w:val="22"/>
          <w:lang w:val="en-GB"/>
        </w:rPr>
        <w:t>the</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slide</w:t>
      </w:r>
      <w:r w:rsidR="00AA024A">
        <w:rPr>
          <w:rFonts w:ascii="Calibri" w:hAnsi="Calibri" w:cs="Calibri"/>
          <w:sz w:val="22"/>
          <w:szCs w:val="22"/>
          <w:lang w:val="en-GB"/>
        </w:rPr>
        <w:t>s</w:t>
      </w:r>
      <w:r w:rsidR="00DC146B" w:rsidRPr="0074363F">
        <w:rPr>
          <w:rFonts w:ascii="Calibri" w:hAnsi="Calibri" w:cs="Calibri"/>
          <w:sz w:val="22"/>
          <w:szCs w:val="22"/>
          <w:lang w:val="en-GB"/>
        </w:rPr>
        <w:t>.</w:t>
      </w:r>
      <w:r w:rsidR="00D92356" w:rsidRPr="0074363F">
        <w:rPr>
          <w:rFonts w:ascii="Calibri" w:hAnsi="Calibri" w:cs="Calibri"/>
          <w:sz w:val="22"/>
          <w:szCs w:val="22"/>
          <w:lang w:val="en-GB"/>
        </w:rPr>
        <w:t xml:space="preserve"> </w:t>
      </w:r>
      <w:r w:rsidR="00DC146B" w:rsidRPr="0074363F">
        <w:rPr>
          <w:rFonts w:ascii="Calibri" w:hAnsi="Calibri" w:cs="Calibri"/>
          <w:sz w:val="22"/>
          <w:szCs w:val="22"/>
          <w:lang w:val="en-GB"/>
        </w:rPr>
        <w:t>Y</w:t>
      </w:r>
      <w:r w:rsidR="00417EEA" w:rsidRPr="0074363F">
        <w:rPr>
          <w:rFonts w:ascii="Calibri" w:hAnsi="Calibri" w:cs="Calibri"/>
          <w:sz w:val="22"/>
          <w:szCs w:val="22"/>
          <w:lang w:val="en-GB"/>
        </w:rPr>
        <w:t>ou can always prompt participants on additional examples</w:t>
      </w:r>
      <w:r w:rsidR="00D92356" w:rsidRPr="0074363F">
        <w:rPr>
          <w:rFonts w:ascii="Calibri" w:hAnsi="Calibri" w:cs="Calibri"/>
          <w:sz w:val="22"/>
          <w:szCs w:val="22"/>
          <w:lang w:val="en-GB"/>
        </w:rPr>
        <w:t xml:space="preserve"> and experiences</w:t>
      </w:r>
      <w:r w:rsidR="00417EEA" w:rsidRPr="0074363F">
        <w:rPr>
          <w:rFonts w:ascii="Calibri" w:hAnsi="Calibri" w:cs="Calibri"/>
          <w:sz w:val="22"/>
          <w:szCs w:val="22"/>
          <w:lang w:val="en-GB"/>
        </w:rPr>
        <w:t xml:space="preserve">. The more participants </w:t>
      </w:r>
      <w:r w:rsidR="00DC146B" w:rsidRPr="0074363F">
        <w:rPr>
          <w:rFonts w:ascii="Calibri" w:hAnsi="Calibri" w:cs="Calibri"/>
          <w:sz w:val="22"/>
          <w:szCs w:val="22"/>
          <w:lang w:val="en-GB"/>
        </w:rPr>
        <w:t>are asked to participate</w:t>
      </w:r>
      <w:r w:rsidRPr="0074363F">
        <w:rPr>
          <w:rFonts w:ascii="Calibri" w:hAnsi="Calibri" w:cs="Calibri"/>
          <w:sz w:val="22"/>
          <w:szCs w:val="22"/>
          <w:lang w:val="en-GB"/>
        </w:rPr>
        <w:t>, t</w:t>
      </w:r>
      <w:r w:rsidR="00417EEA" w:rsidRPr="0074363F">
        <w:rPr>
          <w:rFonts w:ascii="Calibri" w:hAnsi="Calibri" w:cs="Calibri"/>
          <w:sz w:val="22"/>
          <w:szCs w:val="22"/>
          <w:lang w:val="en-GB"/>
        </w:rPr>
        <w:t xml:space="preserve">he </w:t>
      </w:r>
      <w:r w:rsidRPr="0074363F">
        <w:rPr>
          <w:rFonts w:ascii="Calibri" w:hAnsi="Calibri" w:cs="Calibri"/>
          <w:sz w:val="22"/>
          <w:szCs w:val="22"/>
          <w:lang w:val="en-GB"/>
        </w:rPr>
        <w:t>more they will remember, learn</w:t>
      </w:r>
      <w:r w:rsidR="003E0078" w:rsidRPr="0074363F">
        <w:rPr>
          <w:rFonts w:ascii="Calibri" w:hAnsi="Calibri" w:cs="Calibri"/>
          <w:sz w:val="22"/>
          <w:szCs w:val="22"/>
          <w:lang w:val="en-GB"/>
        </w:rPr>
        <w:t xml:space="preserve"> and apply </w:t>
      </w:r>
      <w:r w:rsidR="00DC146B" w:rsidRPr="0074363F">
        <w:rPr>
          <w:rFonts w:ascii="Calibri" w:hAnsi="Calibri" w:cs="Calibri"/>
          <w:sz w:val="22"/>
          <w:szCs w:val="22"/>
          <w:lang w:val="en-GB"/>
        </w:rPr>
        <w:t xml:space="preserve">what they have </w:t>
      </w:r>
      <w:r w:rsidR="003E0078" w:rsidRPr="0074363F">
        <w:rPr>
          <w:rFonts w:ascii="Calibri" w:hAnsi="Calibri" w:cs="Calibri"/>
          <w:sz w:val="22"/>
          <w:szCs w:val="22"/>
          <w:lang w:val="en-GB"/>
        </w:rPr>
        <w:t>learn</w:t>
      </w:r>
      <w:r w:rsidR="00AB0B53">
        <w:rPr>
          <w:rFonts w:ascii="Calibri" w:hAnsi="Calibri" w:cs="Calibri"/>
          <w:sz w:val="22"/>
          <w:szCs w:val="22"/>
          <w:lang w:val="en-GB"/>
        </w:rPr>
        <w:t>ed</w:t>
      </w:r>
      <w:r w:rsidR="003E0078" w:rsidRPr="0074363F">
        <w:rPr>
          <w:rFonts w:ascii="Calibri" w:hAnsi="Calibri" w:cs="Calibri"/>
          <w:sz w:val="22"/>
          <w:szCs w:val="22"/>
          <w:lang w:val="en-GB"/>
        </w:rPr>
        <w:t xml:space="preserve"> </w:t>
      </w:r>
      <w:r w:rsidR="00417EEA" w:rsidRPr="0074363F">
        <w:rPr>
          <w:rFonts w:ascii="Calibri" w:hAnsi="Calibri" w:cs="Calibri"/>
          <w:sz w:val="22"/>
          <w:szCs w:val="22"/>
          <w:lang w:val="en-GB"/>
        </w:rPr>
        <w:t xml:space="preserve">to their </w:t>
      </w:r>
      <w:r w:rsidRPr="0074363F">
        <w:rPr>
          <w:rFonts w:ascii="Calibri" w:hAnsi="Calibri" w:cs="Calibri"/>
          <w:sz w:val="22"/>
          <w:szCs w:val="22"/>
          <w:lang w:val="en-GB"/>
        </w:rPr>
        <w:t>work</w:t>
      </w:r>
      <w:r w:rsidR="00417EEA" w:rsidRPr="0074363F">
        <w:rPr>
          <w:rFonts w:ascii="Calibri" w:hAnsi="Calibri" w:cs="Calibri"/>
          <w:sz w:val="22"/>
          <w:szCs w:val="22"/>
          <w:lang w:val="en-GB"/>
        </w:rPr>
        <w:t>.</w:t>
      </w:r>
      <w:r w:rsidR="001F738E" w:rsidRPr="0074363F">
        <w:rPr>
          <w:rFonts w:ascii="Calibri" w:hAnsi="Calibri" w:cs="Calibri"/>
          <w:sz w:val="22"/>
          <w:szCs w:val="22"/>
          <w:lang w:val="en-GB"/>
        </w:rPr>
        <w:t xml:space="preserve"> </w:t>
      </w:r>
    </w:p>
    <w:p w14:paraId="1BDA93DE" w14:textId="0CF47567" w:rsidR="00EC5EEC" w:rsidRPr="0074363F" w:rsidRDefault="00BB2D31"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In</w:t>
      </w:r>
      <w:r w:rsidR="00EC5EEC" w:rsidRPr="0074363F">
        <w:rPr>
          <w:rFonts w:ascii="Calibri" w:hAnsi="Calibri" w:cs="Calibri"/>
          <w:sz w:val="22"/>
          <w:szCs w:val="22"/>
          <w:lang w:val="en-GB"/>
        </w:rPr>
        <w:t xml:space="preserve"> many contexts </w:t>
      </w:r>
      <w:r w:rsidRPr="0074363F">
        <w:rPr>
          <w:rFonts w:ascii="Calibri" w:hAnsi="Calibri" w:cs="Calibri"/>
          <w:sz w:val="22"/>
          <w:szCs w:val="22"/>
          <w:lang w:val="en-GB"/>
        </w:rPr>
        <w:t>you</w:t>
      </w:r>
      <w:r w:rsidR="00EC5EEC" w:rsidRPr="0074363F">
        <w:rPr>
          <w:rFonts w:ascii="Calibri" w:hAnsi="Calibri" w:cs="Calibri"/>
          <w:sz w:val="22"/>
          <w:szCs w:val="22"/>
          <w:lang w:val="en-GB"/>
        </w:rPr>
        <w:t xml:space="preserve"> may need to help participants feel</w:t>
      </w:r>
      <w:r w:rsidRPr="0074363F">
        <w:rPr>
          <w:rFonts w:ascii="Calibri" w:hAnsi="Calibri" w:cs="Calibri"/>
          <w:sz w:val="22"/>
          <w:szCs w:val="22"/>
          <w:lang w:val="en-GB"/>
        </w:rPr>
        <w:t xml:space="preserve"> safe and empowered to share their ideas, or at </w:t>
      </w:r>
      <w:r w:rsidR="00AA024A">
        <w:rPr>
          <w:rFonts w:ascii="Calibri" w:hAnsi="Calibri" w:cs="Calibri"/>
          <w:sz w:val="22"/>
          <w:szCs w:val="22"/>
          <w:lang w:val="en-GB"/>
        </w:rPr>
        <w:t>least</w:t>
      </w:r>
      <w:r w:rsidRPr="0074363F">
        <w:rPr>
          <w:rFonts w:ascii="Calibri" w:hAnsi="Calibri" w:cs="Calibri"/>
          <w:sz w:val="22"/>
          <w:szCs w:val="22"/>
          <w:lang w:val="en-GB"/>
        </w:rPr>
        <w:t xml:space="preserve"> be aware that there can be real constraints affecting the way participants may engage with the group. If there are junior and senior members of the same organi</w:t>
      </w:r>
      <w:r w:rsidR="00AB0B53">
        <w:rPr>
          <w:rFonts w:ascii="Calibri" w:hAnsi="Calibri" w:cs="Calibri"/>
          <w:sz w:val="22"/>
          <w:szCs w:val="22"/>
          <w:lang w:val="en-GB"/>
        </w:rPr>
        <w:t>s</w:t>
      </w:r>
      <w:r w:rsidRPr="0074363F">
        <w:rPr>
          <w:rFonts w:ascii="Calibri" w:hAnsi="Calibri" w:cs="Calibri"/>
          <w:sz w:val="22"/>
          <w:szCs w:val="22"/>
          <w:lang w:val="en-GB"/>
        </w:rPr>
        <w:t xml:space="preserve">ation in the group, for example, the junior members may feel restrained to speak out or to challenge statements made by a superior. This can be addressed by creating small groups where senior staff are in one discussion group and junior staff in another, so that they can each feel </w:t>
      </w:r>
      <w:r w:rsidR="001F738E" w:rsidRPr="0074363F">
        <w:rPr>
          <w:rFonts w:ascii="Calibri" w:hAnsi="Calibri" w:cs="Calibri"/>
          <w:sz w:val="22"/>
          <w:szCs w:val="22"/>
          <w:lang w:val="en-GB"/>
        </w:rPr>
        <w:t xml:space="preserve">they are </w:t>
      </w:r>
      <w:r w:rsidRPr="0074363F">
        <w:rPr>
          <w:rFonts w:ascii="Calibri" w:hAnsi="Calibri" w:cs="Calibri"/>
          <w:sz w:val="22"/>
          <w:szCs w:val="22"/>
          <w:lang w:val="en-GB"/>
        </w:rPr>
        <w:t xml:space="preserve">on an equal footing with </w:t>
      </w:r>
      <w:r w:rsidR="00AA024A">
        <w:rPr>
          <w:rFonts w:ascii="Calibri" w:hAnsi="Calibri" w:cs="Calibri"/>
          <w:sz w:val="22"/>
          <w:szCs w:val="22"/>
          <w:lang w:val="en-GB"/>
        </w:rPr>
        <w:t>others</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 xml:space="preserve">in their own discussion group. </w:t>
      </w:r>
    </w:p>
    <w:p w14:paraId="778A88C6" w14:textId="6CAF7342" w:rsidR="00773860" w:rsidRPr="0074363F" w:rsidRDefault="00504703"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This does not mean, however, that “anything goes” and that all comments or conclusions are valid. Participants often do make factual errors and state them as facts. Many people hold strong opinions that go against the Humanitarian Charter and the Sphere approach in general. </w:t>
      </w:r>
      <w:r w:rsidRPr="001C3401">
        <w:rPr>
          <w:rFonts w:ascii="Calibri" w:hAnsi="Calibri" w:cs="Calibri"/>
          <w:bCs w:val="0"/>
          <w:sz w:val="22"/>
          <w:szCs w:val="22"/>
          <w:lang w:val="en-GB"/>
        </w:rPr>
        <w:t xml:space="preserve">While everyone is entitled to their opinion, and should be welcomed to share them, </w:t>
      </w:r>
      <w:r w:rsidRPr="001C3401">
        <w:rPr>
          <w:rFonts w:ascii="Calibri" w:hAnsi="Calibri" w:cs="Calibri"/>
          <w:b/>
          <w:sz w:val="22"/>
          <w:szCs w:val="22"/>
          <w:lang w:val="en-GB"/>
        </w:rPr>
        <w:t xml:space="preserve">opinions or statements that are in direct contradiction to humanitarianism, the Humanitarian Charter, and the Core </w:t>
      </w:r>
      <w:r w:rsidR="000E6211" w:rsidRPr="001C3401">
        <w:rPr>
          <w:rFonts w:ascii="Calibri" w:hAnsi="Calibri" w:cs="Calibri"/>
          <w:b/>
          <w:sz w:val="22"/>
          <w:szCs w:val="22"/>
          <w:lang w:val="en-GB"/>
        </w:rPr>
        <w:t>H</w:t>
      </w:r>
      <w:r w:rsidRPr="001C3401">
        <w:rPr>
          <w:rFonts w:ascii="Calibri" w:hAnsi="Calibri" w:cs="Calibri"/>
          <w:b/>
          <w:sz w:val="22"/>
          <w:szCs w:val="22"/>
          <w:lang w:val="en-GB"/>
        </w:rPr>
        <w:t xml:space="preserve">umanitarian </w:t>
      </w:r>
      <w:r w:rsidR="000E6211" w:rsidRPr="001C3401">
        <w:rPr>
          <w:rFonts w:ascii="Calibri" w:hAnsi="Calibri" w:cs="Calibri"/>
          <w:b/>
          <w:sz w:val="22"/>
          <w:szCs w:val="22"/>
          <w:lang w:val="en-GB"/>
        </w:rPr>
        <w:t>S</w:t>
      </w:r>
      <w:r w:rsidRPr="001C3401">
        <w:rPr>
          <w:rFonts w:ascii="Calibri" w:hAnsi="Calibri" w:cs="Calibri"/>
          <w:b/>
          <w:sz w:val="22"/>
          <w:szCs w:val="22"/>
          <w:lang w:val="en-GB"/>
        </w:rPr>
        <w:t>tandard, must be addressed as such</w:t>
      </w:r>
      <w:r w:rsidRPr="001C3401">
        <w:rPr>
          <w:rFonts w:ascii="Calibri" w:hAnsi="Calibri" w:cs="Calibri"/>
          <w:bCs w:val="0"/>
          <w:sz w:val="22"/>
          <w:szCs w:val="22"/>
          <w:lang w:val="en-GB"/>
        </w:rPr>
        <w:t>.</w:t>
      </w:r>
      <w:r w:rsidRPr="0074363F">
        <w:rPr>
          <w:rFonts w:ascii="Calibri" w:hAnsi="Calibri" w:cs="Calibri"/>
          <w:sz w:val="22"/>
          <w:szCs w:val="22"/>
          <w:lang w:val="en-GB"/>
        </w:rPr>
        <w:t xml:space="preserve"> This </w:t>
      </w:r>
      <w:r w:rsidR="00AA024A">
        <w:rPr>
          <w:rFonts w:ascii="Calibri" w:hAnsi="Calibri" w:cs="Calibri"/>
          <w:sz w:val="22"/>
          <w:szCs w:val="22"/>
          <w:lang w:val="en-GB"/>
        </w:rPr>
        <w:t>should</w:t>
      </w:r>
      <w:r w:rsidR="00AA024A" w:rsidRPr="0074363F">
        <w:rPr>
          <w:rFonts w:ascii="Calibri" w:hAnsi="Calibri" w:cs="Calibri"/>
          <w:sz w:val="22"/>
          <w:szCs w:val="22"/>
          <w:lang w:val="en-GB"/>
        </w:rPr>
        <w:t xml:space="preserve"> </w:t>
      </w:r>
      <w:r w:rsidRPr="0074363F">
        <w:rPr>
          <w:rFonts w:ascii="Calibri" w:hAnsi="Calibri" w:cs="Calibri"/>
          <w:sz w:val="22"/>
          <w:szCs w:val="22"/>
          <w:lang w:val="en-GB"/>
        </w:rPr>
        <w:t>be done in a diplomatic way that respects all opinions as such, but which highlight</w:t>
      </w:r>
      <w:r w:rsidR="00AA024A">
        <w:rPr>
          <w:rFonts w:ascii="Calibri" w:hAnsi="Calibri" w:cs="Calibri"/>
          <w:sz w:val="22"/>
          <w:szCs w:val="22"/>
          <w:lang w:val="en-GB"/>
        </w:rPr>
        <w:t>s</w:t>
      </w:r>
      <w:r w:rsidRPr="0074363F">
        <w:rPr>
          <w:rFonts w:ascii="Calibri" w:hAnsi="Calibri" w:cs="Calibri"/>
          <w:sz w:val="22"/>
          <w:szCs w:val="22"/>
          <w:lang w:val="en-GB"/>
        </w:rPr>
        <w:t xml:space="preserve"> </w:t>
      </w:r>
      <w:r w:rsidR="00AA024A">
        <w:rPr>
          <w:rFonts w:ascii="Calibri" w:hAnsi="Calibri" w:cs="Calibri"/>
          <w:sz w:val="22"/>
          <w:szCs w:val="22"/>
          <w:lang w:val="en-GB"/>
        </w:rPr>
        <w:t>that</w:t>
      </w:r>
      <w:r w:rsidRPr="0074363F">
        <w:rPr>
          <w:rFonts w:ascii="Calibri" w:hAnsi="Calibri" w:cs="Calibri"/>
          <w:sz w:val="22"/>
          <w:szCs w:val="22"/>
          <w:lang w:val="en-GB"/>
        </w:rPr>
        <w:t xml:space="preserve"> such opinions are against humanitarian norms. </w:t>
      </w:r>
    </w:p>
    <w:p w14:paraId="13CEA169" w14:textId="77777777" w:rsidR="0080618B" w:rsidRPr="0074363F" w:rsidRDefault="0080618B" w:rsidP="00EC5CA1">
      <w:pPr>
        <w:spacing w:line="240" w:lineRule="auto"/>
        <w:ind w:left="450" w:right="196"/>
        <w:jc w:val="left"/>
        <w:rPr>
          <w:rFonts w:ascii="Calibri" w:hAnsi="Calibri" w:cs="Calibri"/>
          <w:b/>
          <w:sz w:val="22"/>
          <w:szCs w:val="22"/>
          <w:lang w:val="en-GB"/>
        </w:rPr>
      </w:pPr>
    </w:p>
    <w:p w14:paraId="5B4538C7" w14:textId="7EEA335E" w:rsidR="003269AF" w:rsidRPr="0074363F" w:rsidRDefault="003269AF" w:rsidP="00EC5CA1">
      <w:pPr>
        <w:spacing w:line="240" w:lineRule="auto"/>
        <w:ind w:left="450" w:right="196"/>
        <w:jc w:val="left"/>
        <w:rPr>
          <w:rFonts w:ascii="Calibri" w:hAnsi="Calibri" w:cs="Calibri"/>
          <w:sz w:val="22"/>
          <w:szCs w:val="22"/>
          <w:lang w:val="en-GB"/>
        </w:rPr>
      </w:pPr>
      <w:r w:rsidRPr="00CA7E81">
        <w:rPr>
          <w:rFonts w:ascii="Calibri" w:hAnsi="Calibri" w:cs="Calibri"/>
          <w:b/>
          <w:sz w:val="22"/>
          <w:szCs w:val="22"/>
          <w:lang w:val="en-GB"/>
        </w:rPr>
        <w:t xml:space="preserve">Facilitation </w:t>
      </w:r>
      <w:r w:rsidR="00F36598" w:rsidRPr="001C3401">
        <w:rPr>
          <w:rFonts w:ascii="Calibri" w:hAnsi="Calibri" w:cs="Calibri"/>
          <w:b/>
          <w:sz w:val="22"/>
          <w:szCs w:val="22"/>
          <w:lang w:val="en-GB"/>
        </w:rPr>
        <w:t>t</w:t>
      </w:r>
      <w:r w:rsidRPr="00CA7E81">
        <w:rPr>
          <w:rFonts w:ascii="Calibri" w:hAnsi="Calibri" w:cs="Calibri"/>
          <w:b/>
          <w:sz w:val="22"/>
          <w:szCs w:val="22"/>
          <w:lang w:val="en-GB"/>
        </w:rPr>
        <w:t>ips</w:t>
      </w:r>
    </w:p>
    <w:p w14:paraId="73B089B5" w14:textId="4EDBF614" w:rsidR="003269AF" w:rsidRPr="0074363F" w:rsidRDefault="003269AF"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Th</w:t>
      </w:r>
      <w:r w:rsidR="00FA0E79">
        <w:rPr>
          <w:rFonts w:ascii="Calibri" w:hAnsi="Calibri" w:cs="Calibri"/>
          <w:sz w:val="22"/>
          <w:szCs w:val="22"/>
          <w:lang w:val="en-GB"/>
        </w:rPr>
        <w:t>is</w:t>
      </w:r>
      <w:r w:rsidRPr="0074363F">
        <w:rPr>
          <w:rFonts w:ascii="Calibri" w:hAnsi="Calibri" w:cs="Calibri"/>
          <w:sz w:val="22"/>
          <w:szCs w:val="22"/>
          <w:lang w:val="en-GB"/>
        </w:rPr>
        <w:t xml:space="preserve"> simplified “tip sheet” </w:t>
      </w:r>
      <w:r w:rsidR="0080618B" w:rsidRPr="0074363F">
        <w:rPr>
          <w:rFonts w:ascii="Calibri" w:hAnsi="Calibri" w:cs="Calibri"/>
          <w:sz w:val="22"/>
          <w:szCs w:val="22"/>
          <w:lang w:val="en-GB"/>
        </w:rPr>
        <w:t>provides some useful ideas</w:t>
      </w:r>
      <w:r w:rsidRPr="0074363F">
        <w:rPr>
          <w:rFonts w:ascii="Calibri" w:hAnsi="Calibri" w:cs="Calibri"/>
          <w:sz w:val="22"/>
          <w:szCs w:val="22"/>
          <w:lang w:val="en-GB"/>
        </w:rPr>
        <w:t xml:space="preserve"> for facilitating a short session with a small</w:t>
      </w:r>
      <w:r w:rsidR="00AB0B53">
        <w:rPr>
          <w:rFonts w:ascii="Calibri" w:hAnsi="Calibri" w:cs="Calibri"/>
          <w:sz w:val="22"/>
          <w:szCs w:val="22"/>
          <w:lang w:val="en-GB"/>
        </w:rPr>
        <w:t>-</w:t>
      </w:r>
      <w:r w:rsidRPr="0074363F">
        <w:rPr>
          <w:rFonts w:ascii="Calibri" w:hAnsi="Calibri" w:cs="Calibri"/>
          <w:sz w:val="22"/>
          <w:szCs w:val="22"/>
          <w:lang w:val="en-GB"/>
        </w:rPr>
        <w:t xml:space="preserve">group exercise. </w:t>
      </w:r>
      <w:r w:rsidR="0080618B" w:rsidRPr="0074363F">
        <w:rPr>
          <w:rFonts w:ascii="Calibri" w:hAnsi="Calibri" w:cs="Calibri"/>
          <w:sz w:val="22"/>
          <w:szCs w:val="22"/>
          <w:lang w:val="en-GB"/>
        </w:rPr>
        <w:t xml:space="preserve">While specific instructions are provided in the “speaker’s notes” view of the PowerPoint presentations in this training package, the guidance </w:t>
      </w:r>
      <w:r w:rsidR="00FA0E79">
        <w:rPr>
          <w:rFonts w:ascii="Calibri" w:hAnsi="Calibri" w:cs="Calibri"/>
          <w:sz w:val="22"/>
          <w:szCs w:val="22"/>
          <w:lang w:val="en-GB"/>
        </w:rPr>
        <w:t>here</w:t>
      </w:r>
      <w:r w:rsidR="00FA0E79" w:rsidRPr="0074363F">
        <w:rPr>
          <w:rFonts w:ascii="Calibri" w:hAnsi="Calibri" w:cs="Calibri"/>
          <w:sz w:val="22"/>
          <w:szCs w:val="22"/>
          <w:lang w:val="en-GB"/>
        </w:rPr>
        <w:t xml:space="preserve"> </w:t>
      </w:r>
      <w:r w:rsidR="0080618B" w:rsidRPr="0074363F">
        <w:rPr>
          <w:rFonts w:ascii="Calibri" w:hAnsi="Calibri" w:cs="Calibri"/>
          <w:sz w:val="22"/>
          <w:szCs w:val="22"/>
          <w:lang w:val="en-GB"/>
        </w:rPr>
        <w:t>can be applied for any session activity.</w:t>
      </w:r>
      <w:r w:rsidRPr="0074363F">
        <w:rPr>
          <w:rFonts w:ascii="Calibri" w:hAnsi="Calibri" w:cs="Calibri"/>
          <w:sz w:val="22"/>
          <w:szCs w:val="22"/>
          <w:lang w:val="en-GB"/>
        </w:rPr>
        <w:br w:type="page"/>
      </w:r>
    </w:p>
    <w:p w14:paraId="746BE6EF" w14:textId="77777777" w:rsidR="000D1720" w:rsidRPr="0074363F" w:rsidRDefault="000D1720" w:rsidP="00EC5CA1">
      <w:pPr>
        <w:spacing w:line="240" w:lineRule="auto"/>
        <w:ind w:left="450" w:right="196"/>
        <w:jc w:val="left"/>
        <w:rPr>
          <w:rFonts w:ascii="Calibri" w:hAnsi="Calibri" w:cs="Calibri"/>
          <w:sz w:val="22"/>
          <w:szCs w:val="22"/>
          <w:lang w:val="en-GB"/>
        </w:rPr>
      </w:pPr>
    </w:p>
    <w:p w14:paraId="3CE458C1" w14:textId="0FF04059"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b/>
          <w:bCs w:val="0"/>
          <w:sz w:val="22"/>
          <w:szCs w:val="22"/>
          <w:lang w:val="en-GB"/>
        </w:rPr>
      </w:pPr>
      <w:r w:rsidRPr="0074363F">
        <w:rPr>
          <w:rFonts w:ascii="Calibri" w:hAnsi="Calibri" w:cs="Calibri"/>
          <w:b/>
          <w:sz w:val="22"/>
          <w:szCs w:val="22"/>
          <w:lang w:val="en-GB"/>
        </w:rPr>
        <w:t xml:space="preserve">Trainer’s </w:t>
      </w:r>
      <w:r w:rsidR="00A9732C">
        <w:rPr>
          <w:rFonts w:ascii="Calibri" w:hAnsi="Calibri" w:cs="Calibri"/>
          <w:b/>
          <w:sz w:val="22"/>
          <w:szCs w:val="22"/>
          <w:lang w:val="en-GB"/>
        </w:rPr>
        <w:t>t</w:t>
      </w:r>
      <w:r w:rsidRPr="0074363F">
        <w:rPr>
          <w:rFonts w:ascii="Calibri" w:hAnsi="Calibri" w:cs="Calibri"/>
          <w:b/>
          <w:sz w:val="22"/>
          <w:szCs w:val="22"/>
          <w:lang w:val="en-GB"/>
        </w:rPr>
        <w:t xml:space="preserve">ip </w:t>
      </w:r>
      <w:r w:rsidR="00A9732C">
        <w:rPr>
          <w:rFonts w:ascii="Calibri" w:hAnsi="Calibri" w:cs="Calibri"/>
          <w:b/>
          <w:sz w:val="22"/>
          <w:szCs w:val="22"/>
          <w:lang w:val="en-GB"/>
        </w:rPr>
        <w:t>s</w:t>
      </w:r>
      <w:r w:rsidRPr="0074363F">
        <w:rPr>
          <w:rFonts w:ascii="Calibri" w:hAnsi="Calibri" w:cs="Calibri"/>
          <w:b/>
          <w:sz w:val="22"/>
          <w:szCs w:val="22"/>
          <w:lang w:val="en-GB"/>
        </w:rPr>
        <w:t xml:space="preserve">heet for </w:t>
      </w:r>
      <w:r w:rsidR="00A9732C">
        <w:rPr>
          <w:rFonts w:ascii="Calibri" w:hAnsi="Calibri" w:cs="Calibri"/>
          <w:b/>
          <w:sz w:val="22"/>
          <w:szCs w:val="22"/>
          <w:lang w:val="en-GB"/>
        </w:rPr>
        <w:t>f</w:t>
      </w:r>
      <w:r w:rsidRPr="0074363F">
        <w:rPr>
          <w:rFonts w:ascii="Calibri" w:hAnsi="Calibri" w:cs="Calibri"/>
          <w:b/>
          <w:sz w:val="22"/>
          <w:szCs w:val="22"/>
          <w:lang w:val="en-GB"/>
        </w:rPr>
        <w:t xml:space="preserve">acilitating </w:t>
      </w:r>
      <w:r w:rsidR="00A9732C">
        <w:rPr>
          <w:rFonts w:ascii="Calibri" w:hAnsi="Calibri" w:cs="Calibri"/>
          <w:b/>
          <w:sz w:val="22"/>
          <w:szCs w:val="22"/>
          <w:lang w:val="en-GB"/>
        </w:rPr>
        <w:t>s</w:t>
      </w:r>
      <w:r w:rsidRPr="0074363F">
        <w:rPr>
          <w:rFonts w:ascii="Calibri" w:hAnsi="Calibri" w:cs="Calibri"/>
          <w:b/>
          <w:sz w:val="22"/>
          <w:szCs w:val="22"/>
          <w:lang w:val="en-GB"/>
        </w:rPr>
        <w:t>mall</w:t>
      </w:r>
      <w:r w:rsidR="00AB0B53">
        <w:rPr>
          <w:rFonts w:ascii="Calibri" w:hAnsi="Calibri" w:cs="Calibri"/>
          <w:b/>
          <w:sz w:val="22"/>
          <w:szCs w:val="22"/>
          <w:lang w:val="en-GB"/>
        </w:rPr>
        <w:t>-</w:t>
      </w:r>
      <w:r w:rsidR="00A9732C">
        <w:rPr>
          <w:rFonts w:ascii="Calibri" w:hAnsi="Calibri" w:cs="Calibri"/>
          <w:b/>
          <w:sz w:val="22"/>
          <w:szCs w:val="22"/>
          <w:lang w:val="en-GB"/>
        </w:rPr>
        <w:t>g</w:t>
      </w:r>
      <w:r w:rsidRPr="0074363F">
        <w:rPr>
          <w:rFonts w:ascii="Calibri" w:hAnsi="Calibri" w:cs="Calibri"/>
          <w:b/>
          <w:sz w:val="22"/>
          <w:szCs w:val="22"/>
          <w:lang w:val="en-GB"/>
        </w:rPr>
        <w:t xml:space="preserve">roup </w:t>
      </w:r>
      <w:r w:rsidR="00A9732C">
        <w:rPr>
          <w:rFonts w:ascii="Calibri" w:hAnsi="Calibri" w:cs="Calibri"/>
          <w:b/>
          <w:sz w:val="22"/>
          <w:szCs w:val="22"/>
          <w:lang w:val="en-GB"/>
        </w:rPr>
        <w:t>e</w:t>
      </w:r>
      <w:r w:rsidRPr="0074363F">
        <w:rPr>
          <w:rFonts w:ascii="Calibri" w:hAnsi="Calibri" w:cs="Calibri"/>
          <w:b/>
          <w:sz w:val="22"/>
          <w:szCs w:val="22"/>
          <w:lang w:val="en-GB"/>
        </w:rPr>
        <w:t>xercises</w:t>
      </w:r>
    </w:p>
    <w:p w14:paraId="1F2DC90B" w14:textId="77777777"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i/>
          <w:iCs/>
          <w:sz w:val="22"/>
          <w:szCs w:val="22"/>
          <w:lang w:val="en-GB"/>
        </w:rPr>
      </w:pPr>
      <w:r w:rsidRPr="0074363F">
        <w:rPr>
          <w:rFonts w:ascii="Calibri" w:hAnsi="Calibri" w:cs="Calibri"/>
          <w:i/>
          <w:iCs/>
          <w:sz w:val="22"/>
          <w:szCs w:val="22"/>
          <w:lang w:val="en-GB"/>
        </w:rPr>
        <w:t>What the facilitator should do …</w:t>
      </w:r>
    </w:p>
    <w:p w14:paraId="3A86782C" w14:textId="77777777"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b/>
          <w:bCs w:val="0"/>
          <w:sz w:val="22"/>
          <w:szCs w:val="22"/>
          <w:lang w:val="en-GB"/>
        </w:rPr>
      </w:pPr>
      <w:r w:rsidRPr="0074363F">
        <w:rPr>
          <w:rFonts w:ascii="Calibri" w:hAnsi="Calibri" w:cs="Calibri"/>
          <w:b/>
          <w:sz w:val="22"/>
          <w:szCs w:val="22"/>
          <w:lang w:val="en-GB"/>
        </w:rPr>
        <w:t>At the beginning</w:t>
      </w:r>
    </w:p>
    <w:p w14:paraId="53BD0D45" w14:textId="77777777" w:rsidR="003269AF" w:rsidRPr="0074363F" w:rsidRDefault="003269AF" w:rsidP="003269AF">
      <w:pPr>
        <w:pStyle w:val="ListParagraph"/>
        <w:numPr>
          <w:ilvl w:val="0"/>
          <w:numId w:val="32"/>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Clarify the task</w:t>
      </w:r>
    </w:p>
    <w:p w14:paraId="16B2EF61" w14:textId="77777777" w:rsidR="003269AF" w:rsidRPr="0074363F" w:rsidRDefault="003269AF" w:rsidP="003269AF">
      <w:pPr>
        <w:pStyle w:val="ListParagraph"/>
        <w:numPr>
          <w:ilvl w:val="0"/>
          <w:numId w:val="32"/>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Discuss methods and expected results and formats</w:t>
      </w:r>
    </w:p>
    <w:p w14:paraId="69961183" w14:textId="77777777" w:rsidR="003269AF" w:rsidRPr="0074363F" w:rsidRDefault="003269AF" w:rsidP="003269AF">
      <w:pPr>
        <w:pStyle w:val="ListParagraph"/>
        <w:numPr>
          <w:ilvl w:val="0"/>
          <w:numId w:val="32"/>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Set concrete and achievable objectives, suitable for the available time</w:t>
      </w:r>
    </w:p>
    <w:p w14:paraId="3D2AAE0D" w14:textId="77777777" w:rsidR="003269AF" w:rsidRPr="0074363F" w:rsidRDefault="003269AF" w:rsidP="003269AF">
      <w:pPr>
        <w:pStyle w:val="ListParagraph"/>
        <w:numPr>
          <w:ilvl w:val="0"/>
          <w:numId w:val="32"/>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Remind the group of time constraints</w:t>
      </w:r>
    </w:p>
    <w:p w14:paraId="2963EBEF" w14:textId="77777777"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b/>
          <w:bCs w:val="0"/>
          <w:sz w:val="22"/>
          <w:szCs w:val="22"/>
          <w:lang w:val="en-GB"/>
        </w:rPr>
      </w:pPr>
      <w:r w:rsidRPr="0074363F">
        <w:rPr>
          <w:rFonts w:ascii="Calibri" w:hAnsi="Calibri" w:cs="Calibri"/>
          <w:b/>
          <w:sz w:val="22"/>
          <w:szCs w:val="22"/>
          <w:lang w:val="en-GB"/>
        </w:rPr>
        <w:t>During the activity</w:t>
      </w:r>
    </w:p>
    <w:p w14:paraId="795F070A" w14:textId="74D9305C" w:rsidR="003269AF" w:rsidRPr="0074363F" w:rsidRDefault="00FA0E79"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Pr>
          <w:rFonts w:cs="Calibri"/>
          <w:lang w:val="en-GB"/>
        </w:rPr>
        <w:t>Give</w:t>
      </w:r>
      <w:r w:rsidRPr="0074363F">
        <w:rPr>
          <w:rFonts w:cs="Calibri"/>
          <w:lang w:val="en-GB"/>
        </w:rPr>
        <w:t xml:space="preserve"> </w:t>
      </w:r>
      <w:r w:rsidR="003269AF" w:rsidRPr="0074363F">
        <w:rPr>
          <w:rFonts w:cs="Calibri"/>
          <w:lang w:val="en-GB"/>
        </w:rPr>
        <w:t>advice and clarification where needed</w:t>
      </w:r>
    </w:p>
    <w:p w14:paraId="4D9DF4F5" w14:textId="4B2123AB"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Be impartial in providing guidance (</w:t>
      </w:r>
      <w:r w:rsidR="00FA0E79">
        <w:rPr>
          <w:rFonts w:cs="Calibri"/>
          <w:lang w:val="en-GB"/>
        </w:rPr>
        <w:t>give</w:t>
      </w:r>
      <w:r w:rsidR="00FA0E79" w:rsidRPr="0074363F">
        <w:rPr>
          <w:rFonts w:cs="Calibri"/>
          <w:lang w:val="en-GB"/>
        </w:rPr>
        <w:t xml:space="preserve"> </w:t>
      </w:r>
      <w:r w:rsidRPr="0074363F">
        <w:rPr>
          <w:rFonts w:cs="Calibri"/>
          <w:lang w:val="en-GB"/>
        </w:rPr>
        <w:t>the same advice to all groups)</w:t>
      </w:r>
    </w:p>
    <w:p w14:paraId="3FCB2B41" w14:textId="516246D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Encourage participation, look for “quiet spots” and work to energi</w:t>
      </w:r>
      <w:r w:rsidR="00AB0B53">
        <w:rPr>
          <w:rFonts w:cs="Calibri"/>
          <w:lang w:val="en-GB"/>
        </w:rPr>
        <w:t>s</w:t>
      </w:r>
      <w:r w:rsidRPr="0074363F">
        <w:rPr>
          <w:rFonts w:cs="Calibri"/>
          <w:lang w:val="en-GB"/>
        </w:rPr>
        <w:t>e them</w:t>
      </w:r>
    </w:p>
    <w:p w14:paraId="704724B1" w14:textId="7777777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Focus the group on the task if they wander too far</w:t>
      </w:r>
    </w:p>
    <w:p w14:paraId="74579076" w14:textId="7777777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Keep an overview</w:t>
      </w:r>
    </w:p>
    <w:p w14:paraId="5E4DE9F0" w14:textId="4244794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Reformulate and summari</w:t>
      </w:r>
      <w:r w:rsidR="00AB0B53">
        <w:rPr>
          <w:rFonts w:cs="Calibri"/>
          <w:lang w:val="en-GB"/>
        </w:rPr>
        <w:t>s</w:t>
      </w:r>
      <w:r w:rsidRPr="0074363F">
        <w:rPr>
          <w:rFonts w:cs="Calibri"/>
          <w:lang w:val="en-GB"/>
        </w:rPr>
        <w:t>e if needed</w:t>
      </w:r>
    </w:p>
    <w:p w14:paraId="6E148BC1" w14:textId="77777777" w:rsidR="003269AF" w:rsidRPr="0074363F" w:rsidRDefault="003269AF" w:rsidP="003269AF">
      <w:pPr>
        <w:pStyle w:val="ListParagraph"/>
        <w:numPr>
          <w:ilvl w:val="0"/>
          <w:numId w:val="33"/>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Provide ideas for methods to achieve consensus</w:t>
      </w:r>
    </w:p>
    <w:p w14:paraId="254256B6" w14:textId="77777777" w:rsidR="003269AF" w:rsidRPr="0074363F" w:rsidRDefault="003269AF" w:rsidP="003269AF">
      <w:pPr>
        <w:pBdr>
          <w:top w:val="single" w:sz="4" w:space="1" w:color="auto"/>
          <w:left w:val="single" w:sz="4" w:space="4" w:color="auto"/>
          <w:bottom w:val="single" w:sz="4" w:space="1" w:color="auto"/>
          <w:right w:val="single" w:sz="4" w:space="4" w:color="auto"/>
        </w:pBdr>
        <w:ind w:left="720" w:right="720"/>
        <w:rPr>
          <w:rFonts w:ascii="Calibri" w:hAnsi="Calibri" w:cs="Calibri"/>
          <w:b/>
          <w:bCs w:val="0"/>
          <w:sz w:val="22"/>
          <w:szCs w:val="22"/>
          <w:lang w:val="en-GB"/>
        </w:rPr>
      </w:pPr>
      <w:r w:rsidRPr="0074363F">
        <w:rPr>
          <w:rFonts w:ascii="Calibri" w:hAnsi="Calibri" w:cs="Calibri"/>
          <w:b/>
          <w:sz w:val="22"/>
          <w:szCs w:val="22"/>
          <w:lang w:val="en-GB"/>
        </w:rPr>
        <w:t>At the end</w:t>
      </w:r>
    </w:p>
    <w:p w14:paraId="7D0557A9" w14:textId="57ED6418" w:rsidR="003269AF" w:rsidRPr="0074363F" w:rsidRDefault="003269AF" w:rsidP="003269AF">
      <w:pPr>
        <w:pStyle w:val="ListParagraph"/>
        <w:numPr>
          <w:ilvl w:val="0"/>
          <w:numId w:val="34"/>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Lead participants through the three steps of reflection, generali</w:t>
      </w:r>
      <w:r w:rsidR="00AB0B53">
        <w:rPr>
          <w:rFonts w:cs="Calibri"/>
          <w:lang w:val="en-GB"/>
        </w:rPr>
        <w:t>s</w:t>
      </w:r>
      <w:r w:rsidRPr="0074363F">
        <w:rPr>
          <w:rFonts w:cs="Calibri"/>
          <w:lang w:val="en-GB"/>
        </w:rPr>
        <w:t>ation</w:t>
      </w:r>
      <w:r w:rsidR="00FA0E79">
        <w:rPr>
          <w:rFonts w:cs="Calibri"/>
          <w:lang w:val="en-GB"/>
        </w:rPr>
        <w:t>,</w:t>
      </w:r>
      <w:r w:rsidRPr="0074363F">
        <w:rPr>
          <w:rFonts w:cs="Calibri"/>
          <w:lang w:val="en-GB"/>
        </w:rPr>
        <w:t xml:space="preserve"> and application</w:t>
      </w:r>
    </w:p>
    <w:p w14:paraId="5100DC8A" w14:textId="4925DB9D" w:rsidR="003269AF" w:rsidRPr="0074363F" w:rsidRDefault="003269AF" w:rsidP="003269AF">
      <w:pPr>
        <w:pStyle w:val="ListParagraph"/>
        <w:numPr>
          <w:ilvl w:val="0"/>
          <w:numId w:val="34"/>
        </w:numPr>
        <w:pBdr>
          <w:top w:val="single" w:sz="4" w:space="1" w:color="auto"/>
          <w:left w:val="single" w:sz="4" w:space="4" w:color="auto"/>
          <w:bottom w:val="single" w:sz="4" w:space="1" w:color="auto"/>
          <w:right w:val="single" w:sz="4" w:space="4" w:color="auto"/>
        </w:pBdr>
        <w:spacing w:after="160" w:line="259" w:lineRule="auto"/>
        <w:ind w:left="1080" w:right="720"/>
        <w:rPr>
          <w:rFonts w:cs="Calibri"/>
          <w:lang w:val="en-GB"/>
        </w:rPr>
      </w:pPr>
      <w:r w:rsidRPr="0074363F">
        <w:rPr>
          <w:rFonts w:cs="Calibri"/>
          <w:lang w:val="en-GB"/>
        </w:rPr>
        <w:t>Summari</w:t>
      </w:r>
      <w:r w:rsidR="00AB0B53">
        <w:rPr>
          <w:rFonts w:cs="Calibri"/>
          <w:lang w:val="en-GB"/>
        </w:rPr>
        <w:t>s</w:t>
      </w:r>
      <w:r w:rsidRPr="0074363F">
        <w:rPr>
          <w:rFonts w:cs="Calibri"/>
          <w:lang w:val="en-GB"/>
        </w:rPr>
        <w:t>e the conclusions and key points</w:t>
      </w:r>
    </w:p>
    <w:p w14:paraId="2F0C3639" w14:textId="028900FA" w:rsidR="008E05CA" w:rsidRPr="0074363F" w:rsidRDefault="008E05CA" w:rsidP="008E05CA">
      <w:pPr>
        <w:spacing w:line="240" w:lineRule="auto"/>
        <w:ind w:left="540" w:right="196"/>
        <w:jc w:val="left"/>
        <w:rPr>
          <w:rFonts w:ascii="Calibri" w:hAnsi="Calibri" w:cs="Calibri"/>
          <w:sz w:val="22"/>
          <w:szCs w:val="22"/>
          <w:lang w:val="en-GB"/>
        </w:rPr>
      </w:pPr>
    </w:p>
    <w:p w14:paraId="5CF7293F" w14:textId="52540AB8" w:rsidR="008E05CA" w:rsidRPr="0074363F" w:rsidRDefault="008E05CA" w:rsidP="00372C24">
      <w:pPr>
        <w:spacing w:line="240" w:lineRule="auto"/>
        <w:ind w:left="540" w:right="196"/>
        <w:jc w:val="left"/>
        <w:rPr>
          <w:rFonts w:ascii="Calibri" w:hAnsi="Calibri" w:cs="Calibri"/>
          <w:b/>
          <w:sz w:val="22"/>
          <w:szCs w:val="22"/>
          <w:lang w:val="en-GB"/>
        </w:rPr>
      </w:pPr>
      <w:r w:rsidRPr="0074363F">
        <w:rPr>
          <w:rFonts w:ascii="Calibri" w:hAnsi="Calibri" w:cs="Calibri"/>
          <w:b/>
          <w:sz w:val="22"/>
          <w:szCs w:val="22"/>
          <w:lang w:val="en-GB"/>
        </w:rPr>
        <w:t>Debriefing tips</w:t>
      </w:r>
    </w:p>
    <w:p w14:paraId="58DA6373" w14:textId="37E9879D" w:rsidR="008E05CA" w:rsidRPr="0074363F" w:rsidRDefault="008E05CA" w:rsidP="00372C24">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 xml:space="preserve">Estimated timings for exercises and their </w:t>
      </w:r>
      <w:r w:rsidR="003201D3" w:rsidRPr="0074363F">
        <w:rPr>
          <w:rFonts w:asciiTheme="minorHAnsi" w:hAnsiTheme="minorHAnsi" w:cstheme="minorHAnsi"/>
          <w:sz w:val="22"/>
          <w:szCs w:val="22"/>
          <w:lang w:val="en-GB"/>
        </w:rPr>
        <w:t>debriefing</w:t>
      </w:r>
      <w:r w:rsidRPr="0074363F">
        <w:rPr>
          <w:rFonts w:asciiTheme="minorHAnsi" w:hAnsiTheme="minorHAnsi" w:cstheme="minorHAnsi"/>
          <w:sz w:val="22"/>
          <w:szCs w:val="22"/>
          <w:lang w:val="en-GB"/>
        </w:rPr>
        <w:t xml:space="preserve"> is </w:t>
      </w:r>
      <w:r w:rsidR="00FA0E79">
        <w:rPr>
          <w:rFonts w:asciiTheme="minorHAnsi" w:hAnsiTheme="minorHAnsi" w:cstheme="minorHAnsi"/>
          <w:sz w:val="22"/>
          <w:szCs w:val="22"/>
          <w:lang w:val="en-GB"/>
        </w:rPr>
        <w:t>given</w:t>
      </w:r>
      <w:r w:rsidR="00FA0E79" w:rsidRPr="0074363F">
        <w:rPr>
          <w:rFonts w:asciiTheme="minorHAnsi" w:hAnsiTheme="minorHAnsi" w:cstheme="minorHAnsi"/>
          <w:sz w:val="22"/>
          <w:szCs w:val="22"/>
          <w:lang w:val="en-GB"/>
        </w:rPr>
        <w:t xml:space="preserve"> </w:t>
      </w:r>
      <w:r w:rsidRPr="0074363F">
        <w:rPr>
          <w:rFonts w:asciiTheme="minorHAnsi" w:hAnsiTheme="minorHAnsi" w:cstheme="minorHAnsi"/>
          <w:sz w:val="22"/>
          <w:szCs w:val="22"/>
          <w:lang w:val="en-GB"/>
        </w:rPr>
        <w:t xml:space="preserve">in the </w:t>
      </w:r>
      <w:r w:rsidR="00F36598">
        <w:rPr>
          <w:rFonts w:asciiTheme="minorHAnsi" w:hAnsiTheme="minorHAnsi" w:cstheme="minorHAnsi"/>
          <w:sz w:val="22"/>
          <w:szCs w:val="22"/>
          <w:lang w:val="en-GB"/>
        </w:rPr>
        <w:t>t</w:t>
      </w:r>
      <w:r w:rsidRPr="0074363F">
        <w:rPr>
          <w:rFonts w:asciiTheme="minorHAnsi" w:hAnsiTheme="minorHAnsi" w:cstheme="minorHAnsi"/>
          <w:sz w:val="22"/>
          <w:szCs w:val="22"/>
          <w:lang w:val="en-GB"/>
        </w:rPr>
        <w:t>rainer</w:t>
      </w:r>
      <w:r w:rsidR="00F36598">
        <w:rPr>
          <w:rFonts w:asciiTheme="minorHAnsi" w:hAnsiTheme="minorHAnsi" w:cstheme="minorHAnsi"/>
          <w:sz w:val="22"/>
          <w:szCs w:val="22"/>
          <w:lang w:val="en-GB"/>
        </w:rPr>
        <w:t>’</w:t>
      </w:r>
      <w:r w:rsidRPr="0074363F">
        <w:rPr>
          <w:rFonts w:asciiTheme="minorHAnsi" w:hAnsiTheme="minorHAnsi" w:cstheme="minorHAnsi"/>
          <w:sz w:val="22"/>
          <w:szCs w:val="22"/>
          <w:lang w:val="en-GB"/>
        </w:rPr>
        <w:t xml:space="preserve">s </w:t>
      </w:r>
      <w:r w:rsidR="00F36598">
        <w:rPr>
          <w:rFonts w:asciiTheme="minorHAnsi" w:hAnsiTheme="minorHAnsi" w:cstheme="minorHAnsi"/>
          <w:sz w:val="22"/>
          <w:szCs w:val="22"/>
          <w:lang w:val="en-GB"/>
        </w:rPr>
        <w:t>n</w:t>
      </w:r>
      <w:r w:rsidRPr="0074363F">
        <w:rPr>
          <w:rFonts w:asciiTheme="minorHAnsi" w:hAnsiTheme="minorHAnsi" w:cstheme="minorHAnsi"/>
          <w:sz w:val="22"/>
          <w:szCs w:val="22"/>
          <w:lang w:val="en-GB"/>
        </w:rPr>
        <w:t xml:space="preserve">otes with this package. As a rough guide for facilitators and workshop session designers, </w:t>
      </w:r>
      <w:r w:rsidR="00C16F3C" w:rsidRPr="0074363F">
        <w:rPr>
          <w:rFonts w:asciiTheme="minorHAnsi" w:hAnsiTheme="minorHAnsi" w:cstheme="minorHAnsi"/>
          <w:sz w:val="22"/>
          <w:szCs w:val="22"/>
          <w:lang w:val="en-GB"/>
        </w:rPr>
        <w:t xml:space="preserve">remember that </w:t>
      </w:r>
      <w:r w:rsidRPr="0074363F">
        <w:rPr>
          <w:rFonts w:asciiTheme="minorHAnsi" w:hAnsiTheme="minorHAnsi" w:cstheme="minorHAnsi"/>
          <w:sz w:val="22"/>
          <w:szCs w:val="22"/>
          <w:lang w:val="en-GB"/>
        </w:rPr>
        <w:t xml:space="preserve">the debriefing may often take as much time as the exercise itself. Based on an understanding of the experiential </w:t>
      </w:r>
      <w:r w:rsidR="00FA0E79">
        <w:rPr>
          <w:rFonts w:asciiTheme="minorHAnsi" w:hAnsiTheme="minorHAnsi" w:cstheme="minorHAnsi"/>
          <w:sz w:val="22"/>
          <w:szCs w:val="22"/>
          <w:lang w:val="en-GB"/>
        </w:rPr>
        <w:t>l</w:t>
      </w:r>
      <w:r w:rsidRPr="0074363F">
        <w:rPr>
          <w:rFonts w:asciiTheme="minorHAnsi" w:hAnsiTheme="minorHAnsi" w:cstheme="minorHAnsi"/>
          <w:sz w:val="22"/>
          <w:szCs w:val="22"/>
          <w:lang w:val="en-GB"/>
        </w:rPr>
        <w:t>earning cycle, it is clear that the reflection, generali</w:t>
      </w:r>
      <w:r w:rsidR="00AB0B53">
        <w:rPr>
          <w:rFonts w:asciiTheme="minorHAnsi" w:hAnsiTheme="minorHAnsi" w:cstheme="minorHAnsi"/>
          <w:sz w:val="22"/>
          <w:szCs w:val="22"/>
          <w:lang w:val="en-GB"/>
        </w:rPr>
        <w:t>s</w:t>
      </w:r>
      <w:r w:rsidRPr="0074363F">
        <w:rPr>
          <w:rFonts w:asciiTheme="minorHAnsi" w:hAnsiTheme="minorHAnsi" w:cstheme="minorHAnsi"/>
          <w:sz w:val="22"/>
          <w:szCs w:val="22"/>
          <w:lang w:val="en-GB"/>
        </w:rPr>
        <w:t>ation</w:t>
      </w:r>
      <w:r w:rsidR="00FA0E79">
        <w:rPr>
          <w:rFonts w:asciiTheme="minorHAnsi" w:hAnsiTheme="minorHAnsi" w:cstheme="minorHAnsi"/>
          <w:sz w:val="22"/>
          <w:szCs w:val="22"/>
          <w:lang w:val="en-GB"/>
        </w:rPr>
        <w:t>,</w:t>
      </w:r>
      <w:r w:rsidRPr="0074363F">
        <w:rPr>
          <w:rFonts w:asciiTheme="minorHAnsi" w:hAnsiTheme="minorHAnsi" w:cstheme="minorHAnsi"/>
          <w:sz w:val="22"/>
          <w:szCs w:val="22"/>
          <w:lang w:val="en-GB"/>
        </w:rPr>
        <w:t xml:space="preserve"> and application phases of the cycle are as important to the overall learning as the initial experience itself. </w:t>
      </w:r>
      <w:r w:rsidRPr="00845A3F">
        <w:rPr>
          <w:rFonts w:asciiTheme="minorHAnsi" w:hAnsiTheme="minorHAnsi" w:cstheme="minorHAnsi"/>
          <w:sz w:val="22"/>
          <w:szCs w:val="22"/>
          <w:lang w:val="en-GB"/>
        </w:rPr>
        <w:t>How you structure and then manage the debriefing will contribute to the success of the exercise</w:t>
      </w:r>
      <w:r w:rsidRPr="00B60ACD">
        <w:rPr>
          <w:rFonts w:asciiTheme="minorHAnsi" w:hAnsiTheme="minorHAnsi" w:cstheme="minorHAnsi"/>
          <w:sz w:val="22"/>
          <w:szCs w:val="22"/>
          <w:lang w:val="en-GB"/>
        </w:rPr>
        <w:t>.</w:t>
      </w:r>
      <w:r w:rsidRPr="0074363F">
        <w:rPr>
          <w:rFonts w:asciiTheme="minorHAnsi" w:hAnsiTheme="minorHAnsi" w:cstheme="minorHAnsi"/>
          <w:sz w:val="22"/>
          <w:szCs w:val="22"/>
          <w:lang w:val="en-GB"/>
        </w:rPr>
        <w:t xml:space="preserve"> Debriefing is really about listening closely to what participants present as their own findings and leading them through the learning cycle with follow-on questions if there are gaps or shortcuts. As the facilitator conducting a debriefing, your primary task is active listening.</w:t>
      </w:r>
    </w:p>
    <w:p w14:paraId="7F4ED795" w14:textId="77777777" w:rsidR="00C16F3C" w:rsidRPr="0074363F" w:rsidRDefault="00C16F3C" w:rsidP="008E05CA">
      <w:pPr>
        <w:ind w:left="540"/>
        <w:rPr>
          <w:rFonts w:asciiTheme="minorHAnsi" w:hAnsiTheme="minorHAnsi" w:cstheme="minorHAnsi"/>
          <w:b/>
          <w:iCs/>
          <w:sz w:val="22"/>
          <w:szCs w:val="22"/>
          <w:lang w:val="en-GB"/>
        </w:rPr>
      </w:pPr>
    </w:p>
    <w:p w14:paraId="4D260593" w14:textId="303F167F" w:rsidR="008E05CA" w:rsidRPr="0074363F" w:rsidRDefault="008E05CA" w:rsidP="00372C24">
      <w:pPr>
        <w:ind w:left="540"/>
        <w:rPr>
          <w:rFonts w:asciiTheme="minorHAnsi" w:hAnsiTheme="minorHAnsi" w:cstheme="minorHAnsi"/>
          <w:b/>
          <w:bCs w:val="0"/>
          <w:iCs/>
          <w:sz w:val="22"/>
          <w:szCs w:val="22"/>
          <w:lang w:val="en-GB"/>
        </w:rPr>
      </w:pPr>
      <w:r w:rsidRPr="0074363F">
        <w:rPr>
          <w:rFonts w:asciiTheme="minorHAnsi" w:hAnsiTheme="minorHAnsi" w:cstheme="minorHAnsi"/>
          <w:b/>
          <w:iCs/>
          <w:sz w:val="22"/>
          <w:szCs w:val="22"/>
          <w:lang w:val="en-GB"/>
        </w:rPr>
        <w:t>Listening</w:t>
      </w:r>
    </w:p>
    <w:p w14:paraId="46B0A73A" w14:textId="3AB48C5E" w:rsidR="008E05CA" w:rsidRPr="0074363F" w:rsidRDefault="008E05CA" w:rsidP="008E05CA">
      <w:pPr>
        <w:ind w:left="540"/>
        <w:rPr>
          <w:rFonts w:asciiTheme="minorHAnsi" w:hAnsiTheme="minorHAnsi" w:cstheme="minorHAnsi"/>
          <w:b/>
          <w:noProof/>
          <w:sz w:val="22"/>
          <w:szCs w:val="22"/>
          <w:lang w:val="en-GB"/>
        </w:rPr>
      </w:pPr>
      <w:r w:rsidRPr="0074363F">
        <w:rPr>
          <w:rFonts w:asciiTheme="minorHAnsi" w:hAnsiTheme="minorHAnsi" w:cstheme="minorHAnsi"/>
          <w:sz w:val="22"/>
          <w:szCs w:val="22"/>
          <w:lang w:val="en-GB"/>
        </w:rPr>
        <w:t>There are a few basic guidelines for becoming a better active listener:</w:t>
      </w:r>
      <w:r w:rsidRPr="0074363F">
        <w:rPr>
          <w:rFonts w:asciiTheme="minorHAnsi" w:hAnsiTheme="minorHAnsi" w:cstheme="minorHAnsi"/>
          <w:b/>
          <w:noProof/>
          <w:sz w:val="22"/>
          <w:szCs w:val="22"/>
          <w:lang w:val="en-GB"/>
        </w:rPr>
        <w:t xml:space="preserve"> </w:t>
      </w:r>
    </w:p>
    <w:p w14:paraId="3B79B835" w14:textId="77777777" w:rsidR="00C16F3C" w:rsidRPr="0074363F" w:rsidRDefault="00C16F3C" w:rsidP="00372C24">
      <w:pPr>
        <w:ind w:left="540"/>
        <w:rPr>
          <w:rFonts w:asciiTheme="minorHAnsi" w:hAnsiTheme="minorHAnsi" w:cstheme="minorHAnsi"/>
          <w:sz w:val="22"/>
          <w:szCs w:val="22"/>
          <w:lang w:val="en-GB"/>
        </w:rPr>
      </w:pPr>
    </w:p>
    <w:p w14:paraId="020C3936" w14:textId="17CB4C89" w:rsidR="008E05CA" w:rsidRPr="0074363F" w:rsidRDefault="00C16F3C"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b/>
          <w:noProof/>
          <w:lang w:val="en-GB" w:eastAsia="en-GB" w:bidi="th-TH"/>
        </w:rPr>
        <w:drawing>
          <wp:anchor distT="0" distB="0" distL="114300" distR="114300" simplePos="0" relativeHeight="251662336" behindDoc="0" locked="0" layoutInCell="1" allowOverlap="1" wp14:anchorId="49AC4507" wp14:editId="0E2E53BB">
            <wp:simplePos x="0" y="0"/>
            <wp:positionH relativeFrom="column">
              <wp:posOffset>3594100</wp:posOffset>
            </wp:positionH>
            <wp:positionV relativeFrom="paragraph">
              <wp:posOffset>10795</wp:posOffset>
            </wp:positionV>
            <wp:extent cx="1085850" cy="1085850"/>
            <wp:effectExtent l="0" t="0" r="0" b="0"/>
            <wp:wrapSquare wrapText="bothSides"/>
            <wp:docPr id="20" name="Picture 20" descr="Image result for check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checkbox"/>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05CA" w:rsidRPr="0074363F">
        <w:rPr>
          <w:rFonts w:asciiTheme="minorHAnsi" w:hAnsiTheme="minorHAnsi" w:cstheme="minorHAnsi"/>
          <w:lang w:val="en-GB"/>
        </w:rPr>
        <w:t xml:space="preserve">Focus on </w:t>
      </w:r>
      <w:r w:rsidRPr="0074363F">
        <w:rPr>
          <w:rFonts w:asciiTheme="minorHAnsi" w:hAnsiTheme="minorHAnsi" w:cstheme="minorHAnsi"/>
          <w:lang w:val="en-GB"/>
        </w:rPr>
        <w:t xml:space="preserve">your </w:t>
      </w:r>
      <w:r w:rsidR="008E05CA" w:rsidRPr="0074363F">
        <w:rPr>
          <w:rFonts w:asciiTheme="minorHAnsi" w:hAnsiTheme="minorHAnsi" w:cstheme="minorHAnsi"/>
          <w:lang w:val="en-GB"/>
        </w:rPr>
        <w:t xml:space="preserve">listening, not </w:t>
      </w:r>
      <w:r w:rsidRPr="0074363F">
        <w:rPr>
          <w:rFonts w:asciiTheme="minorHAnsi" w:hAnsiTheme="minorHAnsi" w:cstheme="minorHAnsi"/>
          <w:lang w:val="en-GB"/>
        </w:rPr>
        <w:t xml:space="preserve">your </w:t>
      </w:r>
      <w:r w:rsidR="008E05CA" w:rsidRPr="0074363F">
        <w:rPr>
          <w:rFonts w:asciiTheme="minorHAnsi" w:hAnsiTheme="minorHAnsi" w:cstheme="minorHAnsi"/>
          <w:lang w:val="en-GB"/>
        </w:rPr>
        <w:t>speaking</w:t>
      </w:r>
      <w:r w:rsidR="00CA7E81">
        <w:rPr>
          <w:rFonts w:asciiTheme="minorHAnsi" w:hAnsiTheme="minorHAnsi" w:cstheme="minorHAnsi"/>
          <w:lang w:val="en-GB"/>
        </w:rPr>
        <w:t>.</w:t>
      </w:r>
    </w:p>
    <w:p w14:paraId="29FB77A1" w14:textId="6D43D85E"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Avoid interrupting</w:t>
      </w:r>
      <w:r w:rsidR="00CA7E81">
        <w:rPr>
          <w:rFonts w:asciiTheme="minorHAnsi" w:hAnsiTheme="minorHAnsi" w:cstheme="minorHAnsi"/>
          <w:lang w:val="en-GB"/>
        </w:rPr>
        <w:t>.</w:t>
      </w:r>
    </w:p>
    <w:p w14:paraId="2F291902" w14:textId="6504898C"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Don</w:t>
      </w:r>
      <w:r w:rsidR="008A454D">
        <w:rPr>
          <w:rFonts w:asciiTheme="minorHAnsi" w:hAnsiTheme="minorHAnsi" w:cstheme="minorHAnsi"/>
          <w:lang w:val="en-GB"/>
        </w:rPr>
        <w:t>’</w:t>
      </w:r>
      <w:r w:rsidRPr="0074363F">
        <w:rPr>
          <w:rFonts w:asciiTheme="minorHAnsi" w:hAnsiTheme="minorHAnsi" w:cstheme="minorHAnsi"/>
          <w:lang w:val="en-GB"/>
        </w:rPr>
        <w:t>t feel compelled to fill the silence</w:t>
      </w:r>
      <w:r w:rsidR="00CA7E81">
        <w:rPr>
          <w:rFonts w:asciiTheme="minorHAnsi" w:hAnsiTheme="minorHAnsi" w:cstheme="minorHAnsi"/>
          <w:lang w:val="en-GB"/>
        </w:rPr>
        <w:t>.</w:t>
      </w:r>
    </w:p>
    <w:p w14:paraId="56B13113" w14:textId="7F2344C5"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Be interested and alert</w:t>
      </w:r>
      <w:r w:rsidR="00CA7E81">
        <w:rPr>
          <w:rFonts w:asciiTheme="minorHAnsi" w:hAnsiTheme="minorHAnsi" w:cstheme="minorHAnsi"/>
          <w:lang w:val="en-GB"/>
        </w:rPr>
        <w:t>.</w:t>
      </w:r>
    </w:p>
    <w:p w14:paraId="66B48D74" w14:textId="07123ABF"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Seek areas of agreement</w:t>
      </w:r>
      <w:r w:rsidR="00CA7E81">
        <w:rPr>
          <w:rFonts w:asciiTheme="minorHAnsi" w:hAnsiTheme="minorHAnsi" w:cstheme="minorHAnsi"/>
          <w:lang w:val="en-GB"/>
        </w:rPr>
        <w:t>.</w:t>
      </w:r>
    </w:p>
    <w:p w14:paraId="37A37608" w14:textId="61646A8E"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Paraphrase</w:t>
      </w:r>
      <w:r w:rsidR="00CA7E81">
        <w:rPr>
          <w:rFonts w:asciiTheme="minorHAnsi" w:hAnsiTheme="minorHAnsi" w:cstheme="minorHAnsi"/>
          <w:lang w:val="en-GB"/>
        </w:rPr>
        <w:t>.</w:t>
      </w:r>
    </w:p>
    <w:p w14:paraId="14F3D10C" w14:textId="6458BA20"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Summarise and reformulate what you think the person is trying to say</w:t>
      </w:r>
      <w:r w:rsidR="00CA7E81">
        <w:rPr>
          <w:rFonts w:asciiTheme="minorHAnsi" w:hAnsiTheme="minorHAnsi" w:cstheme="minorHAnsi"/>
          <w:lang w:val="en-GB"/>
        </w:rPr>
        <w:t>.</w:t>
      </w:r>
    </w:p>
    <w:p w14:paraId="68A77F6A" w14:textId="3AE95716" w:rsidR="008E05CA" w:rsidRPr="0074363F" w:rsidRDefault="008E05CA" w:rsidP="00372C24">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Withhold judgement until the speaker is finished</w:t>
      </w:r>
      <w:r w:rsidR="00CA7E81">
        <w:rPr>
          <w:rFonts w:asciiTheme="minorHAnsi" w:hAnsiTheme="minorHAnsi" w:cstheme="minorHAnsi"/>
          <w:lang w:val="en-GB"/>
        </w:rPr>
        <w:t>.</w:t>
      </w:r>
    </w:p>
    <w:p w14:paraId="7CCFFF56" w14:textId="24BEAB54" w:rsidR="008E05CA" w:rsidRPr="0074363F" w:rsidRDefault="008E05CA" w:rsidP="00C16F3C">
      <w:pPr>
        <w:pStyle w:val="ListParagraph"/>
        <w:numPr>
          <w:ilvl w:val="1"/>
          <w:numId w:val="47"/>
        </w:numPr>
        <w:spacing w:after="160" w:line="259" w:lineRule="auto"/>
        <w:rPr>
          <w:rFonts w:asciiTheme="minorHAnsi" w:hAnsiTheme="minorHAnsi" w:cstheme="minorHAnsi"/>
          <w:lang w:val="en-GB"/>
        </w:rPr>
      </w:pPr>
      <w:r w:rsidRPr="0074363F">
        <w:rPr>
          <w:rFonts w:asciiTheme="minorHAnsi" w:hAnsiTheme="minorHAnsi" w:cstheme="minorHAnsi"/>
          <w:lang w:val="en-GB"/>
        </w:rPr>
        <w:t>After listening, ask questions to clarify or check your own understanding</w:t>
      </w:r>
      <w:r w:rsidR="00CA7E81">
        <w:rPr>
          <w:rFonts w:asciiTheme="minorHAnsi" w:hAnsiTheme="minorHAnsi" w:cstheme="minorHAnsi"/>
          <w:lang w:val="en-GB"/>
        </w:rPr>
        <w:t>.</w:t>
      </w:r>
    </w:p>
    <w:p w14:paraId="000ED8D3" w14:textId="3A54F386" w:rsidR="00C16F3C" w:rsidRPr="0074363F" w:rsidRDefault="00C16F3C" w:rsidP="00C16F3C">
      <w:pPr>
        <w:spacing w:after="160" w:line="259" w:lineRule="auto"/>
        <w:ind w:left="360"/>
        <w:rPr>
          <w:rFonts w:asciiTheme="minorHAnsi" w:hAnsiTheme="minorHAnsi" w:cstheme="minorHAnsi"/>
          <w:lang w:val="en-GB"/>
        </w:rPr>
      </w:pPr>
    </w:p>
    <w:p w14:paraId="680F3451" w14:textId="77777777" w:rsidR="00C16F3C" w:rsidRPr="0074363F" w:rsidRDefault="00C16F3C" w:rsidP="00372C24">
      <w:pPr>
        <w:spacing w:after="160" w:line="259" w:lineRule="auto"/>
        <w:ind w:left="360"/>
        <w:rPr>
          <w:rFonts w:asciiTheme="minorHAnsi" w:hAnsiTheme="minorHAnsi" w:cstheme="minorHAnsi"/>
          <w:lang w:val="en-GB"/>
        </w:rPr>
      </w:pPr>
    </w:p>
    <w:p w14:paraId="39C6AE53" w14:textId="77777777" w:rsidR="00C16F3C" w:rsidRPr="0074363F" w:rsidRDefault="00C16F3C" w:rsidP="00372C24">
      <w:pPr>
        <w:ind w:left="540"/>
        <w:rPr>
          <w:rFonts w:asciiTheme="minorHAnsi" w:hAnsiTheme="minorHAnsi" w:cstheme="minorHAnsi"/>
          <w:b/>
          <w:iCs/>
          <w:lang w:val="en-GB"/>
        </w:rPr>
      </w:pPr>
      <w:r w:rsidRPr="0074363F">
        <w:rPr>
          <w:rFonts w:asciiTheme="minorHAnsi" w:hAnsiTheme="minorHAnsi" w:cstheme="minorHAnsi"/>
          <w:b/>
          <w:iCs/>
          <w:sz w:val="22"/>
          <w:szCs w:val="22"/>
          <w:lang w:val="en-GB"/>
        </w:rPr>
        <w:t>Asking questions</w:t>
      </w:r>
    </w:p>
    <w:p w14:paraId="528393C8" w14:textId="7A1DA216" w:rsidR="008E05CA" w:rsidRPr="0074363F" w:rsidRDefault="00C16F3C" w:rsidP="00372C24">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Another key</w:t>
      </w:r>
      <w:r w:rsidR="008E05CA" w:rsidRPr="0074363F">
        <w:rPr>
          <w:rFonts w:asciiTheme="minorHAnsi" w:hAnsiTheme="minorHAnsi" w:cstheme="minorHAnsi"/>
          <w:sz w:val="22"/>
          <w:szCs w:val="22"/>
          <w:lang w:val="en-GB"/>
        </w:rPr>
        <w:t xml:space="preserve"> skill you will need for debriefing is asking questions that will guide the participants through the experiential learning cycle to useful conclusions. The following advice on asking useful debriefing questions should help.</w:t>
      </w:r>
    </w:p>
    <w:p w14:paraId="6F61C6CA" w14:textId="7BE6B551" w:rsidR="008E05CA" w:rsidRPr="0074363F" w:rsidRDefault="008E05CA" w:rsidP="00372C24">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The debriefing of the exercise should be as interesting and engaging as the activity itself. Questions help participants build a conclusion and stay involved in all phases of the learning cycle. To do this well, you must know how to formulate and ask questions that help your participants achieve the learning objectives while keeping the atmosphere positive and upbeat. The way question is asked can greatly affect the mood of the session and the information you receive.</w:t>
      </w:r>
    </w:p>
    <w:p w14:paraId="151419D0" w14:textId="77777777" w:rsidR="008E05CA" w:rsidRPr="0074363F" w:rsidRDefault="008E05CA" w:rsidP="00372C24">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Ask questions that can be answered by the participants. For example, if a very difficult or complex issue is being discussed, asking, “What is the right solution?” may be far too difficult for anyone in the room to answer. If you ask, “What are some of the possible solutions that you can imagine?” you will likely get more answers. If participants are still stuck and are too shy or uncertain to propose solutions, you can ask an underlying question such as, “What would you need to know to propose a solution in this case?” Or simply, “What do we know about this case as of now?” or “If you were in this position, what would you do?”</w:t>
      </w:r>
    </w:p>
    <w:p w14:paraId="3F2EFFBA" w14:textId="77777777" w:rsidR="008E05CA" w:rsidRPr="0074363F" w:rsidRDefault="008E05CA" w:rsidP="00372C24">
      <w:pPr>
        <w:ind w:left="540"/>
        <w:rPr>
          <w:rFonts w:asciiTheme="minorHAnsi" w:hAnsiTheme="minorHAnsi" w:cstheme="minorHAnsi"/>
          <w:i/>
          <w:iCs/>
          <w:sz w:val="22"/>
          <w:szCs w:val="22"/>
          <w:lang w:val="en-GB"/>
        </w:rPr>
      </w:pPr>
    </w:p>
    <w:p w14:paraId="7DAFA0B4" w14:textId="5620DC18" w:rsidR="00C16F3C" w:rsidRPr="0074363F" w:rsidRDefault="00C8019D" w:rsidP="00372C24">
      <w:pPr>
        <w:ind w:left="540"/>
        <w:rPr>
          <w:rFonts w:asciiTheme="minorHAnsi" w:hAnsiTheme="minorHAnsi" w:cstheme="minorHAnsi"/>
          <w:b/>
          <w:iCs/>
          <w:sz w:val="22"/>
          <w:szCs w:val="22"/>
          <w:lang w:val="en-GB"/>
        </w:rPr>
      </w:pPr>
      <w:r>
        <w:rPr>
          <w:rFonts w:asciiTheme="minorHAnsi" w:hAnsiTheme="minorHAnsi" w:cstheme="minorHAnsi"/>
          <w:b/>
          <w:iCs/>
          <w:sz w:val="22"/>
          <w:szCs w:val="22"/>
          <w:lang w:val="en-GB"/>
        </w:rPr>
        <w:t>Avoiding certain q</w:t>
      </w:r>
      <w:r w:rsidR="008E05CA" w:rsidRPr="0074363F">
        <w:rPr>
          <w:rFonts w:asciiTheme="minorHAnsi" w:hAnsiTheme="minorHAnsi" w:cstheme="minorHAnsi"/>
          <w:b/>
          <w:iCs/>
          <w:sz w:val="22"/>
          <w:szCs w:val="22"/>
          <w:lang w:val="en-GB"/>
        </w:rPr>
        <w:t xml:space="preserve">uestions </w:t>
      </w:r>
    </w:p>
    <w:p w14:paraId="143C11AC" w14:textId="45A85963" w:rsidR="008E05CA" w:rsidRPr="001C3401" w:rsidRDefault="00C16F3C" w:rsidP="001C3401">
      <w:pPr>
        <w:pStyle w:val="ListParagraph"/>
        <w:numPr>
          <w:ilvl w:val="0"/>
          <w:numId w:val="31"/>
        </w:numPr>
        <w:spacing w:line="240" w:lineRule="auto"/>
        <w:ind w:left="900" w:right="196" w:hanging="270"/>
        <w:rPr>
          <w:rFonts w:cs="Calibri"/>
          <w:lang w:val="en-GB"/>
        </w:rPr>
      </w:pPr>
      <w:r w:rsidRPr="001C3401">
        <w:rPr>
          <w:rFonts w:cs="Calibri"/>
          <w:b/>
          <w:noProof/>
          <w:lang w:val="en-GB"/>
        </w:rPr>
        <w:drawing>
          <wp:anchor distT="0" distB="0" distL="114300" distR="114300" simplePos="0" relativeHeight="251658752" behindDoc="0" locked="0" layoutInCell="1" allowOverlap="1" wp14:anchorId="04692AC1" wp14:editId="0A0D748B">
            <wp:simplePos x="0" y="0"/>
            <wp:positionH relativeFrom="column">
              <wp:posOffset>5251450</wp:posOffset>
            </wp:positionH>
            <wp:positionV relativeFrom="paragraph">
              <wp:posOffset>93980</wp:posOffset>
            </wp:positionV>
            <wp:extent cx="1123839" cy="1143000"/>
            <wp:effectExtent l="0" t="0" r="635" b="0"/>
            <wp:wrapSquare wrapText="bothSides"/>
            <wp:docPr id="21" name="Picture 21"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ted image"/>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b="11198"/>
                    <a:stretch/>
                  </pic:blipFill>
                  <pic:spPr bwMode="auto">
                    <a:xfrm>
                      <a:off x="0" y="0"/>
                      <a:ext cx="1123839" cy="1143000"/>
                    </a:xfrm>
                    <a:prstGeom prst="rect">
                      <a:avLst/>
                    </a:prstGeom>
                    <a:noFill/>
                    <a:ln>
                      <a:noFill/>
                    </a:ln>
                    <a:extLst>
                      <a:ext uri="{53640926-AAD7-44D8-BBD7-CCE9431645EC}">
                        <a14:shadowObscured xmlns:a14="http://schemas.microsoft.com/office/drawing/2010/main"/>
                      </a:ext>
                    </a:extLst>
                  </pic:spPr>
                </pic:pic>
              </a:graphicData>
            </a:graphic>
          </wp:anchor>
        </w:drawing>
      </w:r>
      <w:r w:rsidR="008E05CA" w:rsidRPr="001C3401">
        <w:rPr>
          <w:rFonts w:cs="Calibri"/>
          <w:b/>
          <w:lang w:val="en-GB"/>
        </w:rPr>
        <w:t>Unanswerable questions</w:t>
      </w:r>
      <w:r w:rsidR="008E05CA" w:rsidRPr="001C3401">
        <w:rPr>
          <w:rFonts w:cs="Calibri"/>
          <w:lang w:val="en-GB"/>
        </w:rPr>
        <w:t xml:space="preserve"> </w:t>
      </w:r>
      <w:r w:rsidR="00AD4D9C" w:rsidRPr="001C3401">
        <w:rPr>
          <w:rFonts w:cs="Calibri"/>
          <w:lang w:val="en-GB"/>
        </w:rPr>
        <w:t>–</w:t>
      </w:r>
      <w:r w:rsidRPr="001C3401">
        <w:rPr>
          <w:rFonts w:cs="Calibri"/>
          <w:lang w:val="en-GB"/>
        </w:rPr>
        <w:t xml:space="preserve"> </w:t>
      </w:r>
      <w:r w:rsidR="008E05CA" w:rsidRPr="001C3401">
        <w:rPr>
          <w:rFonts w:cs="Calibri"/>
          <w:lang w:val="en-GB"/>
        </w:rPr>
        <w:t>Try to ask questions that can be answered by the group or by some member of the group.</w:t>
      </w:r>
    </w:p>
    <w:p w14:paraId="5F7EAF6D" w14:textId="649785C5" w:rsidR="008E05CA" w:rsidRPr="001C3401" w:rsidRDefault="008E05CA" w:rsidP="001C3401">
      <w:pPr>
        <w:pStyle w:val="ListParagraph"/>
        <w:numPr>
          <w:ilvl w:val="0"/>
          <w:numId w:val="31"/>
        </w:numPr>
        <w:spacing w:line="240" w:lineRule="auto"/>
        <w:ind w:left="900" w:right="196" w:hanging="270"/>
        <w:rPr>
          <w:rFonts w:cs="Calibri"/>
          <w:lang w:val="en-GB"/>
        </w:rPr>
      </w:pPr>
      <w:r w:rsidRPr="001C3401">
        <w:rPr>
          <w:rFonts w:cs="Calibri"/>
          <w:b/>
          <w:lang w:val="en-GB"/>
        </w:rPr>
        <w:t>Closed-ended questions</w:t>
      </w:r>
      <w:r w:rsidR="00C16F3C" w:rsidRPr="001C3401">
        <w:rPr>
          <w:rFonts w:cs="Calibri"/>
          <w:b/>
          <w:lang w:val="en-GB"/>
        </w:rPr>
        <w:t xml:space="preserve"> </w:t>
      </w:r>
      <w:r w:rsidR="00AD4D9C" w:rsidRPr="001C3401">
        <w:rPr>
          <w:rFonts w:cs="Calibri"/>
          <w:b/>
          <w:lang w:val="en-GB"/>
        </w:rPr>
        <w:t>–</w:t>
      </w:r>
      <w:r w:rsidR="00C16F3C" w:rsidRPr="001C3401">
        <w:rPr>
          <w:rFonts w:cs="Calibri"/>
          <w:lang w:val="en-GB"/>
        </w:rPr>
        <w:t xml:space="preserve"> </w:t>
      </w:r>
      <w:r w:rsidRPr="001C3401">
        <w:rPr>
          <w:rFonts w:cs="Calibri"/>
          <w:lang w:val="en-GB"/>
        </w:rPr>
        <w:t xml:space="preserve">These </w:t>
      </w:r>
      <w:r w:rsidR="00B33EF2" w:rsidRPr="001C3401">
        <w:rPr>
          <w:rFonts w:cs="Calibri"/>
          <w:lang w:val="en-GB"/>
        </w:rPr>
        <w:t>are</w:t>
      </w:r>
      <w:r w:rsidRPr="001C3401">
        <w:rPr>
          <w:rFonts w:cs="Calibri"/>
          <w:lang w:val="en-GB"/>
        </w:rPr>
        <w:t xml:space="preserve"> questions that elicit simple </w:t>
      </w:r>
      <w:r w:rsidR="00B33EF2" w:rsidRPr="001C3401">
        <w:rPr>
          <w:rFonts w:cs="Calibri"/>
          <w:lang w:val="en-GB"/>
        </w:rPr>
        <w:t>yes or no answers</w:t>
      </w:r>
      <w:r w:rsidRPr="001C3401">
        <w:rPr>
          <w:rFonts w:cs="Calibri"/>
          <w:lang w:val="en-GB"/>
        </w:rPr>
        <w:t xml:space="preserve">. Unless followed up by other questions of why, when, where, how, what, or who, a </w:t>
      </w:r>
      <w:r w:rsidR="00B33EF2" w:rsidRPr="001C3401">
        <w:rPr>
          <w:rFonts w:cs="Calibri"/>
          <w:lang w:val="en-GB"/>
        </w:rPr>
        <w:t>“</w:t>
      </w:r>
      <w:r w:rsidRPr="001C3401">
        <w:rPr>
          <w:rFonts w:cs="Calibri"/>
          <w:lang w:val="en-GB"/>
        </w:rPr>
        <w:t>yes</w:t>
      </w:r>
      <w:r w:rsidR="00B33EF2" w:rsidRPr="001C3401">
        <w:rPr>
          <w:rFonts w:cs="Calibri"/>
          <w:lang w:val="en-GB"/>
        </w:rPr>
        <w:t>”</w:t>
      </w:r>
      <w:r w:rsidRPr="001C3401">
        <w:rPr>
          <w:rFonts w:cs="Calibri"/>
          <w:lang w:val="en-GB"/>
        </w:rPr>
        <w:t xml:space="preserve"> or </w:t>
      </w:r>
      <w:r w:rsidR="00B33EF2" w:rsidRPr="001C3401">
        <w:rPr>
          <w:rFonts w:cs="Calibri"/>
          <w:lang w:val="en-GB"/>
        </w:rPr>
        <w:t>“</w:t>
      </w:r>
      <w:r w:rsidRPr="001C3401">
        <w:rPr>
          <w:rFonts w:cs="Calibri"/>
          <w:lang w:val="en-GB"/>
        </w:rPr>
        <w:t>no</w:t>
      </w:r>
      <w:r w:rsidR="00B33EF2" w:rsidRPr="001C3401">
        <w:rPr>
          <w:rFonts w:cs="Calibri"/>
          <w:lang w:val="en-GB"/>
        </w:rPr>
        <w:t>”</w:t>
      </w:r>
      <w:r w:rsidRPr="001C3401">
        <w:rPr>
          <w:rFonts w:cs="Calibri"/>
          <w:lang w:val="en-GB"/>
        </w:rPr>
        <w:t xml:space="preserve"> answer leads nowhere.</w:t>
      </w:r>
    </w:p>
    <w:p w14:paraId="1A1CCE6E" w14:textId="57A38D5D" w:rsidR="008E05CA" w:rsidRPr="001C3401" w:rsidRDefault="008E05CA" w:rsidP="001C3401">
      <w:pPr>
        <w:pStyle w:val="ListParagraph"/>
        <w:numPr>
          <w:ilvl w:val="0"/>
          <w:numId w:val="31"/>
        </w:numPr>
        <w:spacing w:line="240" w:lineRule="auto"/>
        <w:ind w:left="900" w:right="196" w:hanging="270"/>
        <w:rPr>
          <w:rFonts w:cs="Calibri"/>
          <w:lang w:val="en-GB"/>
        </w:rPr>
      </w:pPr>
      <w:r w:rsidRPr="001C3401">
        <w:rPr>
          <w:rFonts w:cs="Calibri"/>
          <w:b/>
          <w:lang w:val="en-GB"/>
        </w:rPr>
        <w:t>Vague, indefinite, or ambiguous questions</w:t>
      </w:r>
      <w:r w:rsidRPr="001C3401">
        <w:rPr>
          <w:rFonts w:cs="Calibri"/>
          <w:lang w:val="en-GB"/>
        </w:rPr>
        <w:t xml:space="preserve"> </w:t>
      </w:r>
      <w:r w:rsidR="00AD4D9C" w:rsidRPr="001C3401">
        <w:rPr>
          <w:rFonts w:cs="Calibri"/>
          <w:lang w:val="en-GB"/>
        </w:rPr>
        <w:t>–</w:t>
      </w:r>
      <w:r w:rsidR="00C16F3C" w:rsidRPr="001C3401">
        <w:rPr>
          <w:rFonts w:cs="Calibri"/>
          <w:lang w:val="en-GB"/>
        </w:rPr>
        <w:t xml:space="preserve"> </w:t>
      </w:r>
      <w:r w:rsidRPr="001C3401">
        <w:rPr>
          <w:rFonts w:cs="Calibri"/>
          <w:lang w:val="en-GB"/>
        </w:rPr>
        <w:t xml:space="preserve">Sometimes you may need to rephrase your question or break it down into sub-questions if </w:t>
      </w:r>
      <w:r w:rsidR="00B33EF2" w:rsidRPr="001C3401">
        <w:rPr>
          <w:rFonts w:cs="Calibri"/>
          <w:lang w:val="en-GB"/>
        </w:rPr>
        <w:t>it’</w:t>
      </w:r>
      <w:r w:rsidRPr="001C3401">
        <w:rPr>
          <w:rFonts w:cs="Calibri"/>
          <w:lang w:val="en-GB"/>
        </w:rPr>
        <w:t>s not immediately understood. Above all, avoid leading a participant into an incorrect or misleading answer.</w:t>
      </w:r>
    </w:p>
    <w:p w14:paraId="5E27FFAA" w14:textId="38731A01" w:rsidR="008E05CA" w:rsidRPr="0074363F" w:rsidRDefault="008E05CA" w:rsidP="001C3401">
      <w:pPr>
        <w:pStyle w:val="ListParagraph"/>
        <w:numPr>
          <w:ilvl w:val="0"/>
          <w:numId w:val="31"/>
        </w:numPr>
        <w:spacing w:line="240" w:lineRule="auto"/>
        <w:ind w:left="900" w:right="196" w:hanging="270"/>
        <w:rPr>
          <w:rFonts w:asciiTheme="minorHAnsi" w:hAnsiTheme="minorHAnsi" w:cstheme="minorHAnsi"/>
          <w:lang w:val="en-GB"/>
        </w:rPr>
      </w:pPr>
      <w:r w:rsidRPr="001C3401">
        <w:rPr>
          <w:rFonts w:cs="Calibri"/>
          <w:b/>
          <w:lang w:val="en-GB"/>
        </w:rPr>
        <w:t>Witness-box interrogation</w:t>
      </w:r>
      <w:r w:rsidRPr="001C3401">
        <w:rPr>
          <w:rFonts w:cs="Calibri"/>
          <w:lang w:val="en-GB"/>
        </w:rPr>
        <w:t xml:space="preserve"> </w:t>
      </w:r>
      <w:r w:rsidR="00AD4D9C" w:rsidRPr="001C3401">
        <w:rPr>
          <w:rFonts w:cs="Calibri"/>
          <w:lang w:val="en-GB"/>
        </w:rPr>
        <w:t>–</w:t>
      </w:r>
      <w:r w:rsidR="00C16F3C" w:rsidRPr="001C3401">
        <w:rPr>
          <w:rFonts w:cs="Calibri"/>
          <w:lang w:val="en-GB"/>
        </w:rPr>
        <w:t xml:space="preserve"> </w:t>
      </w:r>
      <w:r w:rsidRPr="001C3401">
        <w:rPr>
          <w:rFonts w:cs="Calibri"/>
          <w:lang w:val="en-GB"/>
        </w:rPr>
        <w:t>You may have to ask a participant several questions in the interest of clarification, but your conduct should never be that of a courtroom cross-examination where the person answering feels</w:t>
      </w:r>
      <w:r w:rsidRPr="0074363F">
        <w:rPr>
          <w:rFonts w:asciiTheme="minorHAnsi" w:hAnsiTheme="minorHAnsi" w:cstheme="minorHAnsi"/>
          <w:lang w:val="en-GB"/>
        </w:rPr>
        <w:t xml:space="preserve"> threatened or “put on the spot”.</w:t>
      </w:r>
    </w:p>
    <w:p w14:paraId="3F881551" w14:textId="29EB0A93" w:rsidR="008E05CA" w:rsidRPr="0074363F" w:rsidRDefault="008E05CA" w:rsidP="00372C24">
      <w:pPr>
        <w:ind w:left="540"/>
        <w:rPr>
          <w:rFonts w:asciiTheme="minorHAnsi" w:hAnsiTheme="minorHAnsi" w:cstheme="minorHAnsi"/>
          <w:b/>
          <w:iCs/>
          <w:sz w:val="22"/>
          <w:szCs w:val="22"/>
          <w:lang w:val="en-GB"/>
        </w:rPr>
      </w:pPr>
      <w:r w:rsidRPr="0074363F">
        <w:rPr>
          <w:rFonts w:asciiTheme="minorHAnsi" w:hAnsiTheme="minorHAnsi" w:cstheme="minorHAnsi"/>
          <w:b/>
          <w:iCs/>
          <w:sz w:val="22"/>
          <w:szCs w:val="22"/>
          <w:lang w:val="en-GB"/>
        </w:rPr>
        <w:t>Giving feedback</w:t>
      </w:r>
    </w:p>
    <w:p w14:paraId="62A6A83A" w14:textId="39016F16" w:rsidR="008E05CA" w:rsidRPr="0074363F" w:rsidRDefault="008E05CA" w:rsidP="00C16F3C">
      <w:pPr>
        <w:ind w:left="540"/>
        <w:jc w:val="left"/>
        <w:rPr>
          <w:rFonts w:asciiTheme="minorHAnsi" w:hAnsiTheme="minorHAnsi" w:cstheme="minorHAnsi"/>
          <w:sz w:val="22"/>
          <w:szCs w:val="22"/>
          <w:lang w:val="en-GB"/>
        </w:rPr>
      </w:pPr>
      <w:r w:rsidRPr="0074363F">
        <w:rPr>
          <w:rFonts w:asciiTheme="minorHAnsi" w:hAnsiTheme="minorHAnsi" w:cstheme="minorHAnsi"/>
          <w:sz w:val="22"/>
          <w:szCs w:val="22"/>
          <w:lang w:val="en-GB"/>
        </w:rPr>
        <w:t>A very important training skill is the ability to give appropriate and timely feedback. Most participants desire positive encouragement. People learn better when they receive confirmation of the specific things they are doing right and constructive feedback on the exact things they need to improve or change. When providing feedback, remember to:</w:t>
      </w:r>
    </w:p>
    <w:p w14:paraId="2E90B72D" w14:textId="73D1558C"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Give feedback with the aim of helping – not judging</w:t>
      </w:r>
      <w:r w:rsidR="00CA7E81">
        <w:rPr>
          <w:rFonts w:asciiTheme="minorHAnsi" w:hAnsiTheme="minorHAnsi" w:cstheme="minorHAnsi"/>
          <w:lang w:val="en-GB"/>
        </w:rPr>
        <w:t>.</w:t>
      </w:r>
    </w:p>
    <w:p w14:paraId="00D007BA" w14:textId="795B07FC"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 xml:space="preserve">Be specific and give concrete examples – </w:t>
      </w:r>
      <w:r w:rsidR="00B33EF2">
        <w:rPr>
          <w:rFonts w:asciiTheme="minorHAnsi" w:hAnsiTheme="minorHAnsi" w:cstheme="minorHAnsi"/>
          <w:lang w:val="en-GB"/>
        </w:rPr>
        <w:t>don’t</w:t>
      </w:r>
      <w:r w:rsidR="00B33EF2" w:rsidRPr="0074363F">
        <w:rPr>
          <w:rFonts w:asciiTheme="minorHAnsi" w:hAnsiTheme="minorHAnsi" w:cstheme="minorHAnsi"/>
          <w:lang w:val="en-GB"/>
        </w:rPr>
        <w:t xml:space="preserve"> </w:t>
      </w:r>
      <w:r w:rsidRPr="0074363F">
        <w:rPr>
          <w:rFonts w:asciiTheme="minorHAnsi" w:hAnsiTheme="minorHAnsi" w:cstheme="minorHAnsi"/>
          <w:lang w:val="en-GB"/>
        </w:rPr>
        <w:t>generali</w:t>
      </w:r>
      <w:r w:rsidR="00AB0B53">
        <w:rPr>
          <w:rFonts w:asciiTheme="minorHAnsi" w:hAnsiTheme="minorHAnsi" w:cstheme="minorHAnsi"/>
          <w:lang w:val="en-GB"/>
        </w:rPr>
        <w:t>s</w:t>
      </w:r>
      <w:r w:rsidR="00B33EF2">
        <w:rPr>
          <w:rFonts w:asciiTheme="minorHAnsi" w:hAnsiTheme="minorHAnsi" w:cstheme="minorHAnsi"/>
          <w:lang w:val="en-GB"/>
        </w:rPr>
        <w:t>e</w:t>
      </w:r>
      <w:r w:rsidR="00CA7E81">
        <w:rPr>
          <w:rFonts w:asciiTheme="minorHAnsi" w:hAnsiTheme="minorHAnsi" w:cstheme="minorHAnsi"/>
          <w:lang w:val="en-GB"/>
        </w:rPr>
        <w:t>.</w:t>
      </w:r>
    </w:p>
    <w:p w14:paraId="47C51DE5" w14:textId="677B66EB"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Balance constructive criticism with recognition of what is being done right</w:t>
      </w:r>
      <w:r w:rsidR="00CA7E81">
        <w:rPr>
          <w:rFonts w:asciiTheme="minorHAnsi" w:hAnsiTheme="minorHAnsi" w:cstheme="minorHAnsi"/>
          <w:lang w:val="en-GB"/>
        </w:rPr>
        <w:t>.</w:t>
      </w:r>
    </w:p>
    <w:p w14:paraId="7018C44A" w14:textId="04284427"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Continually provide positive reinforcement and encouragement</w:t>
      </w:r>
      <w:r w:rsidR="00CA7E81">
        <w:rPr>
          <w:rFonts w:asciiTheme="minorHAnsi" w:hAnsiTheme="minorHAnsi" w:cstheme="minorHAnsi"/>
          <w:lang w:val="en-GB"/>
        </w:rPr>
        <w:t>.</w:t>
      </w:r>
    </w:p>
    <w:p w14:paraId="012F37FC" w14:textId="3665A0A9" w:rsidR="008E05CA" w:rsidRPr="0074363F" w:rsidRDefault="008E05CA" w:rsidP="00372C24">
      <w:pPr>
        <w:pStyle w:val="ListParagraph"/>
        <w:numPr>
          <w:ilvl w:val="0"/>
          <w:numId w:val="52"/>
        </w:numPr>
        <w:spacing w:after="160" w:line="259" w:lineRule="auto"/>
        <w:ind w:left="1260"/>
        <w:rPr>
          <w:rFonts w:asciiTheme="minorHAnsi" w:hAnsiTheme="minorHAnsi" w:cstheme="minorHAnsi"/>
          <w:lang w:val="en-GB"/>
        </w:rPr>
      </w:pPr>
      <w:r w:rsidRPr="0074363F">
        <w:rPr>
          <w:rFonts w:asciiTheme="minorHAnsi" w:hAnsiTheme="minorHAnsi" w:cstheme="minorHAnsi"/>
          <w:lang w:val="en-GB"/>
        </w:rPr>
        <w:t>Acknowledge and build on the participants’ strengths</w:t>
      </w:r>
      <w:r w:rsidR="00B33EF2">
        <w:rPr>
          <w:rFonts w:asciiTheme="minorHAnsi" w:hAnsiTheme="minorHAnsi" w:cstheme="minorHAnsi"/>
          <w:lang w:val="en-GB"/>
        </w:rPr>
        <w:t>.</w:t>
      </w:r>
    </w:p>
    <w:p w14:paraId="0B835DA5" w14:textId="344E4E73" w:rsidR="008E05CA" w:rsidRPr="0074363F" w:rsidRDefault="008E05CA" w:rsidP="00372C24">
      <w:pPr>
        <w:autoSpaceDE w:val="0"/>
        <w:autoSpaceDN w:val="0"/>
        <w:adjustRightInd w:val="0"/>
        <w:ind w:left="540"/>
        <w:jc w:val="left"/>
        <w:rPr>
          <w:rFonts w:asciiTheme="minorHAnsi" w:hAnsiTheme="minorHAnsi" w:cstheme="minorHAnsi"/>
          <w:color w:val="000000"/>
          <w:sz w:val="22"/>
          <w:szCs w:val="22"/>
          <w:lang w:val="en-GB"/>
        </w:rPr>
      </w:pPr>
      <w:r w:rsidRPr="0074363F">
        <w:rPr>
          <w:rFonts w:asciiTheme="minorHAnsi" w:hAnsiTheme="minorHAnsi" w:cstheme="minorHAnsi"/>
          <w:sz w:val="22"/>
          <w:szCs w:val="22"/>
          <w:lang w:val="en-GB"/>
        </w:rPr>
        <w:t xml:space="preserve">In general, people will strive to improve if they have a sense that they are competent and successful during the process. This applies to participation in general, as well as to specific learning. Encouraging </w:t>
      </w:r>
      <w:r w:rsidR="00B33EF2">
        <w:rPr>
          <w:rFonts w:asciiTheme="minorHAnsi" w:hAnsiTheme="minorHAnsi" w:cstheme="minorHAnsi"/>
          <w:sz w:val="22"/>
          <w:szCs w:val="22"/>
          <w:lang w:val="en-GB"/>
        </w:rPr>
        <w:t xml:space="preserve">people to </w:t>
      </w:r>
      <w:r w:rsidRPr="0074363F">
        <w:rPr>
          <w:rFonts w:asciiTheme="minorHAnsi" w:hAnsiTheme="minorHAnsi" w:cstheme="minorHAnsi"/>
          <w:sz w:val="22"/>
          <w:szCs w:val="22"/>
          <w:lang w:val="en-GB"/>
        </w:rPr>
        <w:t>participat</w:t>
      </w:r>
      <w:r w:rsidR="00B33EF2">
        <w:rPr>
          <w:rFonts w:asciiTheme="minorHAnsi" w:hAnsiTheme="minorHAnsi" w:cstheme="minorHAnsi"/>
          <w:sz w:val="22"/>
          <w:szCs w:val="22"/>
          <w:lang w:val="en-GB"/>
        </w:rPr>
        <w:t>e</w:t>
      </w:r>
      <w:r w:rsidRPr="0074363F">
        <w:rPr>
          <w:rFonts w:asciiTheme="minorHAnsi" w:hAnsiTheme="minorHAnsi" w:cstheme="minorHAnsi"/>
          <w:sz w:val="22"/>
          <w:szCs w:val="22"/>
          <w:lang w:val="en-GB"/>
        </w:rPr>
        <w:t xml:space="preserve"> will lead to more and better participation over several workshop sessions or days. While you will need to point out the specific things that participants can improve and give specific suggestions for doing so, it is very important to remain positive and encouraging throughout.</w:t>
      </w:r>
    </w:p>
    <w:p w14:paraId="18AE0A05" w14:textId="4059C6A8" w:rsidR="008E05CA" w:rsidRPr="0074363F" w:rsidRDefault="008E05CA" w:rsidP="00EC5CA1">
      <w:pPr>
        <w:pStyle w:val="Sphere1"/>
        <w:spacing w:after="0"/>
        <w:ind w:left="450" w:right="196"/>
        <w:jc w:val="left"/>
        <w:rPr>
          <w:rStyle w:val="CommentReference"/>
          <w:rFonts w:ascii="Tahoma" w:eastAsia="Times New Roman" w:hAnsi="Tahoma" w:cs="Times New Roman"/>
          <w:b w:val="0"/>
          <w:color w:val="auto"/>
          <w:lang w:val="en-GB" w:eastAsia="es-ES" w:bidi="ar-SA"/>
        </w:rPr>
      </w:pPr>
      <w:r w:rsidRPr="0074363F">
        <w:rPr>
          <w:rStyle w:val="CommentReference"/>
          <w:rFonts w:ascii="Tahoma" w:eastAsia="Times New Roman" w:hAnsi="Tahoma" w:cs="Times New Roman"/>
          <w:b w:val="0"/>
          <w:color w:val="auto"/>
          <w:lang w:val="en-GB" w:eastAsia="es-ES" w:bidi="ar-SA"/>
        </w:rPr>
        <w:br w:type="page"/>
      </w:r>
    </w:p>
    <w:p w14:paraId="4F26E104" w14:textId="77777777" w:rsidR="00373AAF" w:rsidRPr="0074363F" w:rsidRDefault="00373AAF" w:rsidP="00372C24">
      <w:pPr>
        <w:pStyle w:val="Sphere1"/>
        <w:spacing w:after="0"/>
        <w:ind w:left="450" w:right="196"/>
        <w:jc w:val="left"/>
        <w:rPr>
          <w:rStyle w:val="CommentReference"/>
          <w:rFonts w:ascii="Tahoma" w:eastAsia="Times New Roman" w:hAnsi="Tahoma" w:cs="Times New Roman"/>
          <w:b w:val="0"/>
          <w:color w:val="auto"/>
          <w:lang w:val="en-GB" w:eastAsia="es-ES" w:bidi="ar-SA"/>
        </w:rPr>
      </w:pPr>
    </w:p>
    <w:p w14:paraId="67C31F7B" w14:textId="76BC1825" w:rsidR="006C5187" w:rsidRPr="0074363F" w:rsidRDefault="00626DC0" w:rsidP="00372C24">
      <w:pPr>
        <w:pStyle w:val="Sphere1"/>
        <w:spacing w:after="0"/>
        <w:ind w:left="450" w:right="196"/>
        <w:jc w:val="left"/>
        <w:rPr>
          <w:lang w:val="en-GB"/>
        </w:rPr>
      </w:pPr>
      <w:bookmarkStart w:id="25" w:name="_Toc5969219"/>
      <w:r w:rsidRPr="0074363F">
        <w:rPr>
          <w:lang w:val="en-GB"/>
        </w:rPr>
        <w:t>PART C</w:t>
      </w:r>
      <w:r w:rsidR="006C5187" w:rsidRPr="0074363F">
        <w:rPr>
          <w:lang w:val="en-GB"/>
        </w:rPr>
        <w:t xml:space="preserve">: </w:t>
      </w:r>
      <w:r w:rsidR="00844F79" w:rsidRPr="0074363F">
        <w:rPr>
          <w:lang w:val="en-GB"/>
        </w:rPr>
        <w:t>P</w:t>
      </w:r>
      <w:r w:rsidR="00844F79">
        <w:rPr>
          <w:lang w:val="en-GB"/>
        </w:rPr>
        <w:t>lanning</w:t>
      </w:r>
      <w:r w:rsidR="00844F79" w:rsidRPr="0074363F">
        <w:rPr>
          <w:lang w:val="en-GB"/>
        </w:rPr>
        <w:t xml:space="preserve"> </w:t>
      </w:r>
      <w:r w:rsidR="00844F79">
        <w:rPr>
          <w:lang w:val="en-GB"/>
        </w:rPr>
        <w:t>your</w:t>
      </w:r>
      <w:r w:rsidR="00844F79" w:rsidRPr="0074363F">
        <w:rPr>
          <w:lang w:val="en-GB"/>
        </w:rPr>
        <w:t xml:space="preserve"> S</w:t>
      </w:r>
      <w:r w:rsidR="00844F79">
        <w:rPr>
          <w:lang w:val="en-GB"/>
        </w:rPr>
        <w:t>phere</w:t>
      </w:r>
      <w:r w:rsidR="00844F79" w:rsidRPr="0074363F">
        <w:rPr>
          <w:lang w:val="en-GB"/>
        </w:rPr>
        <w:t xml:space="preserve"> </w:t>
      </w:r>
      <w:r w:rsidR="00844F79">
        <w:rPr>
          <w:lang w:val="en-GB"/>
        </w:rPr>
        <w:t>training</w:t>
      </w:r>
      <w:r w:rsidR="00844F79" w:rsidRPr="0074363F">
        <w:rPr>
          <w:lang w:val="en-GB"/>
        </w:rPr>
        <w:t xml:space="preserve"> </w:t>
      </w:r>
      <w:r w:rsidR="00844F79">
        <w:rPr>
          <w:lang w:val="en-GB"/>
        </w:rPr>
        <w:t>in</w:t>
      </w:r>
      <w:r w:rsidR="006C5187" w:rsidRPr="0074363F">
        <w:rPr>
          <w:lang w:val="en-GB"/>
        </w:rPr>
        <w:t xml:space="preserve"> </w:t>
      </w:r>
      <w:r w:rsidR="003439BF">
        <w:rPr>
          <w:lang w:val="en-GB"/>
        </w:rPr>
        <w:t>five</w:t>
      </w:r>
      <w:r w:rsidR="006C5187" w:rsidRPr="0074363F">
        <w:rPr>
          <w:lang w:val="en-GB"/>
        </w:rPr>
        <w:t xml:space="preserve"> </w:t>
      </w:r>
      <w:bookmarkEnd w:id="25"/>
      <w:r w:rsidR="00844F79">
        <w:rPr>
          <w:lang w:val="en-GB"/>
        </w:rPr>
        <w:t>steps</w:t>
      </w:r>
    </w:p>
    <w:p w14:paraId="439B9E54" w14:textId="28F7291F" w:rsidR="00773860" w:rsidRPr="0074363F" w:rsidRDefault="00773860" w:rsidP="00372C24">
      <w:pPr>
        <w:pStyle w:val="Spherenormal"/>
        <w:spacing w:line="240" w:lineRule="auto"/>
        <w:ind w:right="196"/>
        <w:jc w:val="left"/>
        <w:rPr>
          <w:lang w:val="en-GB"/>
        </w:rPr>
      </w:pPr>
      <w:r w:rsidRPr="0074363F">
        <w:rPr>
          <w:lang w:val="en-GB"/>
        </w:rPr>
        <w:t>The following guidance explain</w:t>
      </w:r>
      <w:r w:rsidR="00D45B3F" w:rsidRPr="0074363F">
        <w:rPr>
          <w:lang w:val="en-GB"/>
        </w:rPr>
        <w:t>s</w:t>
      </w:r>
      <w:r w:rsidRPr="0074363F">
        <w:rPr>
          <w:lang w:val="en-GB"/>
        </w:rPr>
        <w:t xml:space="preserve"> the complete process for designing, organising, running</w:t>
      </w:r>
      <w:r w:rsidR="008A34A2">
        <w:rPr>
          <w:lang w:val="en-GB"/>
        </w:rPr>
        <w:t>,</w:t>
      </w:r>
      <w:r w:rsidRPr="0074363F">
        <w:rPr>
          <w:lang w:val="en-GB"/>
        </w:rPr>
        <w:t xml:space="preserve"> and evaluating your Sphere training </w:t>
      </w:r>
      <w:r w:rsidRPr="00B60ACD">
        <w:rPr>
          <w:lang w:val="en-GB"/>
        </w:rPr>
        <w:t xml:space="preserve">in </w:t>
      </w:r>
      <w:r w:rsidR="003439BF" w:rsidRPr="00845A3F">
        <w:rPr>
          <w:lang w:val="en-GB"/>
        </w:rPr>
        <w:t>five</w:t>
      </w:r>
      <w:r w:rsidRPr="00B60ACD">
        <w:rPr>
          <w:lang w:val="en-GB"/>
        </w:rPr>
        <w:t xml:space="preserve"> steps.</w:t>
      </w:r>
    </w:p>
    <w:p w14:paraId="4415E4E4" w14:textId="77777777" w:rsidR="00D45B3F" w:rsidRPr="0074363F" w:rsidRDefault="00D45B3F" w:rsidP="00372C24">
      <w:pPr>
        <w:pStyle w:val="Spherenormal"/>
        <w:spacing w:line="240" w:lineRule="auto"/>
        <w:ind w:right="196"/>
        <w:jc w:val="left"/>
        <w:rPr>
          <w:lang w:val="en-GB"/>
        </w:rPr>
      </w:pPr>
    </w:p>
    <w:p w14:paraId="16FAD9A5" w14:textId="3A82ED08" w:rsidR="00205290" w:rsidRPr="0074363F" w:rsidRDefault="00804938" w:rsidP="00372C24">
      <w:pPr>
        <w:pStyle w:val="Sphere2"/>
        <w:numPr>
          <w:ilvl w:val="0"/>
          <w:numId w:val="20"/>
        </w:numPr>
        <w:spacing w:after="0"/>
        <w:ind w:right="196"/>
        <w:rPr>
          <w:rFonts w:ascii="Calibri" w:hAnsi="Calibri" w:cs="Calibri"/>
          <w:sz w:val="22"/>
          <w:szCs w:val="22"/>
          <w:lang w:val="en-GB"/>
        </w:rPr>
      </w:pPr>
      <w:bookmarkStart w:id="26" w:name="_Toc5969220"/>
      <w:r w:rsidRPr="0074363F">
        <w:rPr>
          <w:rFonts w:ascii="Calibri" w:hAnsi="Calibri" w:cs="Calibri"/>
          <w:sz w:val="22"/>
          <w:szCs w:val="22"/>
          <w:lang w:val="en-GB"/>
        </w:rPr>
        <w:t>Assess</w:t>
      </w:r>
      <w:r w:rsidR="00205290" w:rsidRPr="0074363F">
        <w:rPr>
          <w:rFonts w:ascii="Calibri" w:hAnsi="Calibri" w:cs="Calibri"/>
          <w:sz w:val="22"/>
          <w:szCs w:val="22"/>
          <w:lang w:val="en-GB"/>
        </w:rPr>
        <w:t xml:space="preserve"> the training needs </w:t>
      </w:r>
      <w:r w:rsidR="00690EC5" w:rsidRPr="0074363F">
        <w:rPr>
          <w:rFonts w:ascii="Calibri" w:hAnsi="Calibri" w:cs="Calibri"/>
          <w:sz w:val="22"/>
          <w:szCs w:val="22"/>
          <w:lang w:val="en-GB"/>
        </w:rPr>
        <w:t>related to</w:t>
      </w:r>
      <w:r w:rsidR="00205290" w:rsidRPr="0074363F">
        <w:rPr>
          <w:rFonts w:ascii="Calibri" w:hAnsi="Calibri" w:cs="Calibri"/>
          <w:sz w:val="22"/>
          <w:szCs w:val="22"/>
          <w:lang w:val="en-GB"/>
        </w:rPr>
        <w:t xml:space="preserve"> Sphere</w:t>
      </w:r>
      <w:bookmarkEnd w:id="26"/>
    </w:p>
    <w:p w14:paraId="307C481D" w14:textId="77777777" w:rsidR="00662CD6" w:rsidRPr="0074363F" w:rsidRDefault="00662CD6" w:rsidP="00372C24">
      <w:pPr>
        <w:pStyle w:val="Sphere3"/>
        <w:spacing w:line="240" w:lineRule="auto"/>
        <w:ind w:left="450" w:right="196"/>
        <w:rPr>
          <w:lang w:val="en-GB"/>
        </w:rPr>
      </w:pPr>
      <w:bookmarkStart w:id="27" w:name="_Toc5969221"/>
      <w:r w:rsidRPr="0074363F">
        <w:rPr>
          <w:lang w:val="en-GB"/>
        </w:rPr>
        <w:t>What are the training needs and expectations?</w:t>
      </w:r>
      <w:bookmarkEnd w:id="27"/>
    </w:p>
    <w:p w14:paraId="062A2194" w14:textId="28511340" w:rsidR="007C1865" w:rsidRPr="0074363F" w:rsidRDefault="00662CD6" w:rsidP="00372C24">
      <w:pPr>
        <w:spacing w:line="240" w:lineRule="auto"/>
        <w:ind w:left="450" w:right="196"/>
        <w:jc w:val="left"/>
        <w:rPr>
          <w:rFonts w:cs="Calibri"/>
          <w:lang w:val="en-GB"/>
        </w:rPr>
      </w:pPr>
      <w:r w:rsidRPr="0074363F">
        <w:rPr>
          <w:rFonts w:ascii="Calibri" w:hAnsi="Calibri" w:cs="Calibri"/>
          <w:sz w:val="22"/>
          <w:szCs w:val="22"/>
          <w:lang w:val="en-GB"/>
        </w:rPr>
        <w:t>At this very first stage</w:t>
      </w:r>
      <w:r w:rsidR="00D44FE0" w:rsidRPr="0074363F">
        <w:rPr>
          <w:rFonts w:ascii="Calibri" w:hAnsi="Calibri" w:cs="Calibri"/>
          <w:sz w:val="22"/>
          <w:szCs w:val="22"/>
          <w:lang w:val="en-GB"/>
        </w:rPr>
        <w:t>,</w:t>
      </w:r>
      <w:r w:rsidRPr="0074363F">
        <w:rPr>
          <w:rFonts w:ascii="Calibri" w:hAnsi="Calibri" w:cs="Calibri"/>
          <w:sz w:val="22"/>
          <w:szCs w:val="22"/>
          <w:lang w:val="en-GB"/>
        </w:rPr>
        <w:t xml:space="preserve"> we strongly advise </w:t>
      </w:r>
      <w:r w:rsidR="00D44FE0" w:rsidRPr="0074363F">
        <w:rPr>
          <w:rFonts w:ascii="Calibri" w:hAnsi="Calibri" w:cs="Calibri"/>
          <w:sz w:val="22"/>
          <w:szCs w:val="22"/>
          <w:lang w:val="en-GB"/>
        </w:rPr>
        <w:t xml:space="preserve">you </w:t>
      </w:r>
      <w:r w:rsidRPr="0074363F">
        <w:rPr>
          <w:rFonts w:ascii="Calibri" w:hAnsi="Calibri" w:cs="Calibri"/>
          <w:sz w:val="22"/>
          <w:szCs w:val="22"/>
          <w:lang w:val="en-GB"/>
        </w:rPr>
        <w:t xml:space="preserve">not to rely on </w:t>
      </w:r>
      <w:r w:rsidR="00D44FE0" w:rsidRPr="0074363F">
        <w:rPr>
          <w:rFonts w:ascii="Calibri" w:hAnsi="Calibri" w:cs="Calibri"/>
          <w:sz w:val="22"/>
          <w:szCs w:val="22"/>
          <w:lang w:val="en-GB"/>
        </w:rPr>
        <w:t xml:space="preserve">your own </w:t>
      </w:r>
      <w:r w:rsidRPr="0074363F">
        <w:rPr>
          <w:rFonts w:ascii="Calibri" w:hAnsi="Calibri" w:cs="Calibri"/>
          <w:sz w:val="22"/>
          <w:szCs w:val="22"/>
          <w:lang w:val="en-GB"/>
        </w:rPr>
        <w:t xml:space="preserve">assumptions such as </w:t>
      </w:r>
      <w:r w:rsidR="008A34A2">
        <w:rPr>
          <w:rFonts w:ascii="Calibri" w:hAnsi="Calibri" w:cs="Calibri"/>
          <w:sz w:val="22"/>
          <w:szCs w:val="22"/>
          <w:lang w:val="en-GB"/>
        </w:rPr>
        <w:t>“</w:t>
      </w:r>
      <w:r w:rsidRPr="0074363F">
        <w:rPr>
          <w:rFonts w:ascii="Calibri" w:hAnsi="Calibri" w:cs="Calibri"/>
          <w:sz w:val="22"/>
          <w:szCs w:val="22"/>
          <w:lang w:val="en-GB"/>
        </w:rPr>
        <w:t xml:space="preserve">what we need here is a </w:t>
      </w:r>
      <w:r w:rsidR="008A34A2" w:rsidRPr="0074363F">
        <w:rPr>
          <w:rFonts w:ascii="Calibri" w:hAnsi="Calibri" w:cs="Calibri"/>
          <w:sz w:val="22"/>
          <w:szCs w:val="22"/>
          <w:lang w:val="en-GB"/>
        </w:rPr>
        <w:t>training</w:t>
      </w:r>
      <w:r w:rsidR="008A34A2">
        <w:rPr>
          <w:rFonts w:ascii="Calibri" w:hAnsi="Calibri" w:cs="Calibri"/>
          <w:sz w:val="22"/>
          <w:szCs w:val="22"/>
          <w:lang w:val="en-GB"/>
        </w:rPr>
        <w:t xml:space="preserve"> session </w:t>
      </w:r>
      <w:r w:rsidRPr="0074363F">
        <w:rPr>
          <w:rFonts w:ascii="Calibri" w:hAnsi="Calibri" w:cs="Calibri"/>
          <w:sz w:val="22"/>
          <w:szCs w:val="22"/>
          <w:lang w:val="en-GB"/>
        </w:rPr>
        <w:t>on WASH</w:t>
      </w:r>
      <w:r w:rsidR="008A34A2">
        <w:rPr>
          <w:rFonts w:ascii="Calibri" w:hAnsi="Calibri" w:cs="Calibri"/>
          <w:sz w:val="22"/>
          <w:szCs w:val="22"/>
          <w:lang w:val="en-GB"/>
        </w:rPr>
        <w:t>”</w:t>
      </w:r>
      <w:r w:rsidRPr="0074363F">
        <w:rPr>
          <w:rFonts w:ascii="Calibri" w:hAnsi="Calibri" w:cs="Calibri"/>
          <w:sz w:val="22"/>
          <w:szCs w:val="22"/>
          <w:lang w:val="en-GB"/>
        </w:rPr>
        <w:t xml:space="preserve">. </w:t>
      </w:r>
      <w:r w:rsidR="00D44FE0" w:rsidRPr="0074363F">
        <w:rPr>
          <w:rFonts w:ascii="Calibri" w:hAnsi="Calibri" w:cs="Calibri"/>
          <w:sz w:val="22"/>
          <w:szCs w:val="22"/>
          <w:lang w:val="en-GB"/>
        </w:rPr>
        <w:t xml:space="preserve">Examine </w:t>
      </w:r>
      <w:r w:rsidRPr="0074363F">
        <w:rPr>
          <w:rFonts w:ascii="Calibri" w:hAnsi="Calibri" w:cs="Calibri"/>
          <w:sz w:val="22"/>
          <w:szCs w:val="22"/>
          <w:lang w:val="en-GB"/>
        </w:rPr>
        <w:t xml:space="preserve">your assumptions and explore options in </w:t>
      </w:r>
      <w:r w:rsidR="00205290" w:rsidRPr="0074363F">
        <w:rPr>
          <w:rFonts w:ascii="Calibri" w:hAnsi="Calibri" w:cs="Calibri"/>
          <w:sz w:val="22"/>
          <w:szCs w:val="22"/>
          <w:lang w:val="en-GB"/>
        </w:rPr>
        <w:t>your context</w:t>
      </w:r>
      <w:r w:rsidRPr="0074363F">
        <w:rPr>
          <w:rFonts w:ascii="Calibri" w:hAnsi="Calibri" w:cs="Calibri"/>
          <w:sz w:val="22"/>
          <w:szCs w:val="22"/>
          <w:lang w:val="en-GB"/>
        </w:rPr>
        <w:t xml:space="preserve"> by asking potential participants what they </w:t>
      </w:r>
      <w:r w:rsidR="00804938" w:rsidRPr="0074363F">
        <w:rPr>
          <w:rFonts w:ascii="Calibri" w:hAnsi="Calibri" w:cs="Calibri"/>
          <w:sz w:val="22"/>
          <w:szCs w:val="22"/>
          <w:lang w:val="en-GB"/>
        </w:rPr>
        <w:t xml:space="preserve">would be </w:t>
      </w:r>
      <w:r w:rsidR="000021D7" w:rsidRPr="0074363F">
        <w:rPr>
          <w:rFonts w:ascii="Calibri" w:hAnsi="Calibri" w:cs="Calibri"/>
          <w:sz w:val="22"/>
          <w:szCs w:val="22"/>
          <w:lang w:val="en-GB"/>
        </w:rPr>
        <w:t xml:space="preserve">most </w:t>
      </w:r>
      <w:r w:rsidR="00804938" w:rsidRPr="0074363F">
        <w:rPr>
          <w:rFonts w:ascii="Calibri" w:hAnsi="Calibri" w:cs="Calibri"/>
          <w:sz w:val="22"/>
          <w:szCs w:val="22"/>
          <w:lang w:val="en-GB"/>
        </w:rPr>
        <w:t>interested in</w:t>
      </w:r>
      <w:r w:rsidRPr="0074363F">
        <w:rPr>
          <w:rFonts w:ascii="Calibri" w:hAnsi="Calibri" w:cs="Calibri"/>
          <w:sz w:val="22"/>
          <w:szCs w:val="22"/>
          <w:lang w:val="en-GB"/>
        </w:rPr>
        <w:t xml:space="preserve"> </w:t>
      </w:r>
      <w:r w:rsidR="00C52773" w:rsidRPr="0074363F">
        <w:rPr>
          <w:rFonts w:ascii="Calibri" w:hAnsi="Calibri" w:cs="Calibri"/>
          <w:sz w:val="22"/>
          <w:szCs w:val="22"/>
          <w:lang w:val="en-GB"/>
        </w:rPr>
        <w:t xml:space="preserve">or what is most needed. </w:t>
      </w:r>
      <w:r w:rsidRPr="0074363F">
        <w:rPr>
          <w:rFonts w:ascii="Calibri" w:hAnsi="Calibri" w:cs="Calibri"/>
          <w:sz w:val="22"/>
          <w:szCs w:val="22"/>
          <w:lang w:val="en-GB"/>
        </w:rPr>
        <w:t>To do so</w:t>
      </w:r>
      <w:r w:rsidR="00D44FE0" w:rsidRPr="0074363F">
        <w:rPr>
          <w:rFonts w:ascii="Calibri" w:hAnsi="Calibri" w:cs="Calibri"/>
          <w:sz w:val="22"/>
          <w:szCs w:val="22"/>
          <w:lang w:val="en-GB"/>
        </w:rPr>
        <w:t>,</w:t>
      </w:r>
      <w:r w:rsidRPr="0074363F">
        <w:rPr>
          <w:rFonts w:ascii="Calibri" w:hAnsi="Calibri" w:cs="Calibri"/>
          <w:sz w:val="22"/>
          <w:szCs w:val="22"/>
          <w:lang w:val="en-GB"/>
        </w:rPr>
        <w:t xml:space="preserve"> you may want to launch a </w:t>
      </w:r>
      <w:r w:rsidR="00BD6CCA" w:rsidRPr="0074363F">
        <w:rPr>
          <w:rFonts w:ascii="Calibri" w:hAnsi="Calibri" w:cs="Calibri"/>
          <w:sz w:val="22"/>
          <w:szCs w:val="22"/>
          <w:lang w:val="en-GB"/>
        </w:rPr>
        <w:t xml:space="preserve">quick </w:t>
      </w:r>
      <w:r w:rsidRPr="0074363F">
        <w:rPr>
          <w:rFonts w:ascii="Calibri" w:hAnsi="Calibri" w:cs="Calibri"/>
          <w:sz w:val="22"/>
          <w:szCs w:val="22"/>
          <w:lang w:val="en-GB"/>
        </w:rPr>
        <w:t>survey, send a questionnaire, share the idea during coordination meetings</w:t>
      </w:r>
      <w:r w:rsidR="00804938" w:rsidRPr="0074363F">
        <w:rPr>
          <w:rFonts w:ascii="Calibri" w:hAnsi="Calibri" w:cs="Calibri"/>
          <w:sz w:val="22"/>
          <w:szCs w:val="22"/>
          <w:lang w:val="en-GB"/>
        </w:rPr>
        <w:t>, etc</w:t>
      </w:r>
      <w:r w:rsidRPr="0074363F">
        <w:rPr>
          <w:rFonts w:ascii="Calibri" w:hAnsi="Calibri" w:cs="Calibri"/>
          <w:sz w:val="22"/>
          <w:szCs w:val="22"/>
          <w:lang w:val="en-GB"/>
        </w:rPr>
        <w:t xml:space="preserve">. Be as specific as possible: </w:t>
      </w:r>
      <w:r w:rsidR="00D44FE0" w:rsidRPr="0074363F">
        <w:rPr>
          <w:rFonts w:ascii="Calibri" w:hAnsi="Calibri" w:cs="Calibri"/>
          <w:sz w:val="22"/>
          <w:szCs w:val="22"/>
          <w:lang w:val="en-GB"/>
        </w:rPr>
        <w:t xml:space="preserve">make </w:t>
      </w:r>
      <w:r w:rsidRPr="0074363F">
        <w:rPr>
          <w:rFonts w:ascii="Calibri" w:hAnsi="Calibri" w:cs="Calibri"/>
          <w:sz w:val="22"/>
          <w:szCs w:val="22"/>
          <w:lang w:val="en-GB"/>
        </w:rPr>
        <w:t>suggest</w:t>
      </w:r>
      <w:r w:rsidR="00D44FE0" w:rsidRPr="0074363F">
        <w:rPr>
          <w:rFonts w:ascii="Calibri" w:hAnsi="Calibri" w:cs="Calibri"/>
          <w:sz w:val="22"/>
          <w:szCs w:val="22"/>
          <w:lang w:val="en-GB"/>
        </w:rPr>
        <w:t>ions</w:t>
      </w:r>
      <w:r w:rsidRPr="0074363F">
        <w:rPr>
          <w:rFonts w:ascii="Calibri" w:hAnsi="Calibri" w:cs="Calibri"/>
          <w:sz w:val="22"/>
          <w:szCs w:val="22"/>
          <w:lang w:val="en-GB"/>
        </w:rPr>
        <w:t xml:space="preserve"> and ask people to </w:t>
      </w:r>
      <w:r w:rsidR="00D44FE0" w:rsidRPr="0074363F">
        <w:rPr>
          <w:rFonts w:ascii="Calibri" w:hAnsi="Calibri" w:cs="Calibri"/>
          <w:sz w:val="22"/>
          <w:szCs w:val="22"/>
          <w:lang w:val="en-GB"/>
        </w:rPr>
        <w:t xml:space="preserve">clearly state what they think should be </w:t>
      </w:r>
      <w:r w:rsidRPr="0074363F">
        <w:rPr>
          <w:rFonts w:ascii="Calibri" w:hAnsi="Calibri" w:cs="Calibri"/>
          <w:sz w:val="22"/>
          <w:szCs w:val="22"/>
          <w:lang w:val="en-GB"/>
        </w:rPr>
        <w:t>prioritis</w:t>
      </w:r>
      <w:r w:rsidR="00D44FE0" w:rsidRPr="0074363F">
        <w:rPr>
          <w:rFonts w:ascii="Calibri" w:hAnsi="Calibri" w:cs="Calibri"/>
          <w:sz w:val="22"/>
          <w:szCs w:val="22"/>
          <w:lang w:val="en-GB"/>
        </w:rPr>
        <w:t>ed</w:t>
      </w:r>
      <w:r w:rsidRPr="0074363F">
        <w:rPr>
          <w:rFonts w:ascii="Calibri" w:hAnsi="Calibri" w:cs="Calibri"/>
          <w:sz w:val="22"/>
          <w:szCs w:val="22"/>
          <w:lang w:val="en-GB"/>
        </w:rPr>
        <w:t>.</w:t>
      </w:r>
      <w:r w:rsidR="00FA5379" w:rsidRPr="0074363F">
        <w:rPr>
          <w:rFonts w:ascii="Calibri" w:hAnsi="Calibri" w:cs="Calibri"/>
          <w:sz w:val="22"/>
          <w:szCs w:val="22"/>
          <w:lang w:val="en-GB"/>
        </w:rPr>
        <w:t xml:space="preserve"> </w:t>
      </w:r>
      <w:r w:rsidR="00C52773" w:rsidRPr="0074363F">
        <w:rPr>
          <w:rFonts w:ascii="Calibri" w:hAnsi="Calibri" w:cs="Calibri"/>
          <w:sz w:val="22"/>
          <w:szCs w:val="22"/>
          <w:lang w:val="en-GB"/>
        </w:rPr>
        <w:t>Deciding clearly what the training is to accomplish</w:t>
      </w:r>
      <w:r w:rsidR="00F568D7" w:rsidRPr="0074363F">
        <w:rPr>
          <w:rFonts w:ascii="Calibri" w:hAnsi="Calibri" w:cs="Calibri"/>
          <w:sz w:val="22"/>
          <w:szCs w:val="22"/>
          <w:lang w:val="en-GB"/>
        </w:rPr>
        <w:t xml:space="preserve"> may be the most important</w:t>
      </w:r>
      <w:r w:rsidRPr="0074363F">
        <w:rPr>
          <w:rFonts w:ascii="Calibri" w:hAnsi="Calibri" w:cs="Calibri"/>
          <w:sz w:val="22"/>
          <w:szCs w:val="22"/>
          <w:lang w:val="en-GB"/>
        </w:rPr>
        <w:t xml:space="preserve"> stage </w:t>
      </w:r>
      <w:r w:rsidR="00F568D7" w:rsidRPr="0074363F">
        <w:rPr>
          <w:rFonts w:ascii="Calibri" w:hAnsi="Calibri" w:cs="Calibri"/>
          <w:sz w:val="22"/>
          <w:szCs w:val="22"/>
          <w:lang w:val="en-GB"/>
        </w:rPr>
        <w:t>in</w:t>
      </w:r>
      <w:r w:rsidRPr="0074363F">
        <w:rPr>
          <w:rFonts w:ascii="Calibri" w:hAnsi="Calibri" w:cs="Calibri"/>
          <w:sz w:val="22"/>
          <w:szCs w:val="22"/>
          <w:lang w:val="en-GB"/>
        </w:rPr>
        <w:t xml:space="preserve"> the </w:t>
      </w:r>
      <w:r w:rsidR="00F568D7" w:rsidRPr="0074363F">
        <w:rPr>
          <w:rFonts w:ascii="Calibri" w:hAnsi="Calibri" w:cs="Calibri"/>
          <w:sz w:val="22"/>
          <w:szCs w:val="22"/>
          <w:lang w:val="en-GB"/>
        </w:rPr>
        <w:t xml:space="preserve">entire </w:t>
      </w:r>
      <w:r w:rsidRPr="0074363F">
        <w:rPr>
          <w:rFonts w:ascii="Calibri" w:hAnsi="Calibri" w:cs="Calibri"/>
          <w:sz w:val="22"/>
          <w:szCs w:val="22"/>
          <w:lang w:val="en-GB"/>
        </w:rPr>
        <w:t xml:space="preserve">training process. </w:t>
      </w:r>
    </w:p>
    <w:p w14:paraId="4F41E2F4" w14:textId="73004650" w:rsidR="007C1865" w:rsidRPr="0074363F" w:rsidRDefault="001857A9" w:rsidP="00372C24">
      <w:pPr>
        <w:pStyle w:val="Sphere3"/>
        <w:spacing w:line="240" w:lineRule="auto"/>
        <w:ind w:left="450" w:right="196"/>
        <w:rPr>
          <w:lang w:val="en-GB"/>
        </w:rPr>
      </w:pPr>
      <w:bookmarkStart w:id="28" w:name="_Toc5969222"/>
      <w:r>
        <w:rPr>
          <w:lang w:val="en-GB"/>
        </w:rPr>
        <w:t>What are</w:t>
      </w:r>
      <w:r w:rsidRPr="0074363F">
        <w:rPr>
          <w:lang w:val="en-GB"/>
        </w:rPr>
        <w:t xml:space="preserve"> </w:t>
      </w:r>
      <w:r w:rsidR="00D87AA6" w:rsidRPr="0074363F">
        <w:rPr>
          <w:lang w:val="en-GB"/>
        </w:rPr>
        <w:t>the</w:t>
      </w:r>
      <w:r w:rsidR="00C8019D">
        <w:rPr>
          <w:lang w:val="en-GB"/>
        </w:rPr>
        <w:t xml:space="preserve"> </w:t>
      </w:r>
      <w:r w:rsidR="00D87AA6" w:rsidRPr="0074363F">
        <w:rPr>
          <w:lang w:val="en-GB"/>
        </w:rPr>
        <w:t>training needs assessment results</w:t>
      </w:r>
      <w:bookmarkEnd w:id="28"/>
      <w:r>
        <w:rPr>
          <w:lang w:val="en-GB"/>
        </w:rPr>
        <w:t>?</w:t>
      </w:r>
    </w:p>
    <w:p w14:paraId="2DAC806F" w14:textId="1134763C" w:rsidR="00F82D5F" w:rsidRPr="0074363F" w:rsidRDefault="00C52773"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C</w:t>
      </w:r>
      <w:r w:rsidR="00F568D7" w:rsidRPr="0074363F">
        <w:rPr>
          <w:rFonts w:ascii="Calibri" w:hAnsi="Calibri" w:cs="Calibri"/>
          <w:sz w:val="22"/>
          <w:szCs w:val="22"/>
          <w:lang w:val="en-GB"/>
        </w:rPr>
        <w:t xml:space="preserve">arefully </w:t>
      </w:r>
      <w:r w:rsidR="00D87AA6" w:rsidRPr="0074363F">
        <w:rPr>
          <w:rFonts w:ascii="Calibri" w:hAnsi="Calibri" w:cs="Calibri"/>
          <w:sz w:val="22"/>
          <w:szCs w:val="22"/>
          <w:lang w:val="en-GB"/>
        </w:rPr>
        <w:t>r</w:t>
      </w:r>
      <w:r w:rsidR="00662CD6" w:rsidRPr="0074363F">
        <w:rPr>
          <w:rFonts w:ascii="Calibri" w:hAnsi="Calibri" w:cs="Calibri"/>
          <w:sz w:val="22"/>
          <w:szCs w:val="22"/>
          <w:lang w:val="en-GB"/>
        </w:rPr>
        <w:t xml:space="preserve">eview the results of </w:t>
      </w:r>
      <w:r w:rsidR="00D87AA6" w:rsidRPr="0074363F">
        <w:rPr>
          <w:rFonts w:ascii="Calibri" w:hAnsi="Calibri" w:cs="Calibri"/>
          <w:sz w:val="22"/>
          <w:szCs w:val="22"/>
          <w:lang w:val="en-GB"/>
        </w:rPr>
        <w:t>the</w:t>
      </w:r>
      <w:r w:rsidR="00662CD6" w:rsidRPr="0074363F">
        <w:rPr>
          <w:rFonts w:ascii="Calibri" w:hAnsi="Calibri" w:cs="Calibri"/>
          <w:sz w:val="22"/>
          <w:szCs w:val="22"/>
          <w:lang w:val="en-GB"/>
        </w:rPr>
        <w:t xml:space="preserve"> </w:t>
      </w:r>
      <w:r w:rsidR="00804938" w:rsidRPr="0074363F">
        <w:rPr>
          <w:rFonts w:ascii="Calibri" w:hAnsi="Calibri" w:cs="Calibri"/>
          <w:sz w:val="22"/>
          <w:szCs w:val="22"/>
          <w:lang w:val="en-GB"/>
        </w:rPr>
        <w:t xml:space="preserve">training needs </w:t>
      </w:r>
      <w:r w:rsidR="00662CD6" w:rsidRPr="0074363F">
        <w:rPr>
          <w:rFonts w:ascii="Calibri" w:hAnsi="Calibri" w:cs="Calibri"/>
          <w:sz w:val="22"/>
          <w:szCs w:val="22"/>
          <w:lang w:val="en-GB"/>
        </w:rPr>
        <w:t xml:space="preserve">assessment and </w:t>
      </w:r>
      <w:r w:rsidR="00D87AA6" w:rsidRPr="0074363F">
        <w:rPr>
          <w:rFonts w:ascii="Calibri" w:hAnsi="Calibri" w:cs="Calibri"/>
          <w:sz w:val="22"/>
          <w:szCs w:val="22"/>
          <w:lang w:val="en-GB"/>
        </w:rPr>
        <w:t>share the findings. This</w:t>
      </w:r>
      <w:r w:rsidR="00F82D5F" w:rsidRPr="0074363F">
        <w:rPr>
          <w:rFonts w:ascii="Calibri" w:hAnsi="Calibri" w:cs="Calibri"/>
          <w:sz w:val="22"/>
          <w:szCs w:val="22"/>
          <w:lang w:val="en-GB"/>
        </w:rPr>
        <w:t xml:space="preserve"> will</w:t>
      </w:r>
      <w:r w:rsidR="00D87AA6" w:rsidRPr="0074363F">
        <w:rPr>
          <w:rFonts w:ascii="Calibri" w:hAnsi="Calibri" w:cs="Calibri"/>
          <w:sz w:val="22"/>
          <w:szCs w:val="22"/>
          <w:lang w:val="en-GB"/>
        </w:rPr>
        <w:t xml:space="preserve"> allow you to </w:t>
      </w:r>
      <w:r w:rsidR="003B4B7E" w:rsidRPr="0074363F">
        <w:rPr>
          <w:rFonts w:ascii="Calibri" w:hAnsi="Calibri" w:cs="Calibri"/>
          <w:sz w:val="22"/>
          <w:szCs w:val="22"/>
          <w:lang w:val="en-GB"/>
        </w:rPr>
        <w:t>start framing</w:t>
      </w:r>
      <w:r w:rsidR="00D87AA6" w:rsidRPr="0074363F">
        <w:rPr>
          <w:rFonts w:ascii="Calibri" w:hAnsi="Calibri" w:cs="Calibri"/>
          <w:sz w:val="22"/>
          <w:szCs w:val="22"/>
          <w:lang w:val="en-GB"/>
        </w:rPr>
        <w:t xml:space="preserve"> the training approach and consider </w:t>
      </w:r>
      <w:r w:rsidR="003B4B7E" w:rsidRPr="0074363F">
        <w:rPr>
          <w:rFonts w:ascii="Calibri" w:hAnsi="Calibri" w:cs="Calibri"/>
          <w:sz w:val="22"/>
          <w:szCs w:val="22"/>
          <w:lang w:val="en-GB"/>
        </w:rPr>
        <w:t>aspects</w:t>
      </w:r>
      <w:r w:rsidR="008A34A2">
        <w:rPr>
          <w:rFonts w:ascii="Calibri" w:hAnsi="Calibri" w:cs="Calibri"/>
          <w:sz w:val="22"/>
          <w:szCs w:val="22"/>
          <w:lang w:val="en-GB"/>
        </w:rPr>
        <w:t xml:space="preserve"> such as</w:t>
      </w:r>
      <w:r w:rsidR="003B4B7E" w:rsidRPr="0074363F">
        <w:rPr>
          <w:rFonts w:ascii="Calibri" w:hAnsi="Calibri" w:cs="Calibri"/>
          <w:sz w:val="22"/>
          <w:szCs w:val="22"/>
          <w:lang w:val="en-GB"/>
        </w:rPr>
        <w:t xml:space="preserve"> </w:t>
      </w:r>
      <w:r w:rsidR="00F568D7" w:rsidRPr="0074363F">
        <w:rPr>
          <w:rFonts w:ascii="Calibri" w:hAnsi="Calibri" w:cs="Calibri"/>
          <w:sz w:val="22"/>
          <w:szCs w:val="22"/>
          <w:lang w:val="en-GB"/>
        </w:rPr>
        <w:t xml:space="preserve">the </w:t>
      </w:r>
      <w:r w:rsidR="003B4B7E" w:rsidRPr="0074363F">
        <w:rPr>
          <w:rFonts w:ascii="Calibri" w:hAnsi="Calibri" w:cs="Calibri"/>
          <w:sz w:val="22"/>
          <w:szCs w:val="22"/>
          <w:lang w:val="en-GB"/>
        </w:rPr>
        <w:t>training topi</w:t>
      </w:r>
      <w:r w:rsidR="008852F9" w:rsidRPr="0074363F">
        <w:rPr>
          <w:rFonts w:ascii="Calibri" w:hAnsi="Calibri" w:cs="Calibri"/>
          <w:sz w:val="22"/>
          <w:szCs w:val="22"/>
          <w:lang w:val="en-GB"/>
        </w:rPr>
        <w:t>c</w:t>
      </w:r>
      <w:r w:rsidRPr="0074363F">
        <w:rPr>
          <w:rFonts w:ascii="Calibri" w:hAnsi="Calibri" w:cs="Calibri"/>
          <w:sz w:val="22"/>
          <w:szCs w:val="22"/>
          <w:lang w:val="en-GB"/>
        </w:rPr>
        <w:t>(s)</w:t>
      </w:r>
      <w:r w:rsidR="003B4B7E" w:rsidRPr="0074363F">
        <w:rPr>
          <w:rFonts w:ascii="Calibri" w:hAnsi="Calibri" w:cs="Calibri"/>
          <w:sz w:val="22"/>
          <w:szCs w:val="22"/>
          <w:lang w:val="en-GB"/>
        </w:rPr>
        <w:t xml:space="preserve"> and duration,</w:t>
      </w:r>
      <w:r w:rsidR="00F568D7" w:rsidRPr="0074363F">
        <w:rPr>
          <w:rFonts w:ascii="Calibri" w:hAnsi="Calibri" w:cs="Calibri"/>
          <w:sz w:val="22"/>
          <w:szCs w:val="22"/>
          <w:lang w:val="en-GB"/>
        </w:rPr>
        <w:t xml:space="preserve"> </w:t>
      </w:r>
      <w:r w:rsidR="003B4B7E" w:rsidRPr="0074363F">
        <w:rPr>
          <w:rFonts w:ascii="Calibri" w:hAnsi="Calibri" w:cs="Calibri"/>
          <w:sz w:val="22"/>
          <w:szCs w:val="22"/>
          <w:lang w:val="en-GB"/>
        </w:rPr>
        <w:t>location</w:t>
      </w:r>
      <w:r w:rsidR="008A34A2">
        <w:rPr>
          <w:rFonts w:ascii="Calibri" w:hAnsi="Calibri" w:cs="Calibri"/>
          <w:sz w:val="22"/>
          <w:szCs w:val="22"/>
          <w:lang w:val="en-GB"/>
        </w:rPr>
        <w:t>,</w:t>
      </w:r>
      <w:r w:rsidR="003B4B7E" w:rsidRPr="0074363F">
        <w:rPr>
          <w:rFonts w:ascii="Calibri" w:hAnsi="Calibri" w:cs="Calibri"/>
          <w:sz w:val="22"/>
          <w:szCs w:val="22"/>
          <w:lang w:val="en-GB"/>
        </w:rPr>
        <w:t xml:space="preserve"> and date.</w:t>
      </w:r>
      <w:r w:rsidR="008852F9" w:rsidRPr="0074363F">
        <w:rPr>
          <w:rFonts w:ascii="Calibri" w:hAnsi="Calibri" w:cs="Calibri"/>
          <w:sz w:val="22"/>
          <w:szCs w:val="22"/>
          <w:lang w:val="en-GB"/>
        </w:rPr>
        <w:t xml:space="preserve"> </w:t>
      </w:r>
      <w:r w:rsidR="00F82D5F" w:rsidRPr="0074363F">
        <w:rPr>
          <w:rFonts w:ascii="Calibri" w:hAnsi="Calibri" w:cs="Calibri"/>
          <w:sz w:val="22"/>
          <w:szCs w:val="22"/>
          <w:lang w:val="en-GB"/>
        </w:rPr>
        <w:t xml:space="preserve">It is also a good </w:t>
      </w:r>
      <w:r w:rsidR="002B4BBC" w:rsidRPr="0074363F">
        <w:rPr>
          <w:rFonts w:ascii="Calibri" w:hAnsi="Calibri" w:cs="Calibri"/>
          <w:sz w:val="22"/>
          <w:szCs w:val="22"/>
          <w:lang w:val="en-GB"/>
        </w:rPr>
        <w:t xml:space="preserve">opportunity </w:t>
      </w:r>
      <w:r w:rsidR="00F82D5F" w:rsidRPr="0074363F">
        <w:rPr>
          <w:rFonts w:ascii="Calibri" w:hAnsi="Calibri" w:cs="Calibri"/>
          <w:sz w:val="22"/>
          <w:szCs w:val="22"/>
          <w:lang w:val="en-GB"/>
        </w:rPr>
        <w:t xml:space="preserve">to review </w:t>
      </w:r>
      <w:r w:rsidR="002B4BBC" w:rsidRPr="0074363F">
        <w:rPr>
          <w:rFonts w:ascii="Calibri" w:hAnsi="Calibri" w:cs="Calibri"/>
          <w:sz w:val="22"/>
          <w:szCs w:val="22"/>
          <w:lang w:val="en-GB"/>
        </w:rPr>
        <w:t xml:space="preserve">any </w:t>
      </w:r>
      <w:r w:rsidR="00F82D5F" w:rsidRPr="0074363F">
        <w:rPr>
          <w:rFonts w:ascii="Calibri" w:hAnsi="Calibri" w:cs="Calibri"/>
          <w:sz w:val="22"/>
          <w:szCs w:val="22"/>
          <w:lang w:val="en-GB"/>
        </w:rPr>
        <w:t>other planned activities on the same topic,</w:t>
      </w:r>
      <w:r w:rsidR="002B4BBC" w:rsidRPr="0074363F">
        <w:rPr>
          <w:rFonts w:ascii="Calibri" w:hAnsi="Calibri" w:cs="Calibri"/>
          <w:sz w:val="22"/>
          <w:szCs w:val="22"/>
          <w:lang w:val="en-GB"/>
        </w:rPr>
        <w:t xml:space="preserve"> any</w:t>
      </w:r>
      <w:r w:rsidR="00F82D5F" w:rsidRPr="0074363F">
        <w:rPr>
          <w:rFonts w:ascii="Calibri" w:hAnsi="Calibri" w:cs="Calibri"/>
          <w:sz w:val="22"/>
          <w:szCs w:val="22"/>
          <w:lang w:val="en-GB"/>
        </w:rPr>
        <w:t xml:space="preserve"> training</w:t>
      </w:r>
      <w:r w:rsidR="00A03E62">
        <w:rPr>
          <w:rFonts w:ascii="Calibri" w:hAnsi="Calibri" w:cs="Calibri"/>
          <w:sz w:val="22"/>
          <w:szCs w:val="22"/>
          <w:lang w:val="en-GB"/>
        </w:rPr>
        <w:t xml:space="preserve"> sessions</w:t>
      </w:r>
      <w:r w:rsidR="00F82D5F" w:rsidRPr="0074363F">
        <w:rPr>
          <w:rFonts w:ascii="Calibri" w:hAnsi="Calibri" w:cs="Calibri"/>
          <w:sz w:val="22"/>
          <w:szCs w:val="22"/>
          <w:lang w:val="en-GB"/>
        </w:rPr>
        <w:t xml:space="preserve"> or global events in your region or worldwide</w:t>
      </w:r>
      <w:r w:rsidR="00A03E62">
        <w:rPr>
          <w:rFonts w:ascii="Calibri" w:hAnsi="Calibri" w:cs="Calibri"/>
          <w:sz w:val="22"/>
          <w:szCs w:val="22"/>
          <w:lang w:val="en-GB"/>
        </w:rPr>
        <w:t xml:space="preserve"> </w:t>
      </w:r>
      <w:r w:rsidR="00F82D5F" w:rsidRPr="0074363F">
        <w:rPr>
          <w:rFonts w:ascii="Calibri" w:hAnsi="Calibri" w:cs="Calibri"/>
          <w:sz w:val="22"/>
          <w:szCs w:val="22"/>
          <w:lang w:val="en-GB"/>
        </w:rPr>
        <w:t>to avoid duplicati</w:t>
      </w:r>
      <w:r w:rsidR="002B4BBC" w:rsidRPr="0074363F">
        <w:rPr>
          <w:rFonts w:ascii="Calibri" w:hAnsi="Calibri" w:cs="Calibri"/>
          <w:sz w:val="22"/>
          <w:szCs w:val="22"/>
          <w:lang w:val="en-GB"/>
        </w:rPr>
        <w:t>on</w:t>
      </w:r>
      <w:r w:rsidR="00F82D5F" w:rsidRPr="0074363F">
        <w:rPr>
          <w:rFonts w:ascii="Calibri" w:hAnsi="Calibri" w:cs="Calibri"/>
          <w:sz w:val="22"/>
          <w:szCs w:val="22"/>
          <w:lang w:val="en-GB"/>
        </w:rPr>
        <w:t xml:space="preserve"> or </w:t>
      </w:r>
      <w:r w:rsidR="00EB2CCA">
        <w:rPr>
          <w:rFonts w:ascii="Calibri" w:hAnsi="Calibri" w:cs="Calibri"/>
          <w:sz w:val="22"/>
          <w:szCs w:val="22"/>
          <w:lang w:val="en-GB"/>
        </w:rPr>
        <w:t>running at the same time as other</w:t>
      </w:r>
      <w:r w:rsidR="002B4BBC" w:rsidRPr="0074363F">
        <w:rPr>
          <w:rFonts w:ascii="Calibri" w:hAnsi="Calibri" w:cs="Calibri"/>
          <w:sz w:val="22"/>
          <w:szCs w:val="22"/>
          <w:lang w:val="en-GB"/>
        </w:rPr>
        <w:t xml:space="preserve"> </w:t>
      </w:r>
      <w:r w:rsidR="00F82D5F" w:rsidRPr="0074363F">
        <w:rPr>
          <w:rFonts w:ascii="Calibri" w:hAnsi="Calibri" w:cs="Calibri"/>
          <w:sz w:val="22"/>
          <w:szCs w:val="22"/>
          <w:lang w:val="en-GB"/>
        </w:rPr>
        <w:t>important events</w:t>
      </w:r>
      <w:r w:rsidR="002B4BBC" w:rsidRPr="0074363F">
        <w:rPr>
          <w:rFonts w:ascii="Calibri" w:hAnsi="Calibri" w:cs="Calibri"/>
          <w:sz w:val="22"/>
          <w:szCs w:val="22"/>
          <w:lang w:val="en-GB"/>
        </w:rPr>
        <w:t xml:space="preserve">, </w:t>
      </w:r>
      <w:r w:rsidR="003B4B7E" w:rsidRPr="0074363F">
        <w:rPr>
          <w:rFonts w:ascii="Calibri" w:hAnsi="Calibri" w:cs="Calibri"/>
          <w:sz w:val="22"/>
          <w:szCs w:val="22"/>
          <w:lang w:val="en-GB"/>
        </w:rPr>
        <w:t>public holidays or celebrations</w:t>
      </w:r>
      <w:r w:rsidR="00F82D5F" w:rsidRPr="0074363F">
        <w:rPr>
          <w:rFonts w:ascii="Calibri" w:hAnsi="Calibri" w:cs="Calibri"/>
          <w:sz w:val="22"/>
          <w:szCs w:val="22"/>
          <w:lang w:val="en-GB"/>
        </w:rPr>
        <w:t>.</w:t>
      </w:r>
    </w:p>
    <w:p w14:paraId="4DC7FB57" w14:textId="77777777" w:rsidR="00205290" w:rsidRPr="0074363F" w:rsidRDefault="00205290" w:rsidP="00372C24">
      <w:pPr>
        <w:pStyle w:val="Sphere3"/>
        <w:spacing w:line="240" w:lineRule="auto"/>
        <w:ind w:left="450" w:right="196"/>
        <w:rPr>
          <w:rFonts w:ascii="Calibri" w:hAnsi="Calibri" w:cs="Calibri"/>
          <w:lang w:val="en-GB"/>
        </w:rPr>
      </w:pPr>
      <w:bookmarkStart w:id="29" w:name="_Toc5969223"/>
      <w:r w:rsidRPr="0074363F">
        <w:rPr>
          <w:rFonts w:ascii="Calibri" w:hAnsi="Calibri" w:cs="Calibri"/>
          <w:lang w:val="en-GB"/>
        </w:rPr>
        <w:t>Who is your audience?</w:t>
      </w:r>
      <w:bookmarkEnd w:id="29"/>
    </w:p>
    <w:p w14:paraId="0C020A5B" w14:textId="4E853975" w:rsidR="00662CD6" w:rsidRPr="0074363F" w:rsidRDefault="00541528"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Identify</w:t>
      </w:r>
      <w:r w:rsidR="00D45B3F" w:rsidRPr="0074363F">
        <w:rPr>
          <w:rFonts w:ascii="Calibri" w:hAnsi="Calibri" w:cs="Calibri"/>
          <w:sz w:val="22"/>
          <w:szCs w:val="22"/>
          <w:lang w:val="en-GB"/>
        </w:rPr>
        <w:t xml:space="preserve"> who needs the training and how they might put it to use (the participant profile)</w:t>
      </w:r>
      <w:r w:rsidRPr="0074363F">
        <w:rPr>
          <w:rFonts w:ascii="Calibri" w:hAnsi="Calibri" w:cs="Calibri"/>
          <w:sz w:val="22"/>
          <w:szCs w:val="22"/>
          <w:lang w:val="en-GB"/>
        </w:rPr>
        <w:t>. Are you targeting field practitioners, senior managers, government representatives, a group of donors</w:t>
      </w:r>
      <w:r w:rsidR="00A03E62">
        <w:rPr>
          <w:rFonts w:ascii="Calibri" w:hAnsi="Calibri" w:cs="Calibri"/>
          <w:sz w:val="22"/>
          <w:szCs w:val="22"/>
          <w:lang w:val="en-GB"/>
        </w:rPr>
        <w:t>,</w:t>
      </w:r>
      <w:r w:rsidRPr="0074363F">
        <w:rPr>
          <w:rFonts w:ascii="Calibri" w:hAnsi="Calibri" w:cs="Calibri"/>
          <w:sz w:val="22"/>
          <w:szCs w:val="22"/>
          <w:lang w:val="en-GB"/>
        </w:rPr>
        <w:t xml:space="preserve"> or a mix of these profiles</w:t>
      </w:r>
      <w:r w:rsidR="001C3401">
        <w:rPr>
          <w:rFonts w:ascii="Calibri" w:hAnsi="Calibri" w:cs="Calibri"/>
          <w:sz w:val="22"/>
          <w:szCs w:val="22"/>
          <w:lang w:val="en-GB"/>
        </w:rPr>
        <w:t>?</w:t>
      </w:r>
      <w:r w:rsidRPr="0074363F">
        <w:rPr>
          <w:rFonts w:ascii="Calibri" w:hAnsi="Calibri" w:cs="Calibri"/>
          <w:sz w:val="22"/>
          <w:szCs w:val="22"/>
          <w:lang w:val="en-GB"/>
        </w:rPr>
        <w:t xml:space="preserve"> </w:t>
      </w:r>
      <w:r w:rsidR="001C3401">
        <w:rPr>
          <w:rFonts w:ascii="Calibri" w:hAnsi="Calibri" w:cs="Calibri"/>
          <w:sz w:val="22"/>
          <w:szCs w:val="22"/>
          <w:lang w:val="en-GB"/>
        </w:rPr>
        <w:t>Are you targeting a</w:t>
      </w:r>
      <w:r w:rsidRPr="0074363F">
        <w:rPr>
          <w:rFonts w:ascii="Calibri" w:hAnsi="Calibri" w:cs="Calibri"/>
          <w:sz w:val="22"/>
          <w:szCs w:val="22"/>
          <w:lang w:val="en-GB"/>
        </w:rPr>
        <w:t xml:space="preserve"> region in the world or a specific topic of interest, etc.? Once this is established </w:t>
      </w:r>
      <w:r w:rsidR="00D45B3F" w:rsidRPr="0074363F">
        <w:rPr>
          <w:rFonts w:ascii="Calibri" w:hAnsi="Calibri" w:cs="Calibri"/>
          <w:sz w:val="22"/>
          <w:szCs w:val="22"/>
          <w:lang w:val="en-GB"/>
        </w:rPr>
        <w:t>you are ready to</w:t>
      </w:r>
      <w:r w:rsidR="00662CD6" w:rsidRPr="0074363F">
        <w:rPr>
          <w:rFonts w:ascii="Calibri" w:hAnsi="Calibri" w:cs="Calibri"/>
          <w:sz w:val="22"/>
          <w:szCs w:val="22"/>
          <w:lang w:val="en-GB"/>
        </w:rPr>
        <w:t xml:space="preserve"> </w:t>
      </w:r>
      <w:r w:rsidR="00BD6CCA" w:rsidRPr="0074363F">
        <w:rPr>
          <w:rFonts w:ascii="Calibri" w:hAnsi="Calibri" w:cs="Calibri"/>
          <w:sz w:val="22"/>
          <w:szCs w:val="22"/>
          <w:lang w:val="en-GB"/>
        </w:rPr>
        <w:t xml:space="preserve">call for applications. </w:t>
      </w:r>
    </w:p>
    <w:p w14:paraId="4553FF0E" w14:textId="77777777" w:rsidR="00205290" w:rsidRPr="0074363F" w:rsidRDefault="00205290" w:rsidP="00372C24">
      <w:pPr>
        <w:pStyle w:val="Spherenormal"/>
        <w:ind w:right="196"/>
        <w:rPr>
          <w:b/>
          <w:lang w:val="en-GB"/>
        </w:rPr>
      </w:pPr>
      <w:r w:rsidRPr="0074363F">
        <w:rPr>
          <w:b/>
          <w:lang w:val="en-GB"/>
        </w:rPr>
        <w:t xml:space="preserve">Who is the facilitator or the </w:t>
      </w:r>
      <w:r w:rsidR="009664F2" w:rsidRPr="0074363F">
        <w:rPr>
          <w:b/>
          <w:lang w:val="en-GB"/>
        </w:rPr>
        <w:t>training</w:t>
      </w:r>
      <w:r w:rsidRPr="0074363F">
        <w:rPr>
          <w:b/>
          <w:lang w:val="en-GB"/>
        </w:rPr>
        <w:t xml:space="preserve"> team?</w:t>
      </w:r>
    </w:p>
    <w:p w14:paraId="426C8631" w14:textId="2C4620F3" w:rsidR="00662CD6" w:rsidRPr="0074363F" w:rsidRDefault="00AC1B20"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E</w:t>
      </w:r>
      <w:r w:rsidR="00662CD6" w:rsidRPr="0074363F">
        <w:rPr>
          <w:rFonts w:ascii="Calibri" w:hAnsi="Calibri" w:cs="Calibri"/>
          <w:sz w:val="22"/>
          <w:szCs w:val="22"/>
          <w:lang w:val="en-GB"/>
        </w:rPr>
        <w:t xml:space="preserve">xplore the composition and availability of a </w:t>
      </w:r>
      <w:r w:rsidR="000021D7" w:rsidRPr="0074363F">
        <w:rPr>
          <w:rFonts w:ascii="Calibri" w:hAnsi="Calibri" w:cs="Calibri"/>
          <w:sz w:val="22"/>
          <w:szCs w:val="22"/>
          <w:lang w:val="en-GB"/>
        </w:rPr>
        <w:t>training</w:t>
      </w:r>
      <w:r w:rsidR="00662CD6" w:rsidRPr="0074363F">
        <w:rPr>
          <w:rFonts w:ascii="Calibri" w:hAnsi="Calibri" w:cs="Calibri"/>
          <w:sz w:val="22"/>
          <w:szCs w:val="22"/>
          <w:lang w:val="en-GB"/>
        </w:rPr>
        <w:t xml:space="preserve"> team </w:t>
      </w:r>
      <w:r w:rsidR="006C3031" w:rsidRPr="0074363F">
        <w:rPr>
          <w:rFonts w:ascii="Calibri" w:hAnsi="Calibri" w:cs="Calibri"/>
          <w:sz w:val="22"/>
          <w:szCs w:val="22"/>
          <w:lang w:val="en-GB"/>
        </w:rPr>
        <w:t xml:space="preserve">and </w:t>
      </w:r>
      <w:r w:rsidR="00662CD6" w:rsidRPr="0074363F">
        <w:rPr>
          <w:rFonts w:ascii="Calibri" w:hAnsi="Calibri" w:cs="Calibri"/>
          <w:sz w:val="22"/>
          <w:szCs w:val="22"/>
          <w:lang w:val="en-GB"/>
        </w:rPr>
        <w:t>includ</w:t>
      </w:r>
      <w:r w:rsidR="006C3031" w:rsidRPr="0074363F">
        <w:rPr>
          <w:rFonts w:ascii="Calibri" w:hAnsi="Calibri" w:cs="Calibri"/>
          <w:sz w:val="22"/>
          <w:szCs w:val="22"/>
          <w:lang w:val="en-GB"/>
        </w:rPr>
        <w:t>e</w:t>
      </w:r>
      <w:r w:rsidR="00662CD6" w:rsidRPr="0074363F">
        <w:rPr>
          <w:rFonts w:ascii="Calibri" w:hAnsi="Calibri" w:cs="Calibri"/>
          <w:sz w:val="22"/>
          <w:szCs w:val="22"/>
          <w:lang w:val="en-GB"/>
        </w:rPr>
        <w:t xml:space="preserve"> one or more facilitators and subject matter expert</w:t>
      </w:r>
      <w:r w:rsidR="009664F2" w:rsidRPr="0074363F">
        <w:rPr>
          <w:rFonts w:ascii="Calibri" w:hAnsi="Calibri" w:cs="Calibri"/>
          <w:sz w:val="22"/>
          <w:szCs w:val="22"/>
          <w:lang w:val="en-GB"/>
        </w:rPr>
        <w:t>(</w:t>
      </w:r>
      <w:r w:rsidR="00662CD6" w:rsidRPr="0074363F">
        <w:rPr>
          <w:rFonts w:ascii="Calibri" w:hAnsi="Calibri" w:cs="Calibri"/>
          <w:sz w:val="22"/>
          <w:szCs w:val="22"/>
          <w:lang w:val="en-GB"/>
        </w:rPr>
        <w:t>s</w:t>
      </w:r>
      <w:r w:rsidR="009664F2" w:rsidRPr="0074363F">
        <w:rPr>
          <w:rFonts w:ascii="Calibri" w:hAnsi="Calibri" w:cs="Calibri"/>
          <w:sz w:val="22"/>
          <w:szCs w:val="22"/>
          <w:lang w:val="en-GB"/>
        </w:rPr>
        <w:t>)</w:t>
      </w:r>
      <w:r w:rsidR="00662CD6" w:rsidRPr="0074363F">
        <w:rPr>
          <w:rFonts w:ascii="Calibri" w:hAnsi="Calibri" w:cs="Calibri"/>
          <w:sz w:val="22"/>
          <w:szCs w:val="22"/>
          <w:lang w:val="en-GB"/>
        </w:rPr>
        <w:t xml:space="preserve"> if appropriate.</w:t>
      </w:r>
      <w:r w:rsidR="000021D7" w:rsidRPr="0074363F">
        <w:rPr>
          <w:rFonts w:ascii="Calibri" w:hAnsi="Calibri" w:cs="Calibri"/>
          <w:sz w:val="22"/>
          <w:szCs w:val="22"/>
          <w:lang w:val="en-GB"/>
        </w:rPr>
        <w:t xml:space="preserve"> </w:t>
      </w:r>
      <w:r w:rsidR="00A03E62">
        <w:rPr>
          <w:rFonts w:ascii="Calibri" w:hAnsi="Calibri" w:cs="Calibri"/>
          <w:sz w:val="22"/>
          <w:szCs w:val="22"/>
          <w:lang w:val="en-GB"/>
        </w:rPr>
        <w:t>Aim to bring together</w:t>
      </w:r>
      <w:r w:rsidR="00A03E62" w:rsidRPr="0074363F">
        <w:rPr>
          <w:rFonts w:ascii="Calibri" w:hAnsi="Calibri" w:cs="Calibri"/>
          <w:sz w:val="22"/>
          <w:szCs w:val="22"/>
          <w:lang w:val="en-GB"/>
        </w:rPr>
        <w:t xml:space="preserve"> </w:t>
      </w:r>
      <w:r w:rsidR="000021D7" w:rsidRPr="0074363F">
        <w:rPr>
          <w:rFonts w:ascii="Calibri" w:hAnsi="Calibri" w:cs="Calibri"/>
          <w:sz w:val="22"/>
          <w:szCs w:val="22"/>
          <w:lang w:val="en-GB"/>
        </w:rPr>
        <w:t xml:space="preserve">a team </w:t>
      </w:r>
      <w:r w:rsidR="00A03E62">
        <w:rPr>
          <w:rFonts w:ascii="Calibri" w:hAnsi="Calibri" w:cs="Calibri"/>
          <w:sz w:val="22"/>
          <w:szCs w:val="22"/>
          <w:lang w:val="en-GB"/>
        </w:rPr>
        <w:t>that is mixed in</w:t>
      </w:r>
      <w:r w:rsidR="000021D7" w:rsidRPr="0074363F">
        <w:rPr>
          <w:rFonts w:ascii="Calibri" w:hAnsi="Calibri" w:cs="Calibri"/>
          <w:sz w:val="22"/>
          <w:szCs w:val="22"/>
          <w:lang w:val="en-GB"/>
        </w:rPr>
        <w:t xml:space="preserve"> training skills</w:t>
      </w:r>
      <w:r w:rsidR="007C1865" w:rsidRPr="0074363F">
        <w:rPr>
          <w:rFonts w:ascii="Calibri" w:hAnsi="Calibri" w:cs="Calibri"/>
          <w:sz w:val="22"/>
          <w:szCs w:val="22"/>
          <w:lang w:val="en-GB"/>
        </w:rPr>
        <w:t xml:space="preserve">, </w:t>
      </w:r>
      <w:r w:rsidR="00F82D5F" w:rsidRPr="0074363F">
        <w:rPr>
          <w:rFonts w:ascii="Calibri" w:hAnsi="Calibri" w:cs="Calibri"/>
          <w:sz w:val="22"/>
          <w:szCs w:val="22"/>
          <w:lang w:val="en-GB"/>
        </w:rPr>
        <w:t>knowledge of the training topic, profile (gender, culture</w:t>
      </w:r>
      <w:r w:rsidR="00A03E62">
        <w:rPr>
          <w:rFonts w:ascii="Calibri" w:hAnsi="Calibri" w:cs="Calibri"/>
          <w:sz w:val="22"/>
          <w:szCs w:val="22"/>
          <w:lang w:val="en-GB"/>
        </w:rPr>
        <w:t>,</w:t>
      </w:r>
      <w:r w:rsidR="00F82D5F" w:rsidRPr="0074363F">
        <w:rPr>
          <w:rFonts w:ascii="Calibri" w:hAnsi="Calibri" w:cs="Calibri"/>
          <w:sz w:val="22"/>
          <w:szCs w:val="22"/>
          <w:lang w:val="en-GB"/>
        </w:rPr>
        <w:t xml:space="preserve"> and language), </w:t>
      </w:r>
      <w:r w:rsidR="007C1865" w:rsidRPr="0074363F">
        <w:rPr>
          <w:rFonts w:ascii="Calibri" w:hAnsi="Calibri" w:cs="Calibri"/>
          <w:sz w:val="22"/>
          <w:szCs w:val="22"/>
          <w:lang w:val="en-GB"/>
        </w:rPr>
        <w:t>and knowledge of the specific context and region</w:t>
      </w:r>
      <w:r w:rsidR="000021D7" w:rsidRPr="0074363F">
        <w:rPr>
          <w:rFonts w:ascii="Calibri" w:hAnsi="Calibri" w:cs="Calibri"/>
          <w:sz w:val="22"/>
          <w:szCs w:val="22"/>
          <w:lang w:val="en-GB"/>
        </w:rPr>
        <w:t>.</w:t>
      </w:r>
    </w:p>
    <w:p w14:paraId="5864D1ED" w14:textId="77777777" w:rsidR="00205290" w:rsidRPr="0074363F" w:rsidRDefault="00205290" w:rsidP="00372C24">
      <w:pPr>
        <w:pStyle w:val="Sphere3"/>
        <w:spacing w:line="240" w:lineRule="auto"/>
        <w:ind w:left="450" w:right="196"/>
        <w:rPr>
          <w:rFonts w:ascii="Calibri" w:hAnsi="Calibri" w:cs="Calibri"/>
          <w:lang w:val="en-GB"/>
        </w:rPr>
      </w:pPr>
      <w:bookmarkStart w:id="30" w:name="_Toc5969224"/>
      <w:r w:rsidRPr="0074363F">
        <w:rPr>
          <w:rFonts w:ascii="Calibri" w:hAnsi="Calibri" w:cs="Calibri"/>
          <w:lang w:val="en-GB"/>
        </w:rPr>
        <w:t xml:space="preserve">What </w:t>
      </w:r>
      <w:r w:rsidR="00662CD6" w:rsidRPr="0074363F">
        <w:rPr>
          <w:rFonts w:ascii="Calibri" w:hAnsi="Calibri" w:cs="Calibri"/>
          <w:lang w:val="en-GB"/>
        </w:rPr>
        <w:t>resources do you have?</w:t>
      </w:r>
      <w:bookmarkEnd w:id="30"/>
    </w:p>
    <w:p w14:paraId="2ED65FEB" w14:textId="1ED62EFF" w:rsidR="009664F2" w:rsidRPr="0074363F" w:rsidRDefault="00662CD6"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At this stage you already have an idea about the expectations involved and the </w:t>
      </w:r>
      <w:r w:rsidR="00541528" w:rsidRPr="0074363F">
        <w:rPr>
          <w:rFonts w:ascii="Calibri" w:hAnsi="Calibri" w:cs="Calibri"/>
          <w:sz w:val="22"/>
          <w:szCs w:val="22"/>
          <w:lang w:val="en-GB"/>
        </w:rPr>
        <w:t>general scope of the training</w:t>
      </w:r>
      <w:r w:rsidRPr="0074363F">
        <w:rPr>
          <w:rFonts w:ascii="Calibri" w:hAnsi="Calibri" w:cs="Calibri"/>
          <w:sz w:val="22"/>
          <w:szCs w:val="22"/>
          <w:lang w:val="en-GB"/>
        </w:rPr>
        <w:t>.</w:t>
      </w:r>
      <w:r w:rsidR="00A900CF" w:rsidRPr="0074363F">
        <w:rPr>
          <w:rFonts w:ascii="Calibri" w:hAnsi="Calibri" w:cs="Calibri"/>
          <w:sz w:val="22"/>
          <w:szCs w:val="22"/>
          <w:lang w:val="en-GB"/>
        </w:rPr>
        <w:t xml:space="preserve"> </w:t>
      </w:r>
      <w:r w:rsidR="00337496" w:rsidRPr="0074363F">
        <w:rPr>
          <w:rFonts w:ascii="Calibri" w:hAnsi="Calibri" w:cs="Calibri"/>
          <w:sz w:val="22"/>
          <w:szCs w:val="22"/>
          <w:lang w:val="en-GB"/>
        </w:rPr>
        <w:t xml:space="preserve">It is the right time to </w:t>
      </w:r>
      <w:r w:rsidR="006C3031" w:rsidRPr="0074363F">
        <w:rPr>
          <w:rFonts w:ascii="Calibri" w:hAnsi="Calibri" w:cs="Calibri"/>
          <w:sz w:val="22"/>
          <w:szCs w:val="22"/>
          <w:lang w:val="en-GB"/>
        </w:rPr>
        <w:t xml:space="preserve">make sure </w:t>
      </w:r>
      <w:r w:rsidR="00337496" w:rsidRPr="0074363F">
        <w:rPr>
          <w:rFonts w:ascii="Calibri" w:hAnsi="Calibri" w:cs="Calibri"/>
          <w:sz w:val="22"/>
          <w:szCs w:val="22"/>
          <w:lang w:val="en-GB"/>
        </w:rPr>
        <w:t xml:space="preserve">that </w:t>
      </w:r>
      <w:r w:rsidR="000E4D10" w:rsidRPr="0074363F">
        <w:rPr>
          <w:rFonts w:ascii="Calibri" w:hAnsi="Calibri" w:cs="Calibri"/>
          <w:sz w:val="22"/>
          <w:szCs w:val="22"/>
          <w:lang w:val="en-GB"/>
        </w:rPr>
        <w:t>the</w:t>
      </w:r>
      <w:r w:rsidR="00337496" w:rsidRPr="0074363F">
        <w:rPr>
          <w:rFonts w:ascii="Calibri" w:hAnsi="Calibri" w:cs="Calibri"/>
          <w:sz w:val="22"/>
          <w:szCs w:val="22"/>
          <w:lang w:val="en-GB"/>
        </w:rPr>
        <w:t xml:space="preserve"> resources</w:t>
      </w:r>
      <w:r w:rsidR="000E4D10" w:rsidRPr="0074363F">
        <w:rPr>
          <w:rFonts w:ascii="Calibri" w:hAnsi="Calibri" w:cs="Calibri"/>
          <w:sz w:val="22"/>
          <w:szCs w:val="22"/>
          <w:lang w:val="en-GB"/>
        </w:rPr>
        <w:t xml:space="preserve"> available </w:t>
      </w:r>
      <w:r w:rsidR="006C3031" w:rsidRPr="0074363F">
        <w:rPr>
          <w:rFonts w:ascii="Calibri" w:hAnsi="Calibri" w:cs="Calibri"/>
          <w:sz w:val="22"/>
          <w:szCs w:val="22"/>
          <w:lang w:val="en-GB"/>
        </w:rPr>
        <w:t xml:space="preserve">will </w:t>
      </w:r>
      <w:r w:rsidR="00337496" w:rsidRPr="0074363F">
        <w:rPr>
          <w:rFonts w:ascii="Calibri" w:hAnsi="Calibri" w:cs="Calibri"/>
          <w:sz w:val="22"/>
          <w:szCs w:val="22"/>
          <w:lang w:val="en-GB"/>
        </w:rPr>
        <w:t xml:space="preserve">allow you to </w:t>
      </w:r>
      <w:r w:rsidR="006C3031" w:rsidRPr="0074363F">
        <w:rPr>
          <w:rFonts w:ascii="Calibri" w:hAnsi="Calibri" w:cs="Calibri"/>
          <w:sz w:val="22"/>
          <w:szCs w:val="22"/>
          <w:lang w:val="en-GB"/>
        </w:rPr>
        <w:t xml:space="preserve">effectively </w:t>
      </w:r>
      <w:r w:rsidR="00541528" w:rsidRPr="0074363F">
        <w:rPr>
          <w:rFonts w:ascii="Calibri" w:hAnsi="Calibri" w:cs="Calibri"/>
          <w:sz w:val="22"/>
          <w:szCs w:val="22"/>
          <w:lang w:val="en-GB"/>
        </w:rPr>
        <w:t>conduct</w:t>
      </w:r>
      <w:r w:rsidR="006C3031" w:rsidRPr="0074363F">
        <w:rPr>
          <w:rFonts w:ascii="Calibri" w:hAnsi="Calibri" w:cs="Calibri"/>
          <w:sz w:val="22"/>
          <w:szCs w:val="22"/>
          <w:lang w:val="en-GB"/>
        </w:rPr>
        <w:t xml:space="preserve"> this</w:t>
      </w:r>
      <w:r w:rsidR="00337496" w:rsidRPr="0074363F">
        <w:rPr>
          <w:rFonts w:ascii="Calibri" w:hAnsi="Calibri" w:cs="Calibri"/>
          <w:sz w:val="22"/>
          <w:szCs w:val="22"/>
          <w:lang w:val="en-GB"/>
        </w:rPr>
        <w:t xml:space="preserve"> </w:t>
      </w:r>
      <w:r w:rsidR="006C3031" w:rsidRPr="0074363F">
        <w:rPr>
          <w:rFonts w:ascii="Calibri" w:hAnsi="Calibri" w:cs="Calibri"/>
          <w:sz w:val="22"/>
          <w:szCs w:val="22"/>
          <w:lang w:val="en-GB"/>
        </w:rPr>
        <w:t xml:space="preserve">kind </w:t>
      </w:r>
      <w:r w:rsidR="00337496" w:rsidRPr="0074363F">
        <w:rPr>
          <w:rFonts w:ascii="Calibri" w:hAnsi="Calibri" w:cs="Calibri"/>
          <w:sz w:val="22"/>
          <w:szCs w:val="22"/>
          <w:lang w:val="en-GB"/>
        </w:rPr>
        <w:t xml:space="preserve">of event. If </w:t>
      </w:r>
      <w:r w:rsidR="00EB2CCA">
        <w:rPr>
          <w:rFonts w:ascii="Calibri" w:hAnsi="Calibri" w:cs="Calibri"/>
          <w:sz w:val="22"/>
          <w:szCs w:val="22"/>
          <w:lang w:val="en-GB"/>
        </w:rPr>
        <w:t>they will</w:t>
      </w:r>
      <w:r w:rsidR="006C3031" w:rsidRPr="0074363F">
        <w:rPr>
          <w:rFonts w:ascii="Calibri" w:hAnsi="Calibri" w:cs="Calibri"/>
          <w:sz w:val="22"/>
          <w:szCs w:val="22"/>
          <w:lang w:val="en-GB"/>
        </w:rPr>
        <w:t xml:space="preserve"> </w:t>
      </w:r>
      <w:r w:rsidR="00337496" w:rsidRPr="0074363F">
        <w:rPr>
          <w:rFonts w:ascii="Calibri" w:hAnsi="Calibri" w:cs="Calibri"/>
          <w:sz w:val="22"/>
          <w:szCs w:val="22"/>
          <w:lang w:val="en-GB"/>
        </w:rPr>
        <w:t>not</w:t>
      </w:r>
      <w:r w:rsidR="006C3031" w:rsidRPr="0074363F">
        <w:rPr>
          <w:rFonts w:ascii="Calibri" w:hAnsi="Calibri" w:cs="Calibri"/>
          <w:sz w:val="22"/>
          <w:szCs w:val="22"/>
          <w:lang w:val="en-GB"/>
        </w:rPr>
        <w:t>,</w:t>
      </w:r>
      <w:r w:rsidR="00337496" w:rsidRPr="0074363F">
        <w:rPr>
          <w:rFonts w:ascii="Calibri" w:hAnsi="Calibri" w:cs="Calibri"/>
          <w:sz w:val="22"/>
          <w:szCs w:val="22"/>
          <w:lang w:val="en-GB"/>
        </w:rPr>
        <w:t xml:space="preserve"> you may decide not to </w:t>
      </w:r>
      <w:r w:rsidR="006C3031" w:rsidRPr="0074363F">
        <w:rPr>
          <w:rFonts w:ascii="Calibri" w:hAnsi="Calibri" w:cs="Calibri"/>
          <w:sz w:val="22"/>
          <w:szCs w:val="22"/>
          <w:lang w:val="en-GB"/>
        </w:rPr>
        <w:t xml:space="preserve">hold </w:t>
      </w:r>
      <w:r w:rsidR="00337496" w:rsidRPr="0074363F">
        <w:rPr>
          <w:rFonts w:ascii="Calibri" w:hAnsi="Calibri" w:cs="Calibri"/>
          <w:sz w:val="22"/>
          <w:szCs w:val="22"/>
          <w:lang w:val="en-GB"/>
        </w:rPr>
        <w:t xml:space="preserve">the training, or to raise funds </w:t>
      </w:r>
      <w:r w:rsidR="006C3031" w:rsidRPr="0074363F">
        <w:rPr>
          <w:rFonts w:ascii="Calibri" w:hAnsi="Calibri" w:cs="Calibri"/>
          <w:sz w:val="22"/>
          <w:szCs w:val="22"/>
          <w:lang w:val="en-GB"/>
        </w:rPr>
        <w:t>so it can be properly run.</w:t>
      </w:r>
      <w:r w:rsidR="00541528" w:rsidRPr="0074363F">
        <w:rPr>
          <w:rFonts w:ascii="Calibri" w:hAnsi="Calibri" w:cs="Calibri"/>
          <w:sz w:val="22"/>
          <w:szCs w:val="22"/>
          <w:lang w:val="en-GB"/>
        </w:rPr>
        <w:t xml:space="preserve"> </w:t>
      </w:r>
      <w:r w:rsidR="009664F2" w:rsidRPr="0074363F">
        <w:rPr>
          <w:rFonts w:ascii="Calibri" w:hAnsi="Calibri" w:cs="Calibri"/>
          <w:sz w:val="22"/>
          <w:szCs w:val="22"/>
          <w:lang w:val="en-GB"/>
        </w:rPr>
        <w:t xml:space="preserve">Consider </w:t>
      </w:r>
      <w:r w:rsidR="006C3031" w:rsidRPr="0074363F">
        <w:rPr>
          <w:rFonts w:ascii="Calibri" w:hAnsi="Calibri" w:cs="Calibri"/>
          <w:sz w:val="22"/>
          <w:szCs w:val="22"/>
          <w:lang w:val="en-GB"/>
        </w:rPr>
        <w:t xml:space="preserve">any </w:t>
      </w:r>
      <w:r w:rsidR="009664F2" w:rsidRPr="0074363F">
        <w:rPr>
          <w:rFonts w:ascii="Calibri" w:hAnsi="Calibri" w:cs="Calibri"/>
          <w:sz w:val="22"/>
          <w:szCs w:val="22"/>
          <w:lang w:val="en-GB"/>
        </w:rPr>
        <w:t>available logistics and administrative support</w:t>
      </w:r>
      <w:r w:rsidR="00DC11CF" w:rsidRPr="0074363F">
        <w:rPr>
          <w:rFonts w:ascii="Calibri" w:hAnsi="Calibri" w:cs="Calibri"/>
          <w:sz w:val="22"/>
          <w:szCs w:val="22"/>
          <w:lang w:val="en-GB"/>
        </w:rPr>
        <w:t xml:space="preserve"> you may have; this will</w:t>
      </w:r>
      <w:r w:rsidR="009664F2" w:rsidRPr="0074363F">
        <w:rPr>
          <w:rFonts w:ascii="Calibri" w:hAnsi="Calibri" w:cs="Calibri"/>
          <w:sz w:val="22"/>
          <w:szCs w:val="22"/>
          <w:lang w:val="en-GB"/>
        </w:rPr>
        <w:t xml:space="preserve"> be key </w:t>
      </w:r>
      <w:r w:rsidR="00DC11CF" w:rsidRPr="0074363F">
        <w:rPr>
          <w:rFonts w:ascii="Calibri" w:hAnsi="Calibri" w:cs="Calibri"/>
          <w:sz w:val="22"/>
          <w:szCs w:val="22"/>
          <w:lang w:val="en-GB"/>
        </w:rPr>
        <w:t xml:space="preserve">for </w:t>
      </w:r>
      <w:r w:rsidR="00EB2CCA">
        <w:rPr>
          <w:rFonts w:ascii="Calibri" w:hAnsi="Calibri" w:cs="Calibri"/>
          <w:sz w:val="22"/>
          <w:szCs w:val="22"/>
          <w:lang w:val="en-GB"/>
        </w:rPr>
        <w:t>preparing and implementing the</w:t>
      </w:r>
      <w:r w:rsidR="00EB2CCA" w:rsidRPr="0074363F">
        <w:rPr>
          <w:rFonts w:ascii="Calibri" w:hAnsi="Calibri" w:cs="Calibri"/>
          <w:sz w:val="22"/>
          <w:szCs w:val="22"/>
          <w:lang w:val="en-GB"/>
        </w:rPr>
        <w:t xml:space="preserve"> </w:t>
      </w:r>
      <w:r w:rsidR="009664F2" w:rsidRPr="0074363F">
        <w:rPr>
          <w:rFonts w:ascii="Calibri" w:hAnsi="Calibri" w:cs="Calibri"/>
          <w:sz w:val="22"/>
          <w:szCs w:val="22"/>
          <w:lang w:val="en-GB"/>
        </w:rPr>
        <w:t>training.</w:t>
      </w:r>
    </w:p>
    <w:p w14:paraId="712A86A5" w14:textId="62D0714B" w:rsidR="00337496" w:rsidRPr="0074363F" w:rsidRDefault="00CA7E81" w:rsidP="00372C24">
      <w:pPr>
        <w:pStyle w:val="Spherenormal"/>
        <w:ind w:right="196"/>
        <w:rPr>
          <w:b/>
          <w:lang w:val="en-GB"/>
        </w:rPr>
      </w:pPr>
      <w:r>
        <w:rPr>
          <w:b/>
          <w:lang w:val="en-GB"/>
        </w:rPr>
        <w:t>What time is available?</w:t>
      </w:r>
    </w:p>
    <w:p w14:paraId="077C64B3" w14:textId="208D5545" w:rsidR="00337496" w:rsidRPr="0074363F" w:rsidRDefault="00337496"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It is </w:t>
      </w:r>
      <w:r w:rsidR="00EB2CCA">
        <w:rPr>
          <w:rFonts w:ascii="Calibri" w:hAnsi="Calibri" w:cs="Calibri"/>
          <w:sz w:val="22"/>
          <w:szCs w:val="22"/>
          <w:lang w:val="en-GB"/>
        </w:rPr>
        <w:t>vital</w:t>
      </w:r>
      <w:r w:rsidR="00EB2CCA" w:rsidRPr="0074363F">
        <w:rPr>
          <w:rFonts w:ascii="Calibri" w:hAnsi="Calibri" w:cs="Calibri"/>
          <w:sz w:val="22"/>
          <w:szCs w:val="22"/>
          <w:lang w:val="en-GB"/>
        </w:rPr>
        <w:t xml:space="preserve"> </w:t>
      </w:r>
      <w:r w:rsidRPr="0074363F">
        <w:rPr>
          <w:rFonts w:ascii="Calibri" w:hAnsi="Calibri" w:cs="Calibri"/>
          <w:sz w:val="22"/>
          <w:szCs w:val="22"/>
          <w:lang w:val="en-GB"/>
        </w:rPr>
        <w:t xml:space="preserve">to start the </w:t>
      </w:r>
      <w:r w:rsidR="000E4D10" w:rsidRPr="0074363F">
        <w:rPr>
          <w:rFonts w:ascii="Calibri" w:hAnsi="Calibri" w:cs="Calibri"/>
          <w:sz w:val="22"/>
          <w:szCs w:val="22"/>
          <w:lang w:val="en-GB"/>
        </w:rPr>
        <w:t>training</w:t>
      </w:r>
      <w:r w:rsidRPr="0074363F">
        <w:rPr>
          <w:rFonts w:ascii="Calibri" w:hAnsi="Calibri" w:cs="Calibri"/>
          <w:sz w:val="22"/>
          <w:szCs w:val="22"/>
          <w:lang w:val="en-GB"/>
        </w:rPr>
        <w:t xml:space="preserve"> </w:t>
      </w:r>
      <w:r w:rsidR="00C52773" w:rsidRPr="0074363F">
        <w:rPr>
          <w:rFonts w:ascii="Calibri" w:hAnsi="Calibri" w:cs="Calibri"/>
          <w:sz w:val="22"/>
          <w:szCs w:val="22"/>
          <w:lang w:val="en-GB"/>
        </w:rPr>
        <w:t xml:space="preserve">design and invitation </w:t>
      </w:r>
      <w:r w:rsidRPr="0074363F">
        <w:rPr>
          <w:rFonts w:ascii="Calibri" w:hAnsi="Calibri" w:cs="Calibri"/>
          <w:sz w:val="22"/>
          <w:szCs w:val="22"/>
          <w:lang w:val="en-GB"/>
        </w:rPr>
        <w:t xml:space="preserve">process well in advance to have </w:t>
      </w:r>
      <w:r w:rsidR="000E4D10" w:rsidRPr="0074363F">
        <w:rPr>
          <w:rFonts w:ascii="Calibri" w:hAnsi="Calibri" w:cs="Calibri"/>
          <w:sz w:val="22"/>
          <w:szCs w:val="22"/>
          <w:lang w:val="en-GB"/>
        </w:rPr>
        <w:t xml:space="preserve">enough </w:t>
      </w:r>
      <w:r w:rsidRPr="0074363F">
        <w:rPr>
          <w:rFonts w:ascii="Calibri" w:hAnsi="Calibri" w:cs="Calibri"/>
          <w:sz w:val="22"/>
          <w:szCs w:val="22"/>
          <w:lang w:val="en-GB"/>
        </w:rPr>
        <w:t>time to organi</w:t>
      </w:r>
      <w:r w:rsidR="00065E52" w:rsidRPr="0074363F">
        <w:rPr>
          <w:rFonts w:ascii="Calibri" w:hAnsi="Calibri" w:cs="Calibri"/>
          <w:sz w:val="22"/>
          <w:szCs w:val="22"/>
          <w:lang w:val="en-GB"/>
        </w:rPr>
        <w:t>s</w:t>
      </w:r>
      <w:r w:rsidRPr="0074363F">
        <w:rPr>
          <w:rFonts w:ascii="Calibri" w:hAnsi="Calibri" w:cs="Calibri"/>
          <w:sz w:val="22"/>
          <w:szCs w:val="22"/>
          <w:lang w:val="en-GB"/>
        </w:rPr>
        <w:t>e the training properly. Training</w:t>
      </w:r>
      <w:r w:rsidR="00A03E62">
        <w:rPr>
          <w:rFonts w:ascii="Calibri" w:hAnsi="Calibri" w:cs="Calibri"/>
          <w:sz w:val="22"/>
          <w:szCs w:val="22"/>
          <w:lang w:val="en-GB"/>
        </w:rPr>
        <w:t xml:space="preserve"> </w:t>
      </w:r>
      <w:r w:rsidR="00CF663E">
        <w:rPr>
          <w:rFonts w:ascii="Calibri" w:hAnsi="Calibri" w:cs="Calibri"/>
          <w:sz w:val="22"/>
          <w:szCs w:val="22"/>
          <w:lang w:val="en-GB"/>
        </w:rPr>
        <w:t>events</w:t>
      </w:r>
      <w:r w:rsidR="00CF663E" w:rsidRPr="0074363F">
        <w:rPr>
          <w:rFonts w:ascii="Calibri" w:hAnsi="Calibri" w:cs="Calibri"/>
          <w:sz w:val="22"/>
          <w:szCs w:val="22"/>
          <w:lang w:val="en-GB"/>
        </w:rPr>
        <w:t xml:space="preserve"> </w:t>
      </w:r>
      <w:r w:rsidRPr="0074363F">
        <w:rPr>
          <w:rFonts w:ascii="Calibri" w:hAnsi="Calibri" w:cs="Calibri"/>
          <w:sz w:val="22"/>
          <w:szCs w:val="22"/>
          <w:lang w:val="en-GB"/>
        </w:rPr>
        <w:t>organi</w:t>
      </w:r>
      <w:r w:rsidR="00065E52" w:rsidRPr="0074363F">
        <w:rPr>
          <w:rFonts w:ascii="Calibri" w:hAnsi="Calibri" w:cs="Calibri"/>
          <w:sz w:val="22"/>
          <w:szCs w:val="22"/>
          <w:lang w:val="en-GB"/>
        </w:rPr>
        <w:t>s</w:t>
      </w:r>
      <w:r w:rsidRPr="0074363F">
        <w:rPr>
          <w:rFonts w:ascii="Calibri" w:hAnsi="Calibri" w:cs="Calibri"/>
          <w:sz w:val="22"/>
          <w:szCs w:val="22"/>
          <w:lang w:val="en-GB"/>
        </w:rPr>
        <w:t xml:space="preserve">ed </w:t>
      </w:r>
      <w:r w:rsidR="00C52773" w:rsidRPr="0074363F">
        <w:rPr>
          <w:rFonts w:ascii="Calibri" w:hAnsi="Calibri" w:cs="Calibri"/>
          <w:sz w:val="22"/>
          <w:szCs w:val="22"/>
          <w:lang w:val="en-GB"/>
        </w:rPr>
        <w:t xml:space="preserve">in a hasty way </w:t>
      </w:r>
      <w:r w:rsidRPr="0074363F">
        <w:rPr>
          <w:rFonts w:ascii="Calibri" w:hAnsi="Calibri" w:cs="Calibri"/>
          <w:sz w:val="22"/>
          <w:szCs w:val="22"/>
          <w:lang w:val="en-GB"/>
        </w:rPr>
        <w:t>often</w:t>
      </w:r>
      <w:r w:rsidR="00065E52" w:rsidRPr="0074363F">
        <w:rPr>
          <w:rFonts w:ascii="Calibri" w:hAnsi="Calibri" w:cs="Calibri"/>
          <w:sz w:val="22"/>
          <w:szCs w:val="22"/>
          <w:lang w:val="en-GB"/>
        </w:rPr>
        <w:t xml:space="preserve"> </w:t>
      </w:r>
      <w:r w:rsidRPr="0074363F">
        <w:rPr>
          <w:rFonts w:ascii="Calibri" w:hAnsi="Calibri" w:cs="Calibri"/>
          <w:sz w:val="22"/>
          <w:szCs w:val="22"/>
          <w:lang w:val="en-GB"/>
        </w:rPr>
        <w:t xml:space="preserve">compromise on quality </w:t>
      </w:r>
      <w:r w:rsidR="00065E52" w:rsidRPr="0074363F">
        <w:rPr>
          <w:rFonts w:ascii="Calibri" w:hAnsi="Calibri" w:cs="Calibri"/>
          <w:sz w:val="22"/>
          <w:szCs w:val="22"/>
          <w:lang w:val="en-GB"/>
        </w:rPr>
        <w:t xml:space="preserve">and thus </w:t>
      </w:r>
      <w:r w:rsidRPr="0074363F">
        <w:rPr>
          <w:rFonts w:ascii="Calibri" w:hAnsi="Calibri" w:cs="Calibri"/>
          <w:sz w:val="22"/>
          <w:szCs w:val="22"/>
          <w:lang w:val="en-GB"/>
        </w:rPr>
        <w:t xml:space="preserve">impact learning. You should </w:t>
      </w:r>
      <w:r w:rsidR="00065E52" w:rsidRPr="0074363F">
        <w:rPr>
          <w:rFonts w:ascii="Calibri" w:hAnsi="Calibri" w:cs="Calibri"/>
          <w:sz w:val="22"/>
          <w:szCs w:val="22"/>
          <w:lang w:val="en-GB"/>
        </w:rPr>
        <w:t xml:space="preserve">plan </w:t>
      </w:r>
      <w:r w:rsidRPr="0074363F">
        <w:rPr>
          <w:rFonts w:ascii="Calibri" w:hAnsi="Calibri" w:cs="Calibri"/>
          <w:sz w:val="22"/>
          <w:szCs w:val="22"/>
          <w:lang w:val="en-GB"/>
        </w:rPr>
        <w:t xml:space="preserve">several weeks in advance to ensure that participants can commit to the date, </w:t>
      </w:r>
      <w:r w:rsidR="00EB2CCA">
        <w:rPr>
          <w:rFonts w:ascii="Calibri" w:hAnsi="Calibri" w:cs="Calibri"/>
          <w:sz w:val="22"/>
          <w:szCs w:val="22"/>
          <w:lang w:val="en-GB"/>
        </w:rPr>
        <w:t xml:space="preserve">and you can </w:t>
      </w:r>
      <w:r w:rsidRPr="0074363F">
        <w:rPr>
          <w:rFonts w:ascii="Calibri" w:hAnsi="Calibri" w:cs="Calibri"/>
          <w:sz w:val="22"/>
          <w:szCs w:val="22"/>
          <w:lang w:val="en-GB"/>
        </w:rPr>
        <w:t xml:space="preserve">secure the availability of the equipment and handbooks, and book a venue </w:t>
      </w:r>
      <w:r w:rsidR="00065E52" w:rsidRPr="0074363F">
        <w:rPr>
          <w:rFonts w:ascii="Calibri" w:hAnsi="Calibri" w:cs="Calibri"/>
          <w:sz w:val="22"/>
          <w:szCs w:val="22"/>
          <w:lang w:val="en-GB"/>
        </w:rPr>
        <w:t xml:space="preserve">that </w:t>
      </w:r>
      <w:r w:rsidRPr="0074363F">
        <w:rPr>
          <w:rFonts w:ascii="Calibri" w:hAnsi="Calibri" w:cs="Calibri"/>
          <w:sz w:val="22"/>
          <w:szCs w:val="22"/>
          <w:lang w:val="en-GB"/>
        </w:rPr>
        <w:t>fits the needs of the training.</w:t>
      </w:r>
    </w:p>
    <w:p w14:paraId="475DCF6B" w14:textId="77777777" w:rsidR="00FA5379" w:rsidRPr="0074363F" w:rsidRDefault="00FA5379" w:rsidP="00372C24">
      <w:pPr>
        <w:spacing w:line="240" w:lineRule="auto"/>
        <w:ind w:left="450" w:right="196"/>
        <w:jc w:val="left"/>
        <w:rPr>
          <w:rFonts w:ascii="Calibri" w:hAnsi="Calibri" w:cs="Calibri"/>
          <w:sz w:val="22"/>
          <w:szCs w:val="22"/>
          <w:lang w:val="en-GB"/>
        </w:rPr>
      </w:pPr>
    </w:p>
    <w:p w14:paraId="4A2FEB23" w14:textId="7F4ECEAD" w:rsidR="00337496" w:rsidRPr="0074363F" w:rsidRDefault="00065E52" w:rsidP="00372C24">
      <w:pPr>
        <w:pStyle w:val="ListParagraph"/>
        <w:numPr>
          <w:ilvl w:val="0"/>
          <w:numId w:val="37"/>
        </w:numPr>
        <w:spacing w:line="240" w:lineRule="auto"/>
        <w:ind w:right="196"/>
        <w:jc w:val="center"/>
        <w:rPr>
          <w:rFonts w:cs="Calibri"/>
          <w:b/>
          <w:color w:val="000000" w:themeColor="text1"/>
          <w:lang w:val="en-GB"/>
        </w:rPr>
      </w:pPr>
      <w:r w:rsidRPr="0074363F">
        <w:rPr>
          <w:rFonts w:cs="Calibri"/>
          <w:b/>
          <w:color w:val="000000" w:themeColor="text1"/>
          <w:lang w:val="en-GB"/>
        </w:rPr>
        <w:t xml:space="preserve">It is recommended that you </w:t>
      </w:r>
      <w:r w:rsidRPr="00A03E62">
        <w:rPr>
          <w:rFonts w:cs="Calibri"/>
          <w:b/>
          <w:color w:val="000000" w:themeColor="text1"/>
          <w:lang w:val="en-GB"/>
        </w:rPr>
        <w:t>s</w:t>
      </w:r>
      <w:r w:rsidR="000E4D10" w:rsidRPr="00A03E62">
        <w:rPr>
          <w:rFonts w:cs="Calibri"/>
          <w:b/>
          <w:color w:val="000000" w:themeColor="text1"/>
          <w:lang w:val="en-GB"/>
        </w:rPr>
        <w:t>tart this</w:t>
      </w:r>
      <w:r w:rsidR="00337496" w:rsidRPr="00A03E62">
        <w:rPr>
          <w:rFonts w:cs="Calibri"/>
          <w:b/>
          <w:color w:val="000000" w:themeColor="text1"/>
          <w:lang w:val="en-GB"/>
        </w:rPr>
        <w:t xml:space="preserve"> process </w:t>
      </w:r>
      <w:r w:rsidR="00A03E62">
        <w:rPr>
          <w:rFonts w:cs="Calibri"/>
          <w:b/>
          <w:color w:val="000000" w:themeColor="text1"/>
          <w:lang w:val="en-GB"/>
        </w:rPr>
        <w:t>three</w:t>
      </w:r>
      <w:r w:rsidR="00337496" w:rsidRPr="0074363F">
        <w:rPr>
          <w:rFonts w:cs="Calibri"/>
          <w:b/>
          <w:color w:val="000000" w:themeColor="text1"/>
          <w:lang w:val="en-GB"/>
        </w:rPr>
        <w:t xml:space="preserve"> months in advance.</w:t>
      </w:r>
    </w:p>
    <w:p w14:paraId="2B5C7BD4" w14:textId="78DDC219" w:rsidR="00FA5379" w:rsidRPr="0074363F" w:rsidRDefault="00FA5379" w:rsidP="00EC5CA1">
      <w:pPr>
        <w:spacing w:line="240" w:lineRule="auto"/>
        <w:ind w:left="450" w:right="196"/>
        <w:rPr>
          <w:rFonts w:cs="Calibri"/>
          <w:lang w:val="en-GB"/>
        </w:rPr>
      </w:pPr>
      <w:r w:rsidRPr="0074363F">
        <w:rPr>
          <w:rFonts w:cs="Calibri"/>
          <w:lang w:val="en-GB"/>
        </w:rPr>
        <w:br w:type="page"/>
      </w:r>
    </w:p>
    <w:p w14:paraId="6E6C2ECB" w14:textId="77777777" w:rsidR="00F13A1E" w:rsidRPr="0074363F" w:rsidRDefault="00F13A1E" w:rsidP="00372C24">
      <w:pPr>
        <w:spacing w:line="240" w:lineRule="auto"/>
        <w:ind w:left="450" w:right="196"/>
        <w:rPr>
          <w:rFonts w:cs="Calibri"/>
          <w:lang w:val="en-GB"/>
        </w:rPr>
      </w:pPr>
    </w:p>
    <w:p w14:paraId="16072CE4" w14:textId="77777777" w:rsidR="00205290" w:rsidRPr="0074363F" w:rsidRDefault="00F13A1E" w:rsidP="00372C24">
      <w:pPr>
        <w:pStyle w:val="Sphere2"/>
        <w:numPr>
          <w:ilvl w:val="0"/>
          <w:numId w:val="20"/>
        </w:numPr>
        <w:spacing w:after="0"/>
        <w:ind w:right="196"/>
        <w:rPr>
          <w:rFonts w:ascii="Calibri" w:hAnsi="Calibri" w:cs="Calibri"/>
          <w:sz w:val="22"/>
          <w:szCs w:val="22"/>
          <w:lang w:val="en-GB"/>
        </w:rPr>
      </w:pPr>
      <w:bookmarkStart w:id="31" w:name="_Toc5969225"/>
      <w:r w:rsidRPr="0074363F">
        <w:rPr>
          <w:rFonts w:ascii="Calibri" w:hAnsi="Calibri" w:cs="Calibri"/>
          <w:sz w:val="22"/>
          <w:szCs w:val="22"/>
          <w:lang w:val="en-GB"/>
        </w:rPr>
        <w:t xml:space="preserve">Plan </w:t>
      </w:r>
      <w:r w:rsidR="00205290" w:rsidRPr="0074363F">
        <w:rPr>
          <w:rFonts w:ascii="Calibri" w:hAnsi="Calibri" w:cs="Calibri"/>
          <w:sz w:val="22"/>
          <w:szCs w:val="22"/>
          <w:lang w:val="en-GB"/>
        </w:rPr>
        <w:t>your Sphere training</w:t>
      </w:r>
      <w:bookmarkEnd w:id="31"/>
    </w:p>
    <w:p w14:paraId="2C51D523" w14:textId="636239A1" w:rsidR="00BB4D77" w:rsidRPr="0074363F" w:rsidRDefault="009664F2"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At this stage you have</w:t>
      </w:r>
      <w:r w:rsidR="00114674" w:rsidRPr="0074363F">
        <w:rPr>
          <w:rFonts w:ascii="Calibri" w:hAnsi="Calibri" w:cs="Calibri"/>
          <w:sz w:val="22"/>
          <w:szCs w:val="22"/>
          <w:lang w:val="en-GB"/>
        </w:rPr>
        <w:t xml:space="preserve"> found a need for training, and a general focus with clear intended results</w:t>
      </w:r>
      <w:r w:rsidR="00FA5379" w:rsidRPr="0074363F">
        <w:rPr>
          <w:rFonts w:ascii="Calibri" w:hAnsi="Calibri" w:cs="Calibri"/>
          <w:sz w:val="22"/>
          <w:szCs w:val="22"/>
          <w:lang w:val="en-GB"/>
        </w:rPr>
        <w:t>.</w:t>
      </w:r>
      <w:r w:rsidRPr="0074363F">
        <w:rPr>
          <w:rFonts w:ascii="Calibri" w:hAnsi="Calibri" w:cs="Calibri"/>
          <w:sz w:val="22"/>
          <w:szCs w:val="22"/>
          <w:lang w:val="en-GB"/>
        </w:rPr>
        <w:t xml:space="preserve"> </w:t>
      </w:r>
      <w:r w:rsidR="00FA5379" w:rsidRPr="0074363F">
        <w:rPr>
          <w:rFonts w:ascii="Calibri" w:hAnsi="Calibri" w:cs="Calibri"/>
          <w:sz w:val="22"/>
          <w:szCs w:val="22"/>
          <w:lang w:val="en-GB"/>
        </w:rPr>
        <w:t>B</w:t>
      </w:r>
      <w:r w:rsidR="00114674" w:rsidRPr="0074363F">
        <w:rPr>
          <w:rFonts w:ascii="Calibri" w:hAnsi="Calibri" w:cs="Calibri"/>
          <w:sz w:val="22"/>
          <w:szCs w:val="22"/>
          <w:lang w:val="en-GB"/>
        </w:rPr>
        <w:t xml:space="preserve">ased on this initial assessment and analysis </w:t>
      </w:r>
      <w:r w:rsidR="002F7B36" w:rsidRPr="0074363F">
        <w:rPr>
          <w:rFonts w:ascii="Calibri" w:hAnsi="Calibri" w:cs="Calibri"/>
          <w:sz w:val="22"/>
          <w:szCs w:val="22"/>
          <w:lang w:val="en-GB"/>
        </w:rPr>
        <w:t xml:space="preserve">you can now </w:t>
      </w:r>
      <w:r w:rsidR="00BB4D77" w:rsidRPr="0074363F">
        <w:rPr>
          <w:rFonts w:ascii="Calibri" w:hAnsi="Calibri" w:cs="Calibri"/>
          <w:sz w:val="22"/>
          <w:szCs w:val="22"/>
          <w:lang w:val="en-GB"/>
        </w:rPr>
        <w:t>defin</w:t>
      </w:r>
      <w:r w:rsidR="00F13A1E" w:rsidRPr="0074363F">
        <w:rPr>
          <w:rFonts w:ascii="Calibri" w:hAnsi="Calibri" w:cs="Calibri"/>
          <w:sz w:val="22"/>
          <w:szCs w:val="22"/>
          <w:lang w:val="en-GB"/>
        </w:rPr>
        <w:t>e</w:t>
      </w:r>
      <w:r w:rsidR="002F7B36" w:rsidRPr="0074363F">
        <w:rPr>
          <w:rFonts w:ascii="Calibri" w:hAnsi="Calibri" w:cs="Calibri"/>
          <w:sz w:val="22"/>
          <w:szCs w:val="22"/>
          <w:lang w:val="en-GB"/>
        </w:rPr>
        <w:t xml:space="preserve"> the training </w:t>
      </w:r>
      <w:r w:rsidRPr="0074363F">
        <w:rPr>
          <w:rFonts w:ascii="Calibri" w:hAnsi="Calibri" w:cs="Calibri"/>
          <w:sz w:val="22"/>
          <w:szCs w:val="22"/>
          <w:lang w:val="en-GB"/>
        </w:rPr>
        <w:t>contents and methodology, duration, location, etc.</w:t>
      </w:r>
      <w:r w:rsidR="002F7B36" w:rsidRPr="0074363F">
        <w:rPr>
          <w:rFonts w:ascii="Calibri" w:hAnsi="Calibri" w:cs="Calibri"/>
          <w:sz w:val="22"/>
          <w:szCs w:val="22"/>
          <w:lang w:val="en-GB"/>
        </w:rPr>
        <w:t xml:space="preserve"> </w:t>
      </w:r>
      <w:r w:rsidR="00F13A1E" w:rsidRPr="0074363F">
        <w:rPr>
          <w:rFonts w:ascii="Calibri" w:hAnsi="Calibri" w:cs="Calibri"/>
          <w:sz w:val="22"/>
          <w:szCs w:val="22"/>
          <w:lang w:val="en-GB"/>
        </w:rPr>
        <w:t>in more detail.</w:t>
      </w:r>
    </w:p>
    <w:p w14:paraId="77E1F45B" w14:textId="690D0850" w:rsidR="00FA5379" w:rsidRPr="0074363F" w:rsidRDefault="00065E52" w:rsidP="00FA5379">
      <w:pPr>
        <w:spacing w:line="240" w:lineRule="auto"/>
        <w:ind w:left="450" w:right="196"/>
        <w:jc w:val="left"/>
        <w:rPr>
          <w:rFonts w:cs="Calibri"/>
          <w:lang w:val="en-GB"/>
        </w:rPr>
      </w:pPr>
      <w:r w:rsidRPr="0074363F">
        <w:rPr>
          <w:rFonts w:ascii="Calibri" w:hAnsi="Calibri" w:cs="Calibri"/>
          <w:sz w:val="22"/>
          <w:szCs w:val="22"/>
          <w:lang w:val="en-GB"/>
        </w:rPr>
        <w:t xml:space="preserve">Determine </w:t>
      </w:r>
      <w:r w:rsidR="00BB4D77" w:rsidRPr="0074363F">
        <w:rPr>
          <w:rFonts w:ascii="Calibri" w:hAnsi="Calibri" w:cs="Calibri"/>
          <w:sz w:val="22"/>
          <w:szCs w:val="22"/>
          <w:lang w:val="en-GB"/>
        </w:rPr>
        <w:t xml:space="preserve">an appropriate duration </w:t>
      </w:r>
      <w:r w:rsidRPr="0074363F">
        <w:rPr>
          <w:rFonts w:ascii="Calibri" w:hAnsi="Calibri" w:cs="Calibri"/>
          <w:sz w:val="22"/>
          <w:szCs w:val="22"/>
          <w:lang w:val="en-GB"/>
        </w:rPr>
        <w:t xml:space="preserve">for </w:t>
      </w:r>
      <w:r w:rsidR="00BB4D77" w:rsidRPr="0074363F">
        <w:rPr>
          <w:rFonts w:ascii="Calibri" w:hAnsi="Calibri" w:cs="Calibri"/>
          <w:sz w:val="22"/>
          <w:szCs w:val="22"/>
          <w:lang w:val="en-GB"/>
        </w:rPr>
        <w:t>the training</w:t>
      </w:r>
      <w:r w:rsidR="00114674" w:rsidRPr="0074363F">
        <w:rPr>
          <w:rFonts w:ascii="Calibri" w:hAnsi="Calibri" w:cs="Calibri"/>
          <w:sz w:val="22"/>
          <w:szCs w:val="22"/>
          <w:lang w:val="en-GB"/>
        </w:rPr>
        <w:t xml:space="preserve"> that accommodates what needs to be accomplished, and</w:t>
      </w:r>
      <w:r w:rsidR="00BB4D77" w:rsidRPr="0074363F">
        <w:rPr>
          <w:rFonts w:ascii="Calibri" w:hAnsi="Calibri" w:cs="Calibri"/>
          <w:sz w:val="22"/>
          <w:szCs w:val="22"/>
          <w:lang w:val="en-GB"/>
        </w:rPr>
        <w:t xml:space="preserve"> </w:t>
      </w:r>
      <w:r w:rsidR="00114674" w:rsidRPr="0074363F">
        <w:rPr>
          <w:rFonts w:ascii="Calibri" w:hAnsi="Calibri" w:cs="Calibri"/>
          <w:sz w:val="22"/>
          <w:szCs w:val="22"/>
          <w:lang w:val="en-GB"/>
        </w:rPr>
        <w:t xml:space="preserve">time available on the part of potential participants. </w:t>
      </w:r>
      <w:r w:rsidR="009D5C2D">
        <w:rPr>
          <w:rFonts w:ascii="Calibri" w:hAnsi="Calibri" w:cs="Calibri"/>
          <w:sz w:val="22"/>
          <w:szCs w:val="22"/>
          <w:lang w:val="en-GB"/>
        </w:rPr>
        <w:t>K</w:t>
      </w:r>
      <w:r w:rsidR="00BB4D77" w:rsidRPr="0074363F">
        <w:rPr>
          <w:rFonts w:ascii="Calibri" w:hAnsi="Calibri" w:cs="Calibri"/>
          <w:sz w:val="22"/>
          <w:szCs w:val="22"/>
          <w:lang w:val="en-GB"/>
        </w:rPr>
        <w:t xml:space="preserve">eep in mind that participants often work in demanding contexts and will probably have to continue their </w:t>
      </w:r>
      <w:r w:rsidRPr="0074363F">
        <w:rPr>
          <w:rFonts w:ascii="Calibri" w:hAnsi="Calibri" w:cs="Calibri"/>
          <w:sz w:val="22"/>
          <w:szCs w:val="22"/>
          <w:lang w:val="en-GB"/>
        </w:rPr>
        <w:t xml:space="preserve">own </w:t>
      </w:r>
      <w:r w:rsidR="00BB4D77" w:rsidRPr="0074363F">
        <w:rPr>
          <w:rFonts w:ascii="Calibri" w:hAnsi="Calibri" w:cs="Calibri"/>
          <w:sz w:val="22"/>
          <w:szCs w:val="22"/>
          <w:lang w:val="en-GB"/>
        </w:rPr>
        <w:t xml:space="preserve">activities parallel to </w:t>
      </w:r>
      <w:r w:rsidR="00BB4D77" w:rsidRPr="00845A3F">
        <w:rPr>
          <w:rFonts w:ascii="Calibri" w:hAnsi="Calibri" w:cs="Calibri"/>
          <w:sz w:val="22"/>
          <w:szCs w:val="22"/>
          <w:lang w:val="en-GB"/>
        </w:rPr>
        <w:t>the training</w:t>
      </w:r>
      <w:r w:rsidR="00BB4D77" w:rsidRPr="00B60ACD">
        <w:rPr>
          <w:rFonts w:ascii="Calibri" w:hAnsi="Calibri" w:cs="Calibri"/>
          <w:sz w:val="22"/>
          <w:szCs w:val="22"/>
          <w:lang w:val="en-GB"/>
        </w:rPr>
        <w:t>.</w:t>
      </w:r>
      <w:r w:rsidR="00BB4D77" w:rsidRPr="00845A3F">
        <w:rPr>
          <w:rFonts w:ascii="Calibri" w:hAnsi="Calibri" w:cs="Calibri"/>
          <w:sz w:val="22"/>
          <w:szCs w:val="22"/>
          <w:lang w:val="en-GB"/>
        </w:rPr>
        <w:t xml:space="preserve"> S</w:t>
      </w:r>
      <w:r w:rsidR="002F7B36" w:rsidRPr="00845A3F">
        <w:rPr>
          <w:rFonts w:ascii="Calibri" w:hAnsi="Calibri" w:cs="Calibri"/>
          <w:sz w:val="22"/>
          <w:szCs w:val="22"/>
          <w:lang w:val="en-GB"/>
        </w:rPr>
        <w:t>elect</w:t>
      </w:r>
      <w:r w:rsidR="002F7B36" w:rsidRPr="0074363F">
        <w:rPr>
          <w:rFonts w:ascii="Calibri" w:hAnsi="Calibri" w:cs="Calibri"/>
          <w:sz w:val="22"/>
          <w:szCs w:val="22"/>
          <w:lang w:val="en-GB"/>
        </w:rPr>
        <w:t xml:space="preserve"> an appropriate venue conducive for learning, </w:t>
      </w:r>
      <w:r w:rsidR="009D5C2D">
        <w:rPr>
          <w:rFonts w:ascii="Calibri" w:hAnsi="Calibri" w:cs="Calibri"/>
          <w:sz w:val="22"/>
          <w:szCs w:val="22"/>
          <w:lang w:val="en-GB"/>
        </w:rPr>
        <w:t xml:space="preserve">that, </w:t>
      </w:r>
      <w:r w:rsidR="002F7B36" w:rsidRPr="0074363F">
        <w:rPr>
          <w:rFonts w:ascii="Calibri" w:hAnsi="Calibri" w:cs="Calibri"/>
          <w:sz w:val="22"/>
          <w:szCs w:val="22"/>
          <w:lang w:val="en-GB"/>
        </w:rPr>
        <w:t>if possible</w:t>
      </w:r>
      <w:r w:rsidRPr="0074363F">
        <w:rPr>
          <w:rFonts w:ascii="Calibri" w:hAnsi="Calibri" w:cs="Calibri"/>
          <w:sz w:val="22"/>
          <w:szCs w:val="22"/>
          <w:lang w:val="en-GB"/>
        </w:rPr>
        <w:t>,</w:t>
      </w:r>
      <w:r w:rsidR="002F7B36" w:rsidRPr="0074363F">
        <w:rPr>
          <w:rFonts w:ascii="Calibri" w:hAnsi="Calibri" w:cs="Calibri"/>
          <w:sz w:val="22"/>
          <w:szCs w:val="22"/>
          <w:lang w:val="en-GB"/>
        </w:rPr>
        <w:t xml:space="preserve"> </w:t>
      </w:r>
      <w:r w:rsidR="009D5C2D">
        <w:rPr>
          <w:rFonts w:ascii="Calibri" w:hAnsi="Calibri" w:cs="Calibri"/>
          <w:sz w:val="22"/>
          <w:szCs w:val="22"/>
          <w:lang w:val="en-GB"/>
        </w:rPr>
        <w:t xml:space="preserve">is </w:t>
      </w:r>
      <w:r w:rsidR="00F13A1E" w:rsidRPr="0074363F">
        <w:rPr>
          <w:rFonts w:ascii="Calibri" w:hAnsi="Calibri" w:cs="Calibri"/>
          <w:sz w:val="22"/>
          <w:szCs w:val="22"/>
          <w:lang w:val="en-GB"/>
        </w:rPr>
        <w:t>away</w:t>
      </w:r>
      <w:r w:rsidR="002F7B36" w:rsidRPr="0074363F">
        <w:rPr>
          <w:rFonts w:ascii="Calibri" w:hAnsi="Calibri" w:cs="Calibri"/>
          <w:sz w:val="22"/>
          <w:szCs w:val="22"/>
          <w:lang w:val="en-GB"/>
        </w:rPr>
        <w:t xml:space="preserve"> from </w:t>
      </w:r>
      <w:r w:rsidR="00F13A1E" w:rsidRPr="0074363F">
        <w:rPr>
          <w:rFonts w:ascii="Calibri" w:hAnsi="Calibri" w:cs="Calibri"/>
          <w:sz w:val="22"/>
          <w:szCs w:val="22"/>
          <w:lang w:val="en-GB"/>
        </w:rPr>
        <w:t xml:space="preserve">participants’ own </w:t>
      </w:r>
      <w:r w:rsidR="002F7B36" w:rsidRPr="0074363F">
        <w:rPr>
          <w:rFonts w:ascii="Calibri" w:hAnsi="Calibri" w:cs="Calibri"/>
          <w:sz w:val="22"/>
          <w:szCs w:val="22"/>
          <w:lang w:val="en-GB"/>
        </w:rPr>
        <w:t>offices where</w:t>
      </w:r>
      <w:r w:rsidR="00F13A1E" w:rsidRPr="0074363F">
        <w:rPr>
          <w:rFonts w:ascii="Calibri" w:hAnsi="Calibri" w:cs="Calibri"/>
          <w:sz w:val="22"/>
          <w:szCs w:val="22"/>
          <w:lang w:val="en-GB"/>
        </w:rPr>
        <w:t xml:space="preserve"> they </w:t>
      </w:r>
      <w:r w:rsidRPr="0074363F">
        <w:rPr>
          <w:rFonts w:ascii="Calibri" w:hAnsi="Calibri" w:cs="Calibri"/>
          <w:sz w:val="22"/>
          <w:szCs w:val="22"/>
          <w:lang w:val="en-GB"/>
        </w:rPr>
        <w:t xml:space="preserve">may be </w:t>
      </w:r>
      <w:r w:rsidR="00F13A1E" w:rsidRPr="0074363F">
        <w:rPr>
          <w:rFonts w:ascii="Calibri" w:hAnsi="Calibri" w:cs="Calibri"/>
          <w:sz w:val="22"/>
          <w:szCs w:val="22"/>
          <w:lang w:val="en-GB"/>
        </w:rPr>
        <w:t xml:space="preserve">easily </w:t>
      </w:r>
      <w:r w:rsidR="002F7B36" w:rsidRPr="0074363F">
        <w:rPr>
          <w:rFonts w:ascii="Calibri" w:hAnsi="Calibri" w:cs="Calibri"/>
          <w:sz w:val="22"/>
          <w:szCs w:val="22"/>
          <w:lang w:val="en-GB"/>
        </w:rPr>
        <w:t>disrupted.</w:t>
      </w:r>
      <w:r w:rsidR="00FA5379" w:rsidRPr="0074363F">
        <w:rPr>
          <w:rFonts w:cs="Calibri"/>
          <w:lang w:val="en-GB"/>
        </w:rPr>
        <w:t xml:space="preserve"> </w:t>
      </w:r>
    </w:p>
    <w:p w14:paraId="3D7BFFA9" w14:textId="77777777" w:rsidR="002F7B36" w:rsidRPr="0074363F" w:rsidRDefault="002F7B36" w:rsidP="001C3401">
      <w:pPr>
        <w:pStyle w:val="ListParagraph"/>
        <w:numPr>
          <w:ilvl w:val="0"/>
          <w:numId w:val="36"/>
        </w:numPr>
        <w:spacing w:before="120" w:after="0" w:line="240" w:lineRule="auto"/>
        <w:ind w:left="1170" w:right="196"/>
        <w:rPr>
          <w:rFonts w:cs="Calibri"/>
          <w:lang w:val="en-GB"/>
        </w:rPr>
      </w:pPr>
      <w:r w:rsidRPr="0074363F">
        <w:rPr>
          <w:rFonts w:cs="Calibri"/>
          <w:lang w:val="en-GB"/>
        </w:rPr>
        <w:t>I</w:t>
      </w:r>
      <w:r w:rsidR="003E2C8C" w:rsidRPr="0074363F">
        <w:rPr>
          <w:rFonts w:cs="Calibri"/>
          <w:lang w:val="en-GB"/>
        </w:rPr>
        <w:t xml:space="preserve">dentify a date, training duration, host and venue. </w:t>
      </w:r>
    </w:p>
    <w:p w14:paraId="590BD122" w14:textId="77777777" w:rsidR="00EB6150" w:rsidRPr="0074363F" w:rsidRDefault="00F13A1E" w:rsidP="00372C24">
      <w:pPr>
        <w:pStyle w:val="Spherenormal"/>
        <w:ind w:right="196"/>
        <w:rPr>
          <w:b/>
          <w:lang w:val="en-GB"/>
        </w:rPr>
      </w:pPr>
      <w:r w:rsidRPr="0074363F">
        <w:rPr>
          <w:b/>
          <w:lang w:val="en-GB"/>
        </w:rPr>
        <w:t>Make a</w:t>
      </w:r>
      <w:r w:rsidR="00EB6150" w:rsidRPr="0074363F">
        <w:rPr>
          <w:b/>
          <w:lang w:val="en-GB"/>
        </w:rPr>
        <w:t xml:space="preserve"> task sheet</w:t>
      </w:r>
    </w:p>
    <w:p w14:paraId="3562DDEB" w14:textId="102153C6" w:rsidR="00EB6150" w:rsidRPr="0074363F" w:rsidRDefault="00EB6150"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It is strongly advised </w:t>
      </w:r>
      <w:r w:rsidR="00065E52" w:rsidRPr="0074363F">
        <w:rPr>
          <w:rFonts w:ascii="Calibri" w:hAnsi="Calibri" w:cs="Calibri"/>
          <w:sz w:val="22"/>
          <w:szCs w:val="22"/>
          <w:lang w:val="en-GB"/>
        </w:rPr>
        <w:t xml:space="preserve">that you develop a task </w:t>
      </w:r>
      <w:r w:rsidR="00CA41A5" w:rsidRPr="0074363F">
        <w:rPr>
          <w:rFonts w:ascii="Calibri" w:hAnsi="Calibri" w:cs="Calibri"/>
          <w:sz w:val="22"/>
          <w:szCs w:val="22"/>
          <w:lang w:val="en-GB"/>
        </w:rPr>
        <w:t xml:space="preserve">sheet </w:t>
      </w:r>
      <w:r w:rsidR="009D5C2D">
        <w:rPr>
          <w:rFonts w:ascii="Calibri" w:hAnsi="Calibri" w:cs="Calibri"/>
          <w:sz w:val="22"/>
          <w:szCs w:val="22"/>
          <w:lang w:val="en-GB"/>
        </w:rPr>
        <w:t>at</w:t>
      </w:r>
      <w:r w:rsidR="00065E52" w:rsidRPr="0074363F">
        <w:rPr>
          <w:rFonts w:ascii="Calibri" w:hAnsi="Calibri" w:cs="Calibri"/>
          <w:sz w:val="22"/>
          <w:szCs w:val="22"/>
          <w:lang w:val="en-GB"/>
        </w:rPr>
        <w:t xml:space="preserve"> </w:t>
      </w:r>
      <w:r w:rsidRPr="0074363F">
        <w:rPr>
          <w:rFonts w:ascii="Calibri" w:hAnsi="Calibri" w:cs="Calibri"/>
          <w:sz w:val="22"/>
          <w:szCs w:val="22"/>
          <w:lang w:val="en-GB"/>
        </w:rPr>
        <w:t>this stage and allocate dates and responsibilities. This task sheet can serve as a monitoring tool and is essential.</w:t>
      </w:r>
      <w:r w:rsidR="00AE5C38" w:rsidRPr="0074363F">
        <w:rPr>
          <w:rFonts w:ascii="Calibri" w:hAnsi="Calibri" w:cs="Calibri"/>
          <w:sz w:val="22"/>
          <w:szCs w:val="22"/>
          <w:lang w:val="en-GB"/>
        </w:rPr>
        <w:t xml:space="preserve"> It</w:t>
      </w:r>
      <w:r w:rsidRPr="0074363F">
        <w:rPr>
          <w:rFonts w:ascii="Calibri" w:hAnsi="Calibri" w:cs="Calibri"/>
          <w:sz w:val="22"/>
          <w:szCs w:val="22"/>
          <w:lang w:val="en-GB"/>
        </w:rPr>
        <w:t xml:space="preserve"> should encompass travel arrangement</w:t>
      </w:r>
      <w:r w:rsidR="00CA41A5" w:rsidRPr="0074363F">
        <w:rPr>
          <w:rFonts w:ascii="Calibri" w:hAnsi="Calibri" w:cs="Calibri"/>
          <w:sz w:val="22"/>
          <w:szCs w:val="22"/>
          <w:lang w:val="en-GB"/>
        </w:rPr>
        <w:t>s</w:t>
      </w:r>
      <w:r w:rsidRPr="0074363F">
        <w:rPr>
          <w:rFonts w:ascii="Calibri" w:hAnsi="Calibri" w:cs="Calibri"/>
          <w:sz w:val="22"/>
          <w:szCs w:val="22"/>
          <w:lang w:val="en-GB"/>
        </w:rPr>
        <w:t xml:space="preserve"> (including support </w:t>
      </w:r>
      <w:r w:rsidR="00CA41A5" w:rsidRPr="0074363F">
        <w:rPr>
          <w:rFonts w:ascii="Calibri" w:hAnsi="Calibri" w:cs="Calibri"/>
          <w:sz w:val="22"/>
          <w:szCs w:val="22"/>
          <w:lang w:val="en-GB"/>
        </w:rPr>
        <w:t xml:space="preserve">for </w:t>
      </w:r>
      <w:r w:rsidRPr="0074363F">
        <w:rPr>
          <w:rFonts w:ascii="Calibri" w:hAnsi="Calibri" w:cs="Calibri"/>
          <w:sz w:val="22"/>
          <w:szCs w:val="22"/>
          <w:lang w:val="en-GB"/>
        </w:rPr>
        <w:t>participant visa requests</w:t>
      </w:r>
      <w:r w:rsidR="00CA41A5" w:rsidRPr="0074363F">
        <w:rPr>
          <w:rFonts w:ascii="Calibri" w:hAnsi="Calibri" w:cs="Calibri"/>
          <w:sz w:val="22"/>
          <w:szCs w:val="22"/>
          <w:lang w:val="en-GB"/>
        </w:rPr>
        <w:t>,</w:t>
      </w:r>
      <w:r w:rsidRPr="0074363F">
        <w:rPr>
          <w:rFonts w:ascii="Calibri" w:hAnsi="Calibri" w:cs="Calibri"/>
          <w:sz w:val="22"/>
          <w:szCs w:val="22"/>
          <w:lang w:val="en-GB"/>
        </w:rPr>
        <w:t xml:space="preserve"> if appropriate), procurement of station</w:t>
      </w:r>
      <w:r w:rsidR="00CA41A5" w:rsidRPr="0074363F">
        <w:rPr>
          <w:rFonts w:ascii="Calibri" w:hAnsi="Calibri" w:cs="Calibri"/>
          <w:sz w:val="22"/>
          <w:szCs w:val="22"/>
          <w:lang w:val="en-GB"/>
        </w:rPr>
        <w:t>a</w:t>
      </w:r>
      <w:r w:rsidRPr="0074363F">
        <w:rPr>
          <w:rFonts w:ascii="Calibri" w:hAnsi="Calibri" w:cs="Calibri"/>
          <w:sz w:val="22"/>
          <w:szCs w:val="22"/>
          <w:lang w:val="en-GB"/>
        </w:rPr>
        <w:t>r</w:t>
      </w:r>
      <w:r w:rsidR="00CA41A5" w:rsidRPr="0074363F">
        <w:rPr>
          <w:rFonts w:ascii="Calibri" w:hAnsi="Calibri" w:cs="Calibri"/>
          <w:sz w:val="22"/>
          <w:szCs w:val="22"/>
          <w:lang w:val="en-GB"/>
        </w:rPr>
        <w:t>y</w:t>
      </w:r>
      <w:r w:rsidRPr="0074363F">
        <w:rPr>
          <w:rFonts w:ascii="Calibri" w:hAnsi="Calibri" w:cs="Calibri"/>
          <w:sz w:val="22"/>
          <w:szCs w:val="22"/>
          <w:lang w:val="en-GB"/>
        </w:rPr>
        <w:t xml:space="preserve"> and handbooks (which can take some time), preparation of </w:t>
      </w:r>
      <w:r w:rsidR="00BB4D77" w:rsidRPr="0074363F">
        <w:rPr>
          <w:rFonts w:ascii="Calibri" w:hAnsi="Calibri" w:cs="Calibri"/>
          <w:sz w:val="22"/>
          <w:szCs w:val="22"/>
          <w:lang w:val="en-GB"/>
        </w:rPr>
        <w:t xml:space="preserve">materials </w:t>
      </w:r>
      <w:r w:rsidR="00CA41A5" w:rsidRPr="0074363F">
        <w:rPr>
          <w:rFonts w:ascii="Calibri" w:hAnsi="Calibri" w:cs="Calibri"/>
          <w:sz w:val="22"/>
          <w:szCs w:val="22"/>
          <w:lang w:val="en-GB"/>
        </w:rPr>
        <w:t>(</w:t>
      </w:r>
      <w:r w:rsidR="00BB4D77" w:rsidRPr="0074363F">
        <w:rPr>
          <w:rFonts w:ascii="Calibri" w:hAnsi="Calibri" w:cs="Calibri"/>
          <w:sz w:val="22"/>
          <w:szCs w:val="22"/>
          <w:lang w:val="en-GB"/>
        </w:rPr>
        <w:t xml:space="preserve">including </w:t>
      </w:r>
      <w:r w:rsidRPr="0074363F">
        <w:rPr>
          <w:rFonts w:ascii="Calibri" w:hAnsi="Calibri" w:cs="Calibri"/>
          <w:sz w:val="22"/>
          <w:szCs w:val="22"/>
          <w:lang w:val="en-GB"/>
        </w:rPr>
        <w:t>handouts</w:t>
      </w:r>
      <w:r w:rsidR="00CA41A5" w:rsidRPr="0074363F">
        <w:rPr>
          <w:rFonts w:ascii="Calibri" w:hAnsi="Calibri" w:cs="Calibri"/>
          <w:sz w:val="22"/>
          <w:szCs w:val="22"/>
          <w:lang w:val="en-GB"/>
        </w:rPr>
        <w:t>)</w:t>
      </w:r>
      <w:r w:rsidRPr="0074363F">
        <w:rPr>
          <w:rFonts w:ascii="Calibri" w:hAnsi="Calibri" w:cs="Calibri"/>
          <w:sz w:val="22"/>
          <w:szCs w:val="22"/>
          <w:lang w:val="en-GB"/>
        </w:rPr>
        <w:t>, selection and set up of the meeting venue, briefing of the venue catering, closure and certificate</w:t>
      </w:r>
      <w:r w:rsidR="00CA41A5" w:rsidRPr="0074363F">
        <w:rPr>
          <w:rFonts w:ascii="Calibri" w:hAnsi="Calibri" w:cs="Calibri"/>
          <w:sz w:val="22"/>
          <w:szCs w:val="22"/>
          <w:lang w:val="en-GB"/>
        </w:rPr>
        <w:t>s</w:t>
      </w:r>
      <w:r w:rsidRPr="0074363F">
        <w:rPr>
          <w:rFonts w:ascii="Calibri" w:hAnsi="Calibri" w:cs="Calibri"/>
          <w:sz w:val="22"/>
          <w:szCs w:val="22"/>
          <w:lang w:val="en-GB"/>
        </w:rPr>
        <w:t>, financial procedures, security procedures, etc.</w:t>
      </w:r>
    </w:p>
    <w:p w14:paraId="2CE84EAC" w14:textId="77777777" w:rsidR="00EB6150" w:rsidRPr="0074363F" w:rsidRDefault="00EB6150" w:rsidP="00372C24">
      <w:pPr>
        <w:pStyle w:val="ListParagraph"/>
        <w:numPr>
          <w:ilvl w:val="0"/>
          <w:numId w:val="36"/>
        </w:numPr>
        <w:spacing w:before="120" w:after="0" w:line="240" w:lineRule="auto"/>
        <w:ind w:left="1170" w:right="196"/>
        <w:rPr>
          <w:rFonts w:cs="Calibri"/>
          <w:lang w:val="en-GB"/>
        </w:rPr>
      </w:pPr>
      <w:r w:rsidRPr="0074363F">
        <w:rPr>
          <w:rFonts w:cs="Calibri"/>
          <w:lang w:val="en-GB"/>
        </w:rPr>
        <w:t>Be organised and monitor your progress to avoid last</w:t>
      </w:r>
      <w:r w:rsidR="00CA41A5" w:rsidRPr="0074363F">
        <w:rPr>
          <w:rFonts w:cs="Calibri"/>
          <w:lang w:val="en-GB"/>
        </w:rPr>
        <w:t>-</w:t>
      </w:r>
      <w:r w:rsidRPr="0074363F">
        <w:rPr>
          <w:rFonts w:cs="Calibri"/>
          <w:lang w:val="en-GB"/>
        </w:rPr>
        <w:t>minute stress.</w:t>
      </w:r>
    </w:p>
    <w:p w14:paraId="671EEF34" w14:textId="77777777" w:rsidR="0077683B" w:rsidRPr="0074363F" w:rsidRDefault="0077683B" w:rsidP="00372C24">
      <w:pPr>
        <w:pStyle w:val="Spherenormal"/>
        <w:ind w:right="196"/>
        <w:rPr>
          <w:b/>
          <w:lang w:val="en-GB"/>
        </w:rPr>
      </w:pPr>
      <w:r w:rsidRPr="0074363F">
        <w:rPr>
          <w:b/>
          <w:lang w:val="en-GB"/>
        </w:rPr>
        <w:t xml:space="preserve">Involve and coordinate with other actors </w:t>
      </w:r>
    </w:p>
    <w:p w14:paraId="28CB8C1D" w14:textId="77777777" w:rsidR="0077683B" w:rsidRPr="0074363F" w:rsidRDefault="0077683B"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Coordinate with the humanitarian community to avoid overlap and join forces through existing coordination platform</w:t>
      </w:r>
      <w:r w:rsidR="00CA41A5" w:rsidRPr="0074363F">
        <w:rPr>
          <w:rFonts w:ascii="Calibri" w:hAnsi="Calibri" w:cs="Calibri"/>
          <w:sz w:val="22"/>
          <w:szCs w:val="22"/>
          <w:lang w:val="en-GB"/>
        </w:rPr>
        <w:t>s</w:t>
      </w:r>
      <w:r w:rsidRPr="0074363F">
        <w:rPr>
          <w:rFonts w:ascii="Calibri" w:hAnsi="Calibri" w:cs="Calibri"/>
          <w:sz w:val="22"/>
          <w:szCs w:val="22"/>
          <w:lang w:val="en-GB"/>
        </w:rPr>
        <w:t xml:space="preserve"> and mechanisms, local coordination groups, etc. to ensure ownership over the training and follow-up on the lessons learned. Use these platforms to disseminate the information and </w:t>
      </w:r>
      <w:r w:rsidR="00576C55" w:rsidRPr="0074363F">
        <w:rPr>
          <w:rFonts w:ascii="Calibri" w:hAnsi="Calibri" w:cs="Calibri"/>
          <w:sz w:val="22"/>
          <w:szCs w:val="22"/>
          <w:lang w:val="en-GB"/>
        </w:rPr>
        <w:t>create awareness</w:t>
      </w:r>
      <w:r w:rsidR="00CA41A5" w:rsidRPr="0074363F">
        <w:rPr>
          <w:rFonts w:ascii="Calibri" w:hAnsi="Calibri" w:cs="Calibri"/>
          <w:sz w:val="22"/>
          <w:szCs w:val="22"/>
          <w:lang w:val="en-GB"/>
        </w:rPr>
        <w:t xml:space="preserve"> </w:t>
      </w:r>
      <w:r w:rsidR="00576C55" w:rsidRPr="0074363F">
        <w:rPr>
          <w:rFonts w:ascii="Calibri" w:hAnsi="Calibri" w:cs="Calibri"/>
          <w:sz w:val="22"/>
          <w:szCs w:val="22"/>
          <w:lang w:val="en-GB"/>
        </w:rPr>
        <w:t>of</w:t>
      </w:r>
      <w:r w:rsidR="00CA41A5" w:rsidRPr="0074363F">
        <w:rPr>
          <w:rFonts w:ascii="Calibri" w:hAnsi="Calibri" w:cs="Calibri"/>
          <w:sz w:val="22"/>
          <w:szCs w:val="22"/>
          <w:lang w:val="en-GB"/>
        </w:rPr>
        <w:t xml:space="preserve"> </w:t>
      </w:r>
      <w:r w:rsidRPr="0074363F">
        <w:rPr>
          <w:rFonts w:ascii="Calibri" w:hAnsi="Calibri" w:cs="Calibri"/>
          <w:sz w:val="22"/>
          <w:szCs w:val="22"/>
          <w:lang w:val="en-GB"/>
        </w:rPr>
        <w:t>the training.</w:t>
      </w:r>
    </w:p>
    <w:p w14:paraId="23CAEF6E" w14:textId="77847900" w:rsidR="00AE5C38" w:rsidRPr="0074363F" w:rsidRDefault="006B6230" w:rsidP="00372C24">
      <w:pPr>
        <w:pStyle w:val="Sphere3"/>
        <w:spacing w:line="240" w:lineRule="auto"/>
        <w:ind w:left="450" w:right="196"/>
        <w:rPr>
          <w:lang w:val="en-GB"/>
        </w:rPr>
      </w:pPr>
      <w:bookmarkStart w:id="32" w:name="_Toc5969226"/>
      <w:r>
        <w:rPr>
          <w:lang w:val="en-GB"/>
        </w:rPr>
        <w:t>Select p</w:t>
      </w:r>
      <w:r w:rsidR="00AE5C38" w:rsidRPr="0074363F">
        <w:rPr>
          <w:lang w:val="en-GB"/>
        </w:rPr>
        <w:t>articipant</w:t>
      </w:r>
      <w:r>
        <w:rPr>
          <w:lang w:val="en-GB"/>
        </w:rPr>
        <w:t>s</w:t>
      </w:r>
      <w:bookmarkEnd w:id="32"/>
      <w:r w:rsidR="00AE5C38" w:rsidRPr="0074363F">
        <w:rPr>
          <w:lang w:val="en-GB"/>
        </w:rPr>
        <w:t xml:space="preserve"> </w:t>
      </w:r>
    </w:p>
    <w:p w14:paraId="0BE6E169" w14:textId="3022DC7A" w:rsidR="00EB6150" w:rsidRPr="0074363F" w:rsidRDefault="00CA41A5" w:rsidP="0031788D">
      <w:pPr>
        <w:spacing w:line="240" w:lineRule="auto"/>
        <w:ind w:left="450" w:right="196"/>
        <w:jc w:val="left"/>
        <w:rPr>
          <w:rFonts w:cs="Calibri"/>
          <w:b/>
          <w:lang w:val="en-GB"/>
        </w:rPr>
      </w:pPr>
      <w:r w:rsidRPr="0074363F">
        <w:rPr>
          <w:rFonts w:ascii="Calibri" w:hAnsi="Calibri" w:cs="Calibri"/>
          <w:sz w:val="22"/>
          <w:szCs w:val="22"/>
          <w:lang w:val="en-GB"/>
        </w:rPr>
        <w:t>Determine</w:t>
      </w:r>
      <w:r w:rsidR="002B710E" w:rsidRPr="0074363F">
        <w:rPr>
          <w:rFonts w:ascii="Calibri" w:hAnsi="Calibri" w:cs="Calibri"/>
          <w:sz w:val="22"/>
          <w:szCs w:val="22"/>
          <w:lang w:val="en-GB"/>
        </w:rPr>
        <w:t xml:space="preserve"> a </w:t>
      </w:r>
      <w:r w:rsidRPr="0074363F">
        <w:rPr>
          <w:rFonts w:ascii="Calibri" w:hAnsi="Calibri" w:cs="Calibri"/>
          <w:sz w:val="22"/>
          <w:szCs w:val="22"/>
          <w:lang w:val="en-GB"/>
        </w:rPr>
        <w:t xml:space="preserve">manageable </w:t>
      </w:r>
      <w:r w:rsidR="002B710E" w:rsidRPr="0074363F">
        <w:rPr>
          <w:rFonts w:ascii="Calibri" w:hAnsi="Calibri" w:cs="Calibri"/>
          <w:sz w:val="22"/>
          <w:szCs w:val="22"/>
          <w:lang w:val="en-GB"/>
        </w:rPr>
        <w:t>number of partic</w:t>
      </w:r>
      <w:r w:rsidR="00ED7DAC" w:rsidRPr="0074363F">
        <w:rPr>
          <w:rFonts w:ascii="Calibri" w:hAnsi="Calibri" w:cs="Calibri"/>
          <w:sz w:val="22"/>
          <w:szCs w:val="22"/>
          <w:lang w:val="en-GB"/>
        </w:rPr>
        <w:t>ipants in advance (from 12 to 30</w:t>
      </w:r>
      <w:r w:rsidR="002B710E" w:rsidRPr="0074363F">
        <w:rPr>
          <w:rFonts w:ascii="Calibri" w:hAnsi="Calibri" w:cs="Calibri"/>
          <w:sz w:val="22"/>
          <w:szCs w:val="22"/>
          <w:lang w:val="en-GB"/>
        </w:rPr>
        <w:t xml:space="preserve"> maximum, depending on your skills and budget). </w:t>
      </w:r>
      <w:r w:rsidR="0069278F" w:rsidRPr="0074363F">
        <w:rPr>
          <w:rFonts w:ascii="Calibri" w:hAnsi="Calibri" w:cs="Calibri"/>
          <w:sz w:val="22"/>
          <w:szCs w:val="22"/>
          <w:lang w:val="en-GB"/>
        </w:rPr>
        <w:t>D</w:t>
      </w:r>
      <w:r w:rsidR="00ED7DAC" w:rsidRPr="0074363F">
        <w:rPr>
          <w:rFonts w:ascii="Calibri" w:hAnsi="Calibri" w:cs="Calibri"/>
          <w:sz w:val="22"/>
          <w:szCs w:val="22"/>
          <w:lang w:val="en-GB"/>
        </w:rPr>
        <w:t>efine</w:t>
      </w:r>
      <w:r w:rsidRPr="0074363F">
        <w:rPr>
          <w:rFonts w:ascii="Calibri" w:hAnsi="Calibri" w:cs="Calibri"/>
          <w:sz w:val="22"/>
          <w:szCs w:val="22"/>
          <w:lang w:val="en-GB"/>
        </w:rPr>
        <w:t xml:space="preserve"> applicant</w:t>
      </w:r>
      <w:r w:rsidR="00ED7DAC" w:rsidRPr="0074363F">
        <w:rPr>
          <w:rFonts w:ascii="Calibri" w:hAnsi="Calibri" w:cs="Calibri"/>
          <w:sz w:val="22"/>
          <w:szCs w:val="22"/>
          <w:lang w:val="en-GB"/>
        </w:rPr>
        <w:t xml:space="preserve"> criteria</w:t>
      </w:r>
      <w:r w:rsidRPr="0074363F">
        <w:rPr>
          <w:rFonts w:ascii="Calibri" w:hAnsi="Calibri" w:cs="Calibri"/>
          <w:sz w:val="22"/>
          <w:szCs w:val="22"/>
          <w:lang w:val="en-GB"/>
        </w:rPr>
        <w:t xml:space="preserve"> in advance</w:t>
      </w:r>
      <w:r w:rsidR="00ED7DAC" w:rsidRPr="0074363F">
        <w:rPr>
          <w:rFonts w:ascii="Calibri" w:hAnsi="Calibri" w:cs="Calibri"/>
          <w:sz w:val="22"/>
          <w:szCs w:val="22"/>
          <w:lang w:val="en-GB"/>
        </w:rPr>
        <w:t xml:space="preserve"> to </w:t>
      </w:r>
      <w:r w:rsidRPr="0074363F">
        <w:rPr>
          <w:rFonts w:ascii="Calibri" w:hAnsi="Calibri" w:cs="Calibri"/>
          <w:sz w:val="22"/>
          <w:szCs w:val="22"/>
          <w:lang w:val="en-GB"/>
        </w:rPr>
        <w:t xml:space="preserve">screen and </w:t>
      </w:r>
      <w:r w:rsidR="00ED7DAC" w:rsidRPr="0074363F">
        <w:rPr>
          <w:rFonts w:ascii="Calibri" w:hAnsi="Calibri" w:cs="Calibri"/>
          <w:sz w:val="22"/>
          <w:szCs w:val="22"/>
          <w:lang w:val="en-GB"/>
        </w:rPr>
        <w:t>select participants</w:t>
      </w:r>
      <w:r w:rsidR="002B710E" w:rsidRPr="0074363F">
        <w:rPr>
          <w:rFonts w:ascii="Calibri" w:hAnsi="Calibri" w:cs="Calibri"/>
          <w:sz w:val="22"/>
          <w:szCs w:val="22"/>
          <w:lang w:val="en-GB"/>
        </w:rPr>
        <w:t xml:space="preserve">, and communicate </w:t>
      </w:r>
      <w:r w:rsidR="0069278F" w:rsidRPr="0074363F">
        <w:rPr>
          <w:rFonts w:ascii="Calibri" w:hAnsi="Calibri" w:cs="Calibri"/>
          <w:sz w:val="22"/>
          <w:szCs w:val="22"/>
          <w:lang w:val="en-GB"/>
        </w:rPr>
        <w:t>these criteria</w:t>
      </w:r>
      <w:r w:rsidRPr="0074363F">
        <w:rPr>
          <w:rFonts w:ascii="Calibri" w:hAnsi="Calibri" w:cs="Calibri"/>
          <w:sz w:val="22"/>
          <w:szCs w:val="22"/>
          <w:lang w:val="en-GB"/>
        </w:rPr>
        <w:t xml:space="preserve"> </w:t>
      </w:r>
      <w:r w:rsidR="002B710E" w:rsidRPr="0074363F">
        <w:rPr>
          <w:rFonts w:ascii="Calibri" w:hAnsi="Calibri" w:cs="Calibri"/>
          <w:sz w:val="22"/>
          <w:szCs w:val="22"/>
          <w:lang w:val="en-GB"/>
        </w:rPr>
        <w:t>in the call</w:t>
      </w:r>
      <w:r w:rsidRPr="0074363F">
        <w:rPr>
          <w:rFonts w:ascii="Calibri" w:hAnsi="Calibri" w:cs="Calibri"/>
          <w:sz w:val="22"/>
          <w:szCs w:val="22"/>
          <w:lang w:val="en-GB"/>
        </w:rPr>
        <w:t xml:space="preserve"> for applications</w:t>
      </w:r>
      <w:r w:rsidR="00ED7DAC" w:rsidRPr="0074363F">
        <w:rPr>
          <w:rFonts w:ascii="Calibri" w:hAnsi="Calibri" w:cs="Calibri"/>
          <w:sz w:val="22"/>
          <w:szCs w:val="22"/>
          <w:lang w:val="en-GB"/>
        </w:rPr>
        <w:t>, for transparency purposes</w:t>
      </w:r>
      <w:r w:rsidR="002B710E" w:rsidRPr="0074363F">
        <w:rPr>
          <w:rFonts w:ascii="Calibri" w:hAnsi="Calibri" w:cs="Calibri"/>
          <w:sz w:val="22"/>
          <w:szCs w:val="22"/>
          <w:lang w:val="en-GB"/>
        </w:rPr>
        <w:t>.</w:t>
      </w:r>
      <w:r w:rsidR="00CE74E5" w:rsidRPr="0074363F">
        <w:rPr>
          <w:rFonts w:ascii="Calibri" w:hAnsi="Calibri" w:cs="Calibri"/>
          <w:sz w:val="22"/>
          <w:szCs w:val="22"/>
          <w:lang w:val="en-GB"/>
        </w:rPr>
        <w:t xml:space="preserve"> K</w:t>
      </w:r>
      <w:r w:rsidR="002B710E" w:rsidRPr="0074363F">
        <w:rPr>
          <w:rFonts w:ascii="Calibri" w:hAnsi="Calibri" w:cs="Calibri"/>
          <w:sz w:val="22"/>
          <w:szCs w:val="22"/>
          <w:lang w:val="en-GB"/>
        </w:rPr>
        <w:t xml:space="preserve">eep participants </w:t>
      </w:r>
      <w:r w:rsidR="00CE74E5" w:rsidRPr="0074363F">
        <w:rPr>
          <w:rFonts w:ascii="Calibri" w:hAnsi="Calibri" w:cs="Calibri"/>
          <w:sz w:val="22"/>
          <w:szCs w:val="22"/>
          <w:lang w:val="en-GB"/>
        </w:rPr>
        <w:t xml:space="preserve">frequently </w:t>
      </w:r>
      <w:r w:rsidR="002B710E" w:rsidRPr="0074363F">
        <w:rPr>
          <w:rFonts w:ascii="Calibri" w:hAnsi="Calibri" w:cs="Calibri"/>
          <w:sz w:val="22"/>
          <w:szCs w:val="22"/>
          <w:lang w:val="en-GB"/>
        </w:rPr>
        <w:t xml:space="preserve">informed on the status of their application, so that they can </w:t>
      </w:r>
      <w:r w:rsidR="00CE74E5" w:rsidRPr="0074363F">
        <w:rPr>
          <w:rFonts w:ascii="Calibri" w:hAnsi="Calibri" w:cs="Calibri"/>
          <w:sz w:val="22"/>
          <w:szCs w:val="22"/>
          <w:lang w:val="en-GB"/>
        </w:rPr>
        <w:t>make any</w:t>
      </w:r>
      <w:r w:rsidR="002B710E" w:rsidRPr="0074363F">
        <w:rPr>
          <w:rFonts w:ascii="Calibri" w:hAnsi="Calibri" w:cs="Calibri"/>
          <w:sz w:val="22"/>
          <w:szCs w:val="22"/>
          <w:lang w:val="en-GB"/>
        </w:rPr>
        <w:t xml:space="preserve"> necessary administrative arrangements </w:t>
      </w:r>
      <w:r w:rsidR="00CE74E5" w:rsidRPr="0074363F">
        <w:rPr>
          <w:rFonts w:ascii="Calibri" w:hAnsi="Calibri" w:cs="Calibri"/>
          <w:sz w:val="22"/>
          <w:szCs w:val="22"/>
          <w:lang w:val="en-GB"/>
        </w:rPr>
        <w:t xml:space="preserve">for their </w:t>
      </w:r>
      <w:r w:rsidR="002B710E" w:rsidRPr="0074363F">
        <w:rPr>
          <w:rFonts w:ascii="Calibri" w:hAnsi="Calibri" w:cs="Calibri"/>
          <w:sz w:val="22"/>
          <w:szCs w:val="22"/>
          <w:lang w:val="en-GB"/>
        </w:rPr>
        <w:t>participat</w:t>
      </w:r>
      <w:r w:rsidR="00CE74E5" w:rsidRPr="0074363F">
        <w:rPr>
          <w:rFonts w:ascii="Calibri" w:hAnsi="Calibri" w:cs="Calibri"/>
          <w:sz w:val="22"/>
          <w:szCs w:val="22"/>
          <w:lang w:val="en-GB"/>
        </w:rPr>
        <w:t>ion; h</w:t>
      </w:r>
      <w:r w:rsidR="00ED7DAC" w:rsidRPr="0074363F">
        <w:rPr>
          <w:rFonts w:ascii="Calibri" w:hAnsi="Calibri" w:cs="Calibri"/>
          <w:sz w:val="22"/>
          <w:szCs w:val="22"/>
          <w:lang w:val="en-GB"/>
        </w:rPr>
        <w:t xml:space="preserve">ave a standard </w:t>
      </w:r>
      <w:r w:rsidR="00541528" w:rsidRPr="0074363F">
        <w:rPr>
          <w:rFonts w:ascii="Calibri" w:hAnsi="Calibri" w:cs="Calibri"/>
          <w:sz w:val="22"/>
          <w:szCs w:val="22"/>
          <w:lang w:val="en-GB"/>
        </w:rPr>
        <w:t>note</w:t>
      </w:r>
      <w:r w:rsidR="00ED7DAC" w:rsidRPr="0074363F">
        <w:rPr>
          <w:rFonts w:ascii="Calibri" w:hAnsi="Calibri" w:cs="Calibri"/>
          <w:sz w:val="22"/>
          <w:szCs w:val="22"/>
          <w:lang w:val="en-GB"/>
        </w:rPr>
        <w:t xml:space="preserve"> ready for this purpose.</w:t>
      </w:r>
      <w:r w:rsidR="006B6230">
        <w:rPr>
          <w:rFonts w:cs="Calibri"/>
          <w:b/>
          <w:lang w:val="en-GB"/>
        </w:rPr>
        <w:t xml:space="preserve"> </w:t>
      </w:r>
      <w:r w:rsidR="00EB6150" w:rsidRPr="0074363F">
        <w:rPr>
          <w:rFonts w:cs="Calibri"/>
          <w:b/>
          <w:lang w:val="en-GB"/>
        </w:rPr>
        <w:t xml:space="preserve">Participant selection is </w:t>
      </w:r>
      <w:r w:rsidR="0077683B" w:rsidRPr="0074363F">
        <w:rPr>
          <w:rFonts w:cs="Calibri"/>
          <w:b/>
          <w:lang w:val="en-GB"/>
        </w:rPr>
        <w:t>crucial</w:t>
      </w:r>
      <w:r w:rsidR="00AE5C38" w:rsidRPr="0074363F">
        <w:rPr>
          <w:rFonts w:cs="Calibri"/>
          <w:b/>
          <w:lang w:val="en-GB"/>
        </w:rPr>
        <w:t>: i</w:t>
      </w:r>
      <w:r w:rsidR="00EB6150" w:rsidRPr="0074363F">
        <w:rPr>
          <w:rFonts w:cs="Calibri"/>
          <w:b/>
          <w:lang w:val="en-GB"/>
        </w:rPr>
        <w:t>t ensures the match between the audience and the training</w:t>
      </w:r>
      <w:r w:rsidR="00541528" w:rsidRPr="0074363F">
        <w:rPr>
          <w:rFonts w:cs="Calibri"/>
          <w:b/>
          <w:lang w:val="en-GB"/>
        </w:rPr>
        <w:t>.</w:t>
      </w:r>
    </w:p>
    <w:p w14:paraId="33621FBC" w14:textId="35852592" w:rsidR="002B710E" w:rsidRPr="0074363F" w:rsidRDefault="002B710E"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If you don’t </w:t>
      </w:r>
      <w:r w:rsidR="00CE74E5" w:rsidRPr="0074363F">
        <w:rPr>
          <w:rFonts w:ascii="Calibri" w:hAnsi="Calibri" w:cs="Calibri"/>
          <w:sz w:val="22"/>
          <w:szCs w:val="22"/>
          <w:lang w:val="en-GB"/>
        </w:rPr>
        <w:t xml:space="preserve">receive </w:t>
      </w:r>
      <w:r w:rsidRPr="0074363F">
        <w:rPr>
          <w:rFonts w:ascii="Calibri" w:hAnsi="Calibri" w:cs="Calibri"/>
          <w:sz w:val="22"/>
          <w:szCs w:val="22"/>
          <w:lang w:val="en-GB"/>
        </w:rPr>
        <w:t>enough applica</w:t>
      </w:r>
      <w:r w:rsidR="00CE74E5" w:rsidRPr="0074363F">
        <w:rPr>
          <w:rFonts w:ascii="Calibri" w:hAnsi="Calibri" w:cs="Calibri"/>
          <w:sz w:val="22"/>
          <w:szCs w:val="22"/>
          <w:lang w:val="en-GB"/>
        </w:rPr>
        <w:t>tions</w:t>
      </w:r>
      <w:r w:rsidRPr="0074363F">
        <w:rPr>
          <w:rFonts w:ascii="Calibri" w:hAnsi="Calibri" w:cs="Calibri"/>
          <w:sz w:val="22"/>
          <w:szCs w:val="22"/>
          <w:lang w:val="en-GB"/>
        </w:rPr>
        <w:t xml:space="preserve">, you might want to explore whether your training needs assessment </w:t>
      </w:r>
      <w:r w:rsidR="001B7903" w:rsidRPr="0074363F">
        <w:rPr>
          <w:rFonts w:ascii="Calibri" w:hAnsi="Calibri" w:cs="Calibri"/>
          <w:sz w:val="22"/>
          <w:szCs w:val="22"/>
          <w:lang w:val="en-GB"/>
        </w:rPr>
        <w:t>should</w:t>
      </w:r>
      <w:r w:rsidRPr="0074363F">
        <w:rPr>
          <w:rFonts w:ascii="Calibri" w:hAnsi="Calibri" w:cs="Calibri"/>
          <w:sz w:val="22"/>
          <w:szCs w:val="22"/>
          <w:lang w:val="en-GB"/>
        </w:rPr>
        <w:t xml:space="preserve"> to be reviewed, or whether other structural changes need to be brought to the training, such as reducing/increasing the number of days </w:t>
      </w:r>
      <w:r w:rsidRPr="00845A3F">
        <w:rPr>
          <w:rFonts w:ascii="Calibri" w:hAnsi="Calibri" w:cs="Calibri"/>
          <w:sz w:val="22"/>
          <w:szCs w:val="22"/>
          <w:lang w:val="en-GB"/>
        </w:rPr>
        <w:t>required</w:t>
      </w:r>
      <w:r w:rsidR="00295256" w:rsidRPr="00B60ACD">
        <w:rPr>
          <w:rFonts w:ascii="Calibri" w:hAnsi="Calibri" w:cs="Calibri"/>
          <w:sz w:val="22"/>
          <w:szCs w:val="22"/>
          <w:lang w:val="en-GB"/>
        </w:rPr>
        <w:t>,</w:t>
      </w:r>
      <w:r w:rsidR="00295256" w:rsidRPr="0074363F">
        <w:rPr>
          <w:rFonts w:ascii="Calibri" w:hAnsi="Calibri" w:cs="Calibri"/>
          <w:sz w:val="22"/>
          <w:szCs w:val="22"/>
          <w:lang w:val="en-GB"/>
        </w:rPr>
        <w:t xml:space="preserve"> postponing to a different date,</w:t>
      </w:r>
      <w:r w:rsidRPr="0074363F">
        <w:rPr>
          <w:rFonts w:ascii="Calibri" w:hAnsi="Calibri" w:cs="Calibri"/>
          <w:sz w:val="22"/>
          <w:szCs w:val="22"/>
          <w:lang w:val="en-GB"/>
        </w:rPr>
        <w:t xml:space="preserve"> or moving to another location. </w:t>
      </w:r>
    </w:p>
    <w:p w14:paraId="4FFF2908" w14:textId="5FF52FA4" w:rsidR="001F738E" w:rsidRPr="001C3401" w:rsidRDefault="001F738E" w:rsidP="00372C24">
      <w:pPr>
        <w:spacing w:line="240" w:lineRule="auto"/>
        <w:ind w:left="450" w:right="196"/>
        <w:rPr>
          <w:rFonts w:asciiTheme="minorHAnsi" w:hAnsiTheme="minorHAnsi" w:cstheme="minorHAnsi"/>
          <w:sz w:val="22"/>
          <w:szCs w:val="22"/>
          <w:lang w:val="en-GB"/>
        </w:rPr>
      </w:pPr>
      <w:r w:rsidRPr="001C3401">
        <w:rPr>
          <w:rFonts w:asciiTheme="minorHAnsi" w:hAnsiTheme="minorHAnsi" w:cstheme="minorHAnsi"/>
          <w:sz w:val="22"/>
          <w:szCs w:val="22"/>
          <w:lang w:val="en-GB"/>
        </w:rPr>
        <w:t>Participant numbers play an important role in wo</w:t>
      </w:r>
      <w:r w:rsidR="00136E2E" w:rsidRPr="001C3401">
        <w:rPr>
          <w:rFonts w:asciiTheme="minorHAnsi" w:hAnsiTheme="minorHAnsi" w:cstheme="minorHAnsi"/>
          <w:sz w:val="22"/>
          <w:szCs w:val="22"/>
          <w:lang w:val="en-GB"/>
        </w:rPr>
        <w:t>r</w:t>
      </w:r>
      <w:r w:rsidRPr="001C3401">
        <w:rPr>
          <w:rFonts w:asciiTheme="minorHAnsi" w:hAnsiTheme="minorHAnsi" w:cstheme="minorHAnsi"/>
          <w:sz w:val="22"/>
          <w:szCs w:val="22"/>
          <w:lang w:val="en-GB"/>
        </w:rPr>
        <w:t>kshop and session design and modification.</w:t>
      </w:r>
      <w:r w:rsidR="0029118E" w:rsidRPr="001C3401">
        <w:rPr>
          <w:rFonts w:asciiTheme="minorHAnsi" w:hAnsiTheme="minorHAnsi" w:cstheme="minorHAnsi"/>
          <w:sz w:val="22"/>
          <w:szCs w:val="22"/>
          <w:lang w:val="en-GB"/>
        </w:rPr>
        <w:t xml:space="preserve"> A small group of 12</w:t>
      </w:r>
      <w:r w:rsidR="00D561E0" w:rsidRPr="001C3401">
        <w:rPr>
          <w:rFonts w:asciiTheme="minorHAnsi" w:hAnsiTheme="minorHAnsi" w:cstheme="minorHAnsi"/>
          <w:sz w:val="22"/>
          <w:szCs w:val="22"/>
          <w:lang w:val="en-GB"/>
        </w:rPr>
        <w:t xml:space="preserve"> to </w:t>
      </w:r>
      <w:r w:rsidR="0029118E" w:rsidRPr="001C3401">
        <w:rPr>
          <w:rFonts w:asciiTheme="minorHAnsi" w:hAnsiTheme="minorHAnsi" w:cstheme="minorHAnsi"/>
          <w:sz w:val="22"/>
          <w:szCs w:val="22"/>
          <w:lang w:val="en-GB"/>
        </w:rPr>
        <w:t xml:space="preserve">16 participants can be </w:t>
      </w:r>
      <w:r w:rsidR="00CC21CE" w:rsidRPr="001C3401">
        <w:rPr>
          <w:rFonts w:asciiTheme="minorHAnsi" w:hAnsiTheme="minorHAnsi" w:cstheme="minorHAnsi"/>
          <w:sz w:val="22"/>
          <w:szCs w:val="22"/>
          <w:lang w:val="en-GB"/>
        </w:rPr>
        <w:t xml:space="preserve">more </w:t>
      </w:r>
      <w:r w:rsidR="0029118E" w:rsidRPr="001C3401">
        <w:rPr>
          <w:rFonts w:asciiTheme="minorHAnsi" w:hAnsiTheme="minorHAnsi" w:cstheme="minorHAnsi"/>
          <w:sz w:val="22"/>
          <w:szCs w:val="22"/>
          <w:lang w:val="en-GB"/>
        </w:rPr>
        <w:t>intimate and encourage more direct engagement and discussion by everyone in the group. It will also provide more time for debriefing small</w:t>
      </w:r>
      <w:r w:rsidR="00AB0B53" w:rsidRPr="001C3401">
        <w:rPr>
          <w:rFonts w:asciiTheme="minorHAnsi" w:hAnsiTheme="minorHAnsi" w:cstheme="minorHAnsi"/>
          <w:sz w:val="22"/>
          <w:szCs w:val="22"/>
          <w:lang w:val="en-GB"/>
        </w:rPr>
        <w:t>-</w:t>
      </w:r>
      <w:r w:rsidR="0029118E" w:rsidRPr="001C3401">
        <w:rPr>
          <w:rFonts w:asciiTheme="minorHAnsi" w:hAnsiTheme="minorHAnsi" w:cstheme="minorHAnsi"/>
          <w:sz w:val="22"/>
          <w:szCs w:val="22"/>
          <w:lang w:val="en-GB"/>
        </w:rPr>
        <w:t>group work since there will be fewer groups to report back.</w:t>
      </w:r>
      <w:r w:rsidR="00CC21CE" w:rsidRPr="001C3401">
        <w:rPr>
          <w:rFonts w:asciiTheme="minorHAnsi" w:hAnsiTheme="minorHAnsi" w:cstheme="minorHAnsi"/>
          <w:sz w:val="22"/>
          <w:szCs w:val="22"/>
          <w:lang w:val="en-GB"/>
        </w:rPr>
        <w:t xml:space="preserve"> </w:t>
      </w:r>
    </w:p>
    <w:p w14:paraId="7807F390" w14:textId="26623459" w:rsidR="008F7184" w:rsidRPr="001C3401" w:rsidRDefault="00CC21CE" w:rsidP="00372C24">
      <w:pPr>
        <w:spacing w:line="240" w:lineRule="auto"/>
        <w:ind w:left="450" w:right="196"/>
        <w:rPr>
          <w:rFonts w:asciiTheme="minorHAnsi" w:hAnsiTheme="minorHAnsi" w:cstheme="minorHAnsi"/>
          <w:sz w:val="22"/>
          <w:szCs w:val="22"/>
          <w:lang w:val="en-GB"/>
        </w:rPr>
      </w:pPr>
      <w:r w:rsidRPr="001C3401">
        <w:rPr>
          <w:rFonts w:asciiTheme="minorHAnsi" w:hAnsiTheme="minorHAnsi" w:cstheme="minorHAnsi"/>
          <w:sz w:val="22"/>
          <w:szCs w:val="22"/>
          <w:lang w:val="en-GB"/>
        </w:rPr>
        <w:t>Large groups can offer a more bustling and active atmosphere with a wider set of perspectives, learning needs, and stories to share. Most workshop-type settings are optimal for 20</w:t>
      </w:r>
      <w:r w:rsidR="00AB0B53" w:rsidRPr="001C3401">
        <w:rPr>
          <w:rFonts w:asciiTheme="minorHAnsi" w:hAnsiTheme="minorHAnsi" w:cstheme="minorHAnsi"/>
          <w:sz w:val="22"/>
          <w:szCs w:val="22"/>
          <w:lang w:val="en-GB"/>
        </w:rPr>
        <w:t>–</w:t>
      </w:r>
      <w:r w:rsidRPr="001C3401">
        <w:rPr>
          <w:rFonts w:asciiTheme="minorHAnsi" w:hAnsiTheme="minorHAnsi" w:cstheme="minorHAnsi"/>
          <w:sz w:val="22"/>
          <w:szCs w:val="22"/>
          <w:lang w:val="en-GB"/>
        </w:rPr>
        <w:t xml:space="preserve">30 participants. This size group feels energised by the many voices, </w:t>
      </w:r>
      <w:r w:rsidR="00F03751" w:rsidRPr="001C3401">
        <w:rPr>
          <w:rFonts w:asciiTheme="minorHAnsi" w:hAnsiTheme="minorHAnsi" w:cstheme="minorHAnsi"/>
          <w:sz w:val="22"/>
          <w:szCs w:val="22"/>
          <w:lang w:val="en-GB"/>
        </w:rPr>
        <w:t xml:space="preserve">yet </w:t>
      </w:r>
      <w:r w:rsidRPr="001C3401">
        <w:rPr>
          <w:rFonts w:asciiTheme="minorHAnsi" w:hAnsiTheme="minorHAnsi" w:cstheme="minorHAnsi"/>
          <w:sz w:val="22"/>
          <w:szCs w:val="22"/>
          <w:lang w:val="en-GB"/>
        </w:rPr>
        <w:t>still manageable in term</w:t>
      </w:r>
      <w:r w:rsidR="00F318A5" w:rsidRPr="001C3401">
        <w:rPr>
          <w:rFonts w:asciiTheme="minorHAnsi" w:hAnsiTheme="minorHAnsi" w:cstheme="minorHAnsi"/>
          <w:sz w:val="22"/>
          <w:szCs w:val="22"/>
          <w:lang w:val="en-GB"/>
        </w:rPr>
        <w:t>s</w:t>
      </w:r>
      <w:r w:rsidRPr="001C3401">
        <w:rPr>
          <w:rFonts w:asciiTheme="minorHAnsi" w:hAnsiTheme="minorHAnsi" w:cstheme="minorHAnsi"/>
          <w:sz w:val="22"/>
          <w:szCs w:val="22"/>
          <w:lang w:val="en-GB"/>
        </w:rPr>
        <w:t xml:space="preserve"> of exercise logistics, seating, views </w:t>
      </w:r>
      <w:r w:rsidR="00B7333B" w:rsidRPr="001C3401">
        <w:rPr>
          <w:rFonts w:asciiTheme="minorHAnsi" w:hAnsiTheme="minorHAnsi" w:cstheme="minorHAnsi"/>
          <w:sz w:val="22"/>
          <w:szCs w:val="22"/>
          <w:lang w:val="en-GB"/>
        </w:rPr>
        <w:t>of</w:t>
      </w:r>
      <w:r w:rsidRPr="001C3401">
        <w:rPr>
          <w:rFonts w:asciiTheme="minorHAnsi" w:hAnsiTheme="minorHAnsi" w:cstheme="minorHAnsi"/>
          <w:sz w:val="22"/>
          <w:szCs w:val="22"/>
          <w:lang w:val="en-GB"/>
        </w:rPr>
        <w:t xml:space="preserve"> the screen and </w:t>
      </w:r>
      <w:r w:rsidR="00B7333B" w:rsidRPr="001C3401">
        <w:rPr>
          <w:rFonts w:asciiTheme="minorHAnsi" w:hAnsiTheme="minorHAnsi" w:cstheme="minorHAnsi"/>
          <w:sz w:val="22"/>
          <w:szCs w:val="22"/>
          <w:lang w:val="en-GB"/>
        </w:rPr>
        <w:t xml:space="preserve">other </w:t>
      </w:r>
      <w:r w:rsidRPr="001C3401">
        <w:rPr>
          <w:rFonts w:asciiTheme="minorHAnsi" w:hAnsiTheme="minorHAnsi" w:cstheme="minorHAnsi"/>
          <w:sz w:val="22"/>
          <w:szCs w:val="22"/>
          <w:lang w:val="en-GB"/>
        </w:rPr>
        <w:t xml:space="preserve">participants. </w:t>
      </w:r>
    </w:p>
    <w:p w14:paraId="49F91B4A" w14:textId="726E2D19" w:rsidR="00CC21CE" w:rsidRPr="001C3401" w:rsidRDefault="00CC21CE" w:rsidP="00372C24">
      <w:pPr>
        <w:spacing w:line="240" w:lineRule="auto"/>
        <w:ind w:left="450" w:right="196"/>
        <w:rPr>
          <w:rFonts w:asciiTheme="minorHAnsi" w:hAnsiTheme="minorHAnsi" w:cstheme="minorHAnsi"/>
          <w:sz w:val="22"/>
          <w:szCs w:val="22"/>
          <w:lang w:val="en-GB"/>
        </w:rPr>
      </w:pPr>
      <w:r w:rsidRPr="001C3401">
        <w:rPr>
          <w:rFonts w:asciiTheme="minorHAnsi" w:hAnsiTheme="minorHAnsi" w:cstheme="minorHAnsi"/>
          <w:b/>
          <w:sz w:val="22"/>
          <w:szCs w:val="22"/>
          <w:lang w:val="en-GB"/>
        </w:rPr>
        <w:t>Whatever size group you have, you will need to do some basic “workshop math</w:t>
      </w:r>
      <w:r w:rsidR="00B7333B" w:rsidRPr="001C3401">
        <w:rPr>
          <w:rFonts w:asciiTheme="minorHAnsi" w:hAnsiTheme="minorHAnsi" w:cstheme="minorHAnsi"/>
          <w:b/>
          <w:sz w:val="22"/>
          <w:szCs w:val="22"/>
          <w:lang w:val="en-GB"/>
        </w:rPr>
        <w:t>s</w:t>
      </w:r>
      <w:r w:rsidRPr="001C3401">
        <w:rPr>
          <w:rFonts w:asciiTheme="minorHAnsi" w:hAnsiTheme="minorHAnsi" w:cstheme="minorHAnsi"/>
          <w:b/>
          <w:sz w:val="22"/>
          <w:szCs w:val="22"/>
          <w:lang w:val="en-GB"/>
        </w:rPr>
        <w:t>”</w:t>
      </w:r>
      <w:r w:rsidRPr="001C3401">
        <w:rPr>
          <w:rFonts w:asciiTheme="minorHAnsi" w:hAnsiTheme="minorHAnsi" w:cstheme="minorHAnsi"/>
          <w:sz w:val="22"/>
          <w:szCs w:val="22"/>
          <w:lang w:val="en-GB"/>
        </w:rPr>
        <w:t xml:space="preserve"> to determine the number of small groups to form for discussions and exercises, and how much time you will have available for </w:t>
      </w:r>
      <w:r w:rsidR="008F7184" w:rsidRPr="001C3401">
        <w:rPr>
          <w:rFonts w:asciiTheme="minorHAnsi" w:hAnsiTheme="minorHAnsi" w:cstheme="minorHAnsi"/>
          <w:sz w:val="22"/>
          <w:szCs w:val="22"/>
          <w:lang w:val="en-GB"/>
        </w:rPr>
        <w:t>debriefing each group</w:t>
      </w:r>
      <w:r w:rsidR="00636B6A" w:rsidRPr="001C3401">
        <w:rPr>
          <w:rFonts w:asciiTheme="minorHAnsi" w:hAnsiTheme="minorHAnsi" w:cstheme="minorHAnsi"/>
          <w:sz w:val="22"/>
          <w:szCs w:val="22"/>
          <w:lang w:val="en-GB"/>
        </w:rPr>
        <w:t>.</w:t>
      </w:r>
      <w:r w:rsidR="00F318A5" w:rsidRPr="001C3401">
        <w:rPr>
          <w:rFonts w:asciiTheme="minorHAnsi" w:hAnsiTheme="minorHAnsi" w:cstheme="minorHAnsi"/>
          <w:sz w:val="22"/>
          <w:szCs w:val="22"/>
          <w:lang w:val="en-GB"/>
        </w:rPr>
        <w:t xml:space="preserve"> If you have 15 minutes available for feedback from </w:t>
      </w:r>
      <w:r w:rsidR="00327AE0" w:rsidRPr="001C3401">
        <w:rPr>
          <w:rFonts w:asciiTheme="minorHAnsi" w:hAnsiTheme="minorHAnsi" w:cstheme="minorHAnsi"/>
          <w:sz w:val="22"/>
          <w:szCs w:val="22"/>
          <w:lang w:val="en-GB"/>
        </w:rPr>
        <w:t>three</w:t>
      </w:r>
      <w:r w:rsidR="00F318A5" w:rsidRPr="001C3401">
        <w:rPr>
          <w:rFonts w:asciiTheme="minorHAnsi" w:hAnsiTheme="minorHAnsi" w:cstheme="minorHAnsi"/>
          <w:sz w:val="22"/>
          <w:szCs w:val="22"/>
          <w:lang w:val="en-GB"/>
        </w:rPr>
        <w:t xml:space="preserve"> groups, then allow 4</w:t>
      </w:r>
      <w:r w:rsidR="00AB0B53" w:rsidRPr="001C3401">
        <w:rPr>
          <w:rFonts w:asciiTheme="minorHAnsi" w:hAnsiTheme="minorHAnsi" w:cstheme="minorHAnsi"/>
          <w:sz w:val="22"/>
          <w:szCs w:val="22"/>
          <w:lang w:val="en-GB"/>
        </w:rPr>
        <w:t>–</w:t>
      </w:r>
      <w:r w:rsidR="00F318A5" w:rsidRPr="001C3401">
        <w:rPr>
          <w:rFonts w:asciiTheme="minorHAnsi" w:hAnsiTheme="minorHAnsi" w:cstheme="minorHAnsi"/>
          <w:sz w:val="22"/>
          <w:szCs w:val="22"/>
          <w:lang w:val="en-GB"/>
        </w:rPr>
        <w:t>5 min</w:t>
      </w:r>
      <w:r w:rsidR="00AB0B53" w:rsidRPr="001C3401">
        <w:rPr>
          <w:rFonts w:asciiTheme="minorHAnsi" w:hAnsiTheme="minorHAnsi" w:cstheme="minorHAnsi"/>
          <w:sz w:val="22"/>
          <w:szCs w:val="22"/>
          <w:lang w:val="en-GB"/>
        </w:rPr>
        <w:t>ute</w:t>
      </w:r>
      <w:r w:rsidR="00F318A5" w:rsidRPr="001C3401">
        <w:rPr>
          <w:rFonts w:asciiTheme="minorHAnsi" w:hAnsiTheme="minorHAnsi" w:cstheme="minorHAnsi"/>
          <w:sz w:val="22"/>
          <w:szCs w:val="22"/>
          <w:lang w:val="en-GB"/>
        </w:rPr>
        <w:t xml:space="preserve">s per group. But if you have </w:t>
      </w:r>
      <w:r w:rsidR="00327AE0" w:rsidRPr="001C3401">
        <w:rPr>
          <w:rFonts w:asciiTheme="minorHAnsi" w:hAnsiTheme="minorHAnsi" w:cstheme="minorHAnsi"/>
          <w:sz w:val="22"/>
          <w:szCs w:val="22"/>
          <w:lang w:val="en-GB"/>
        </w:rPr>
        <w:t>six</w:t>
      </w:r>
      <w:r w:rsidR="00F318A5" w:rsidRPr="001C3401">
        <w:rPr>
          <w:rFonts w:asciiTheme="minorHAnsi" w:hAnsiTheme="minorHAnsi" w:cstheme="minorHAnsi"/>
          <w:sz w:val="22"/>
          <w:szCs w:val="22"/>
          <w:lang w:val="en-GB"/>
        </w:rPr>
        <w:t xml:space="preserve"> groups, you will need to adjust your timings or ensure each </w:t>
      </w:r>
      <w:r w:rsidR="00B7333B" w:rsidRPr="001C3401">
        <w:rPr>
          <w:rFonts w:asciiTheme="minorHAnsi" w:hAnsiTheme="minorHAnsi" w:cstheme="minorHAnsi"/>
          <w:sz w:val="22"/>
          <w:szCs w:val="22"/>
          <w:lang w:val="en-GB"/>
        </w:rPr>
        <w:t xml:space="preserve">group </w:t>
      </w:r>
      <w:r w:rsidR="00F318A5" w:rsidRPr="001C3401">
        <w:rPr>
          <w:rFonts w:asciiTheme="minorHAnsi" w:hAnsiTheme="minorHAnsi" w:cstheme="minorHAnsi"/>
          <w:sz w:val="22"/>
          <w:szCs w:val="22"/>
          <w:lang w:val="en-GB"/>
        </w:rPr>
        <w:t>feedback</w:t>
      </w:r>
      <w:r w:rsidR="00B7333B" w:rsidRPr="001C3401">
        <w:rPr>
          <w:rFonts w:asciiTheme="minorHAnsi" w:hAnsiTheme="minorHAnsi" w:cstheme="minorHAnsi"/>
          <w:sz w:val="22"/>
          <w:szCs w:val="22"/>
          <w:lang w:val="en-GB"/>
        </w:rPr>
        <w:t>s</w:t>
      </w:r>
      <w:r w:rsidR="00F318A5" w:rsidRPr="001C3401">
        <w:rPr>
          <w:rFonts w:asciiTheme="minorHAnsi" w:hAnsiTheme="minorHAnsi" w:cstheme="minorHAnsi"/>
          <w:sz w:val="22"/>
          <w:szCs w:val="22"/>
          <w:lang w:val="en-GB"/>
        </w:rPr>
        <w:t xml:space="preserve"> </w:t>
      </w:r>
      <w:r w:rsidR="00B7333B" w:rsidRPr="001C3401">
        <w:rPr>
          <w:rFonts w:asciiTheme="minorHAnsi" w:hAnsiTheme="minorHAnsi" w:cstheme="minorHAnsi"/>
          <w:sz w:val="22"/>
          <w:szCs w:val="22"/>
          <w:lang w:val="en-GB"/>
        </w:rPr>
        <w:t>for</w:t>
      </w:r>
      <w:r w:rsidR="00F318A5" w:rsidRPr="001C3401">
        <w:rPr>
          <w:rFonts w:asciiTheme="minorHAnsi" w:hAnsiTheme="minorHAnsi" w:cstheme="minorHAnsi"/>
          <w:sz w:val="22"/>
          <w:szCs w:val="22"/>
          <w:lang w:val="en-GB"/>
        </w:rPr>
        <w:t xml:space="preserve"> just 2</w:t>
      </w:r>
      <w:r w:rsidR="00AB0B53" w:rsidRPr="001C3401">
        <w:rPr>
          <w:rFonts w:asciiTheme="minorHAnsi" w:hAnsiTheme="minorHAnsi" w:cstheme="minorHAnsi"/>
          <w:sz w:val="22"/>
          <w:szCs w:val="22"/>
          <w:lang w:val="en-GB"/>
        </w:rPr>
        <w:t>–</w:t>
      </w:r>
      <w:r w:rsidR="00F318A5" w:rsidRPr="001C3401">
        <w:rPr>
          <w:rFonts w:asciiTheme="minorHAnsi" w:hAnsiTheme="minorHAnsi" w:cstheme="minorHAnsi"/>
          <w:sz w:val="22"/>
          <w:szCs w:val="22"/>
          <w:lang w:val="en-GB"/>
        </w:rPr>
        <w:t>3 minutes (or find another part of the session to cut</w:t>
      </w:r>
      <w:r w:rsidR="00F40C5D" w:rsidRPr="001C3401">
        <w:rPr>
          <w:rFonts w:asciiTheme="minorHAnsi" w:hAnsiTheme="minorHAnsi" w:cstheme="minorHAnsi"/>
          <w:sz w:val="22"/>
          <w:szCs w:val="22"/>
          <w:lang w:val="en-GB"/>
        </w:rPr>
        <w:t>)</w:t>
      </w:r>
      <w:r w:rsidR="00F318A5" w:rsidRPr="001C3401">
        <w:rPr>
          <w:rFonts w:asciiTheme="minorHAnsi" w:hAnsiTheme="minorHAnsi" w:cstheme="minorHAnsi"/>
          <w:sz w:val="22"/>
          <w:szCs w:val="22"/>
          <w:lang w:val="en-GB"/>
        </w:rPr>
        <w:t>.</w:t>
      </w:r>
    </w:p>
    <w:p w14:paraId="70EE350A" w14:textId="4FC3B6E9" w:rsidR="00C15176" w:rsidRDefault="00C15176">
      <w:pPr>
        <w:spacing w:before="0" w:line="240" w:lineRule="auto"/>
        <w:jc w:val="left"/>
        <w:rPr>
          <w:rFonts w:asciiTheme="minorHAnsi" w:hAnsiTheme="minorHAnsi" w:cstheme="minorHAnsi"/>
          <w:b/>
          <w:sz w:val="22"/>
          <w:szCs w:val="22"/>
          <w:lang w:val="en-GB"/>
        </w:rPr>
      </w:pPr>
    </w:p>
    <w:p w14:paraId="566837AD" w14:textId="23759552" w:rsidR="00FC0D8E" w:rsidRPr="0074363F" w:rsidRDefault="00FC0D8E" w:rsidP="00372C24">
      <w:pPr>
        <w:pStyle w:val="Spherenormal"/>
        <w:ind w:right="196"/>
        <w:rPr>
          <w:b/>
          <w:lang w:val="en-GB"/>
        </w:rPr>
      </w:pPr>
      <w:r w:rsidRPr="0074363F">
        <w:rPr>
          <w:b/>
          <w:lang w:val="en-GB"/>
        </w:rPr>
        <w:t>Get ready!</w:t>
      </w:r>
    </w:p>
    <w:p w14:paraId="772CD384" w14:textId="77777777" w:rsidR="00FC0D8E" w:rsidRPr="0074363F" w:rsidRDefault="00FC0D8E"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As a facilitator, carefully</w:t>
      </w:r>
      <w:r w:rsidR="00CE74E5" w:rsidRPr="0074363F">
        <w:rPr>
          <w:rFonts w:ascii="Calibri" w:hAnsi="Calibri" w:cs="Calibri"/>
          <w:sz w:val="22"/>
          <w:szCs w:val="22"/>
          <w:lang w:val="en-GB"/>
        </w:rPr>
        <w:t xml:space="preserve"> plan</w:t>
      </w:r>
      <w:r w:rsidRPr="0074363F">
        <w:rPr>
          <w:rFonts w:ascii="Calibri" w:hAnsi="Calibri" w:cs="Calibri"/>
          <w:sz w:val="22"/>
          <w:szCs w:val="22"/>
          <w:lang w:val="en-GB"/>
        </w:rPr>
        <w:t xml:space="preserve"> the time you need to coordinate with the </w:t>
      </w:r>
      <w:r w:rsidR="00295256" w:rsidRPr="0074363F">
        <w:rPr>
          <w:rFonts w:ascii="Calibri" w:hAnsi="Calibri" w:cs="Calibri"/>
          <w:sz w:val="22"/>
          <w:szCs w:val="22"/>
          <w:lang w:val="en-GB"/>
        </w:rPr>
        <w:t xml:space="preserve">training </w:t>
      </w:r>
      <w:r w:rsidRPr="0074363F">
        <w:rPr>
          <w:rFonts w:ascii="Calibri" w:hAnsi="Calibri" w:cs="Calibri"/>
          <w:sz w:val="22"/>
          <w:szCs w:val="22"/>
          <w:lang w:val="en-GB"/>
        </w:rPr>
        <w:t xml:space="preserve">team and to </w:t>
      </w:r>
      <w:r w:rsidR="00295256" w:rsidRPr="0074363F">
        <w:rPr>
          <w:rFonts w:ascii="Calibri" w:hAnsi="Calibri" w:cs="Calibri"/>
          <w:sz w:val="22"/>
          <w:szCs w:val="22"/>
          <w:lang w:val="en-GB"/>
        </w:rPr>
        <w:t>review and adapt</w:t>
      </w:r>
      <w:r w:rsidRPr="0074363F">
        <w:rPr>
          <w:rFonts w:ascii="Calibri" w:hAnsi="Calibri" w:cs="Calibri"/>
          <w:sz w:val="22"/>
          <w:szCs w:val="22"/>
          <w:lang w:val="en-GB"/>
        </w:rPr>
        <w:t xml:space="preserve"> the modules. Go through the recommended reading</w:t>
      </w:r>
      <w:r w:rsidR="00295256" w:rsidRPr="0074363F">
        <w:rPr>
          <w:rFonts w:ascii="Calibri" w:hAnsi="Calibri" w:cs="Calibri"/>
          <w:sz w:val="22"/>
          <w:szCs w:val="22"/>
          <w:lang w:val="en-GB"/>
        </w:rPr>
        <w:t>s</w:t>
      </w:r>
      <w:r w:rsidRPr="0074363F">
        <w:rPr>
          <w:rFonts w:ascii="Calibri" w:hAnsi="Calibri" w:cs="Calibri"/>
          <w:sz w:val="22"/>
          <w:szCs w:val="22"/>
          <w:lang w:val="en-GB"/>
        </w:rPr>
        <w:t xml:space="preserve"> in the</w:t>
      </w:r>
      <w:r w:rsidR="00295256" w:rsidRPr="0074363F">
        <w:rPr>
          <w:rFonts w:ascii="Calibri" w:hAnsi="Calibri" w:cs="Calibri"/>
          <w:sz w:val="22"/>
          <w:szCs w:val="22"/>
          <w:lang w:val="en-GB"/>
        </w:rPr>
        <w:t xml:space="preserve"> session</w:t>
      </w:r>
      <w:r w:rsidRPr="0074363F">
        <w:rPr>
          <w:rFonts w:ascii="Calibri" w:hAnsi="Calibri" w:cs="Calibri"/>
          <w:sz w:val="22"/>
          <w:szCs w:val="22"/>
          <w:lang w:val="en-GB"/>
        </w:rPr>
        <w:t xml:space="preserve"> plans and review the presentations to </w:t>
      </w:r>
      <w:r w:rsidR="00CE74E5" w:rsidRPr="0074363F">
        <w:rPr>
          <w:rFonts w:ascii="Calibri" w:hAnsi="Calibri" w:cs="Calibri"/>
          <w:sz w:val="22"/>
          <w:szCs w:val="22"/>
          <w:lang w:val="en-GB"/>
        </w:rPr>
        <w:t>increase</w:t>
      </w:r>
      <w:r w:rsidRPr="0074363F">
        <w:rPr>
          <w:rFonts w:ascii="Calibri" w:hAnsi="Calibri" w:cs="Calibri"/>
          <w:sz w:val="22"/>
          <w:szCs w:val="22"/>
          <w:lang w:val="en-GB"/>
        </w:rPr>
        <w:t xml:space="preserve"> your confidence </w:t>
      </w:r>
      <w:r w:rsidR="00CE74E5" w:rsidRPr="0074363F">
        <w:rPr>
          <w:rFonts w:ascii="Calibri" w:hAnsi="Calibri" w:cs="Calibri"/>
          <w:sz w:val="22"/>
          <w:szCs w:val="22"/>
          <w:lang w:val="en-GB"/>
        </w:rPr>
        <w:t>accordingly</w:t>
      </w:r>
      <w:r w:rsidRPr="0074363F">
        <w:rPr>
          <w:rFonts w:ascii="Calibri" w:hAnsi="Calibri" w:cs="Calibri"/>
          <w:sz w:val="22"/>
          <w:szCs w:val="22"/>
          <w:lang w:val="en-GB"/>
        </w:rPr>
        <w:t xml:space="preserve">. </w:t>
      </w:r>
      <w:r w:rsidR="00CE74E5" w:rsidRPr="0074363F">
        <w:rPr>
          <w:rFonts w:ascii="Calibri" w:hAnsi="Calibri" w:cs="Calibri"/>
          <w:sz w:val="22"/>
          <w:szCs w:val="22"/>
          <w:lang w:val="en-GB"/>
        </w:rPr>
        <w:t>P</w:t>
      </w:r>
      <w:r w:rsidRPr="0074363F">
        <w:rPr>
          <w:rFonts w:ascii="Calibri" w:hAnsi="Calibri" w:cs="Calibri"/>
          <w:sz w:val="22"/>
          <w:szCs w:val="22"/>
          <w:lang w:val="en-GB"/>
        </w:rPr>
        <w:t>lan time</w:t>
      </w:r>
      <w:r w:rsidR="006C6B57" w:rsidRPr="0074363F">
        <w:rPr>
          <w:rFonts w:ascii="Calibri" w:hAnsi="Calibri" w:cs="Calibri"/>
          <w:sz w:val="22"/>
          <w:szCs w:val="22"/>
          <w:lang w:val="en-GB"/>
        </w:rPr>
        <w:t>,</w:t>
      </w:r>
      <w:r w:rsidRPr="0074363F">
        <w:rPr>
          <w:rFonts w:ascii="Calibri" w:hAnsi="Calibri" w:cs="Calibri"/>
          <w:sz w:val="22"/>
          <w:szCs w:val="22"/>
          <w:lang w:val="en-GB"/>
        </w:rPr>
        <w:t xml:space="preserve"> after the training and before</w:t>
      </w:r>
      <w:r w:rsidR="00CE74E5" w:rsidRPr="0074363F">
        <w:rPr>
          <w:rFonts w:ascii="Calibri" w:hAnsi="Calibri" w:cs="Calibri"/>
          <w:sz w:val="22"/>
          <w:szCs w:val="22"/>
          <w:lang w:val="en-GB"/>
        </w:rPr>
        <w:t xml:space="preserve"> you</w:t>
      </w:r>
      <w:r w:rsidRPr="0074363F">
        <w:rPr>
          <w:rFonts w:ascii="Calibri" w:hAnsi="Calibri" w:cs="Calibri"/>
          <w:sz w:val="22"/>
          <w:szCs w:val="22"/>
          <w:lang w:val="en-GB"/>
        </w:rPr>
        <w:t xml:space="preserve"> </w:t>
      </w:r>
      <w:r w:rsidR="00CE74E5" w:rsidRPr="0074363F">
        <w:rPr>
          <w:rFonts w:ascii="Calibri" w:hAnsi="Calibri" w:cs="Calibri"/>
          <w:sz w:val="22"/>
          <w:szCs w:val="22"/>
          <w:lang w:val="en-GB"/>
        </w:rPr>
        <w:t>move on to other</w:t>
      </w:r>
      <w:r w:rsidRPr="0074363F">
        <w:rPr>
          <w:rFonts w:ascii="Calibri" w:hAnsi="Calibri" w:cs="Calibri"/>
          <w:sz w:val="22"/>
          <w:szCs w:val="22"/>
          <w:lang w:val="en-GB"/>
        </w:rPr>
        <w:t xml:space="preserve"> work</w:t>
      </w:r>
      <w:r w:rsidR="006C6B57" w:rsidRPr="0074363F">
        <w:rPr>
          <w:rFonts w:ascii="Calibri" w:hAnsi="Calibri" w:cs="Calibri"/>
          <w:sz w:val="22"/>
          <w:szCs w:val="22"/>
          <w:lang w:val="en-GB"/>
        </w:rPr>
        <w:t>,</w:t>
      </w:r>
      <w:r w:rsidRPr="0074363F">
        <w:rPr>
          <w:rFonts w:ascii="Calibri" w:hAnsi="Calibri" w:cs="Calibri"/>
          <w:sz w:val="22"/>
          <w:szCs w:val="22"/>
          <w:lang w:val="en-GB"/>
        </w:rPr>
        <w:t xml:space="preserve"> to review the participant evaluations and capture</w:t>
      </w:r>
      <w:r w:rsidR="00CE74E5" w:rsidRPr="0074363F">
        <w:rPr>
          <w:rFonts w:ascii="Calibri" w:hAnsi="Calibri" w:cs="Calibri"/>
          <w:sz w:val="22"/>
          <w:szCs w:val="22"/>
          <w:lang w:val="en-GB"/>
        </w:rPr>
        <w:t xml:space="preserve"> any</w:t>
      </w:r>
      <w:r w:rsidRPr="0074363F">
        <w:rPr>
          <w:rFonts w:ascii="Calibri" w:hAnsi="Calibri" w:cs="Calibri"/>
          <w:sz w:val="22"/>
          <w:szCs w:val="22"/>
          <w:lang w:val="en-GB"/>
        </w:rPr>
        <w:t xml:space="preserve"> lessons learned from your training process, including </w:t>
      </w:r>
      <w:r w:rsidR="00CE74E5" w:rsidRPr="0074363F">
        <w:rPr>
          <w:rFonts w:ascii="Calibri" w:hAnsi="Calibri" w:cs="Calibri"/>
          <w:sz w:val="22"/>
          <w:szCs w:val="22"/>
          <w:lang w:val="en-GB"/>
        </w:rPr>
        <w:t xml:space="preserve">your own </w:t>
      </w:r>
      <w:r w:rsidRPr="0074363F">
        <w:rPr>
          <w:rFonts w:ascii="Calibri" w:hAnsi="Calibri" w:cs="Calibri"/>
          <w:sz w:val="22"/>
          <w:szCs w:val="22"/>
          <w:lang w:val="en-GB"/>
        </w:rPr>
        <w:t>use of the training modules.</w:t>
      </w:r>
    </w:p>
    <w:p w14:paraId="0DBB6FD5" w14:textId="77777777" w:rsidR="00454DEB" w:rsidRPr="0074363F" w:rsidRDefault="00454DEB" w:rsidP="00372C24">
      <w:pPr>
        <w:pStyle w:val="Sphere2"/>
        <w:spacing w:after="0"/>
        <w:ind w:left="450" w:right="196"/>
        <w:rPr>
          <w:rFonts w:ascii="Calibri" w:hAnsi="Calibri" w:cs="Calibri"/>
          <w:sz w:val="22"/>
          <w:szCs w:val="22"/>
          <w:lang w:val="en-GB"/>
        </w:rPr>
      </w:pPr>
    </w:p>
    <w:p w14:paraId="6ABE0209" w14:textId="77777777" w:rsidR="00205290" w:rsidRPr="0074363F" w:rsidRDefault="00804938" w:rsidP="00372C24">
      <w:pPr>
        <w:pStyle w:val="Sphere2"/>
        <w:numPr>
          <w:ilvl w:val="0"/>
          <w:numId w:val="20"/>
        </w:numPr>
        <w:spacing w:after="0"/>
        <w:ind w:right="196"/>
        <w:rPr>
          <w:rFonts w:ascii="Calibri" w:hAnsi="Calibri" w:cs="Calibri"/>
          <w:sz w:val="22"/>
          <w:szCs w:val="22"/>
          <w:lang w:val="en-GB"/>
        </w:rPr>
      </w:pPr>
      <w:bookmarkStart w:id="33" w:name="_Toc5969227"/>
      <w:r w:rsidRPr="0074363F">
        <w:rPr>
          <w:rFonts w:ascii="Calibri" w:hAnsi="Calibri" w:cs="Calibri"/>
          <w:sz w:val="22"/>
          <w:szCs w:val="22"/>
          <w:lang w:val="en-GB"/>
        </w:rPr>
        <w:t>Design</w:t>
      </w:r>
      <w:r w:rsidR="00205290" w:rsidRPr="0074363F">
        <w:rPr>
          <w:rFonts w:ascii="Calibri" w:hAnsi="Calibri" w:cs="Calibri"/>
          <w:sz w:val="22"/>
          <w:szCs w:val="22"/>
          <w:lang w:val="en-GB"/>
        </w:rPr>
        <w:t xml:space="preserve"> your Sphere training</w:t>
      </w:r>
      <w:bookmarkEnd w:id="33"/>
    </w:p>
    <w:p w14:paraId="1661144D" w14:textId="18B7B250" w:rsidR="00784E4C" w:rsidRPr="00C15176" w:rsidRDefault="00FF446F" w:rsidP="00372C24">
      <w:pPr>
        <w:spacing w:line="240" w:lineRule="auto"/>
        <w:ind w:left="450" w:right="196"/>
        <w:jc w:val="left"/>
        <w:rPr>
          <w:rFonts w:asciiTheme="minorHAnsi" w:hAnsiTheme="minorHAnsi" w:cstheme="minorHAnsi"/>
          <w:sz w:val="22"/>
          <w:szCs w:val="22"/>
          <w:lang w:val="en-GB"/>
        </w:rPr>
      </w:pPr>
      <w:r w:rsidRPr="00C15176">
        <w:rPr>
          <w:rFonts w:asciiTheme="minorHAnsi" w:hAnsiTheme="minorHAnsi" w:cstheme="minorHAnsi"/>
          <w:sz w:val="22"/>
          <w:szCs w:val="22"/>
          <w:lang w:val="en-GB"/>
        </w:rPr>
        <w:t>Y</w:t>
      </w:r>
      <w:r w:rsidR="00587B89" w:rsidRPr="00C15176">
        <w:rPr>
          <w:rFonts w:asciiTheme="minorHAnsi" w:hAnsiTheme="minorHAnsi" w:cstheme="minorHAnsi"/>
          <w:sz w:val="22"/>
          <w:szCs w:val="22"/>
          <w:lang w:val="en-GB"/>
        </w:rPr>
        <w:t xml:space="preserve">ou are now </w:t>
      </w:r>
      <w:r w:rsidR="009D5276" w:rsidRPr="00C15176">
        <w:rPr>
          <w:rFonts w:asciiTheme="minorHAnsi" w:hAnsiTheme="minorHAnsi" w:cstheme="minorHAnsi"/>
          <w:sz w:val="22"/>
          <w:szCs w:val="22"/>
          <w:lang w:val="en-GB"/>
        </w:rPr>
        <w:t>ready</w:t>
      </w:r>
      <w:r w:rsidR="00587B89" w:rsidRPr="00C15176">
        <w:rPr>
          <w:rFonts w:asciiTheme="minorHAnsi" w:hAnsiTheme="minorHAnsi" w:cstheme="minorHAnsi"/>
          <w:sz w:val="22"/>
          <w:szCs w:val="22"/>
          <w:lang w:val="en-GB"/>
        </w:rPr>
        <w:t xml:space="preserve"> to go through the next steps a</w:t>
      </w:r>
      <w:r w:rsidR="001E73FA" w:rsidRPr="00C15176">
        <w:rPr>
          <w:rFonts w:asciiTheme="minorHAnsi" w:hAnsiTheme="minorHAnsi" w:cstheme="minorHAnsi"/>
          <w:sz w:val="22"/>
          <w:szCs w:val="22"/>
          <w:lang w:val="en-GB"/>
        </w:rPr>
        <w:t>nd</w:t>
      </w:r>
      <w:r w:rsidR="00587B89" w:rsidRPr="00C15176">
        <w:rPr>
          <w:rFonts w:asciiTheme="minorHAnsi" w:hAnsiTheme="minorHAnsi" w:cstheme="minorHAnsi"/>
          <w:sz w:val="22"/>
          <w:szCs w:val="22"/>
          <w:lang w:val="en-GB"/>
        </w:rPr>
        <w:t xml:space="preserve"> design your training event.</w:t>
      </w:r>
      <w:r w:rsidR="00784E4C" w:rsidRPr="00C15176">
        <w:rPr>
          <w:rFonts w:asciiTheme="minorHAnsi" w:hAnsiTheme="minorHAnsi" w:cstheme="minorHAnsi"/>
          <w:sz w:val="22"/>
          <w:szCs w:val="22"/>
          <w:lang w:val="en-GB"/>
        </w:rPr>
        <w:t xml:space="preserve"> At this stage you should fine-tune your training’s aim and objectives, the approach and methodology, and the composition of the training team. </w:t>
      </w:r>
    </w:p>
    <w:p w14:paraId="2E2F7797" w14:textId="47593E24" w:rsidR="00FA5379" w:rsidRPr="00C15176" w:rsidRDefault="00411556" w:rsidP="00372C24">
      <w:pPr>
        <w:pStyle w:val="Sphere3"/>
        <w:spacing w:line="240" w:lineRule="auto"/>
        <w:ind w:left="450" w:right="196"/>
        <w:rPr>
          <w:lang w:val="en-GB"/>
        </w:rPr>
      </w:pPr>
      <w:bookmarkStart w:id="34" w:name="_Toc5969228"/>
      <w:r w:rsidRPr="00C15176">
        <w:rPr>
          <w:lang w:val="en-GB"/>
        </w:rPr>
        <w:t>Tools available</w:t>
      </w:r>
      <w:bookmarkEnd w:id="34"/>
    </w:p>
    <w:p w14:paraId="34BAB8AD" w14:textId="77777777" w:rsidR="00411556" w:rsidRPr="00C15176" w:rsidRDefault="00B864A4" w:rsidP="00372C24">
      <w:pPr>
        <w:pStyle w:val="ListParagraph"/>
        <w:numPr>
          <w:ilvl w:val="0"/>
          <w:numId w:val="36"/>
        </w:numPr>
        <w:spacing w:line="240" w:lineRule="auto"/>
        <w:ind w:left="990" w:right="196"/>
        <w:rPr>
          <w:rFonts w:asciiTheme="minorHAnsi" w:hAnsiTheme="minorHAnsi" w:cstheme="minorHAnsi"/>
          <w:lang w:val="en-GB"/>
        </w:rPr>
      </w:pPr>
      <w:r w:rsidRPr="00C15176">
        <w:rPr>
          <w:rFonts w:asciiTheme="minorHAnsi" w:hAnsiTheme="minorHAnsi" w:cstheme="minorHAnsi"/>
          <w:lang w:val="en-GB"/>
        </w:rPr>
        <w:t xml:space="preserve">Outline of </w:t>
      </w:r>
      <w:r w:rsidR="00255D2D" w:rsidRPr="00C15176">
        <w:rPr>
          <w:rFonts w:asciiTheme="minorHAnsi" w:hAnsiTheme="minorHAnsi" w:cstheme="minorHAnsi"/>
          <w:lang w:val="en-GB"/>
        </w:rPr>
        <w:t>20</w:t>
      </w:r>
      <w:r w:rsidR="00411556" w:rsidRPr="00C15176">
        <w:rPr>
          <w:rFonts w:asciiTheme="minorHAnsi" w:hAnsiTheme="minorHAnsi" w:cstheme="minorHAnsi"/>
          <w:lang w:val="en-GB"/>
        </w:rPr>
        <w:t xml:space="preserve"> modules (of 90 minutes each)</w:t>
      </w:r>
    </w:p>
    <w:p w14:paraId="7A4B9731" w14:textId="77777777" w:rsidR="00B864A4" w:rsidRPr="00C15176" w:rsidRDefault="00B864A4" w:rsidP="00372C24">
      <w:pPr>
        <w:pStyle w:val="ListParagraph"/>
        <w:numPr>
          <w:ilvl w:val="0"/>
          <w:numId w:val="36"/>
        </w:numPr>
        <w:spacing w:line="240" w:lineRule="auto"/>
        <w:ind w:left="990" w:right="196"/>
        <w:rPr>
          <w:rFonts w:asciiTheme="minorHAnsi" w:hAnsiTheme="minorHAnsi" w:cstheme="minorHAnsi"/>
          <w:lang w:val="en-GB"/>
        </w:rPr>
      </w:pPr>
      <w:r w:rsidRPr="00C15176">
        <w:rPr>
          <w:rFonts w:asciiTheme="minorHAnsi" w:hAnsiTheme="minorHAnsi" w:cstheme="minorHAnsi"/>
          <w:lang w:val="en-GB"/>
        </w:rPr>
        <w:t xml:space="preserve">Module </w:t>
      </w:r>
      <w:r w:rsidR="00255D2D" w:rsidRPr="00C15176">
        <w:rPr>
          <w:rFonts w:asciiTheme="minorHAnsi" w:hAnsiTheme="minorHAnsi" w:cstheme="minorHAnsi"/>
          <w:lang w:val="en-GB"/>
        </w:rPr>
        <w:t>trainer’s notes, ha</w:t>
      </w:r>
      <w:r w:rsidRPr="00C15176">
        <w:rPr>
          <w:rFonts w:asciiTheme="minorHAnsi" w:hAnsiTheme="minorHAnsi" w:cstheme="minorHAnsi"/>
          <w:lang w:val="en-GB"/>
        </w:rPr>
        <w:t xml:space="preserve">ndouts and </w:t>
      </w:r>
      <w:r w:rsidR="00255D2D" w:rsidRPr="00C15176">
        <w:rPr>
          <w:rFonts w:asciiTheme="minorHAnsi" w:hAnsiTheme="minorHAnsi" w:cstheme="minorHAnsi"/>
          <w:lang w:val="en-GB"/>
        </w:rPr>
        <w:t xml:space="preserve">PowerPoint </w:t>
      </w:r>
      <w:r w:rsidRPr="00C15176">
        <w:rPr>
          <w:rFonts w:asciiTheme="minorHAnsi" w:hAnsiTheme="minorHAnsi" w:cstheme="minorHAnsi"/>
          <w:lang w:val="en-GB"/>
        </w:rPr>
        <w:t>slides</w:t>
      </w:r>
    </w:p>
    <w:p w14:paraId="40F4248B" w14:textId="224CE08A" w:rsidR="00A03573" w:rsidRPr="00C15176" w:rsidRDefault="001857A9" w:rsidP="00372C24">
      <w:pPr>
        <w:pStyle w:val="Sphere3"/>
        <w:spacing w:line="240" w:lineRule="auto"/>
        <w:ind w:left="450" w:right="196"/>
        <w:rPr>
          <w:lang w:val="en-GB"/>
        </w:rPr>
      </w:pPr>
      <w:bookmarkStart w:id="35" w:name="_Toc5969229"/>
      <w:r>
        <w:rPr>
          <w:lang w:val="en-GB"/>
        </w:rPr>
        <w:t>M</w:t>
      </w:r>
      <w:r w:rsidR="00205290" w:rsidRPr="00C15176">
        <w:rPr>
          <w:lang w:val="en-GB"/>
        </w:rPr>
        <w:t xml:space="preserve">odules </w:t>
      </w:r>
      <w:r w:rsidR="00B864A4" w:rsidRPr="00C15176">
        <w:rPr>
          <w:lang w:val="en-GB"/>
        </w:rPr>
        <w:t xml:space="preserve">to build your training </w:t>
      </w:r>
      <w:r w:rsidR="00162966" w:rsidRPr="00C15176">
        <w:rPr>
          <w:lang w:val="en-GB"/>
        </w:rPr>
        <w:t xml:space="preserve">agenda </w:t>
      </w:r>
      <w:r w:rsidR="00B864A4" w:rsidRPr="00C15176">
        <w:rPr>
          <w:lang w:val="en-GB"/>
        </w:rPr>
        <w:t>on Sphere</w:t>
      </w:r>
      <w:bookmarkEnd w:id="35"/>
    </w:p>
    <w:p w14:paraId="0EE74081" w14:textId="7E10A3F9" w:rsidR="00794BE8" w:rsidRPr="00C15176" w:rsidRDefault="003E6E44" w:rsidP="00372C24">
      <w:pPr>
        <w:spacing w:line="240" w:lineRule="auto"/>
        <w:ind w:left="450" w:right="196"/>
        <w:jc w:val="left"/>
        <w:rPr>
          <w:rFonts w:asciiTheme="minorHAnsi" w:hAnsiTheme="minorHAnsi" w:cstheme="minorHAnsi"/>
          <w:sz w:val="22"/>
          <w:szCs w:val="22"/>
          <w:lang w:val="en-GB"/>
        </w:rPr>
      </w:pPr>
      <w:r w:rsidRPr="00C15176">
        <w:rPr>
          <w:rFonts w:asciiTheme="minorHAnsi" w:hAnsiTheme="minorHAnsi" w:cstheme="minorHAnsi"/>
          <w:sz w:val="22"/>
          <w:szCs w:val="22"/>
          <w:lang w:val="en-GB"/>
        </w:rPr>
        <w:t>Review the</w:t>
      </w:r>
      <w:r w:rsidR="004F2E24" w:rsidRPr="00C15176">
        <w:rPr>
          <w:rFonts w:asciiTheme="minorHAnsi" w:hAnsiTheme="minorHAnsi" w:cstheme="minorHAnsi"/>
          <w:sz w:val="22"/>
          <w:szCs w:val="22"/>
          <w:lang w:val="en-GB"/>
        </w:rPr>
        <w:t xml:space="preserve"> modules of the </w:t>
      </w:r>
      <w:r w:rsidR="00F43FE2" w:rsidRPr="00C15176">
        <w:rPr>
          <w:rFonts w:asciiTheme="minorHAnsi" w:hAnsiTheme="minorHAnsi" w:cstheme="minorHAnsi"/>
          <w:sz w:val="22"/>
          <w:szCs w:val="22"/>
          <w:lang w:val="en-GB"/>
        </w:rPr>
        <w:t>STP 201</w:t>
      </w:r>
      <w:r w:rsidR="00195899" w:rsidRPr="00C15176">
        <w:rPr>
          <w:rFonts w:asciiTheme="minorHAnsi" w:hAnsiTheme="minorHAnsi" w:cstheme="minorHAnsi"/>
          <w:sz w:val="22"/>
          <w:szCs w:val="22"/>
          <w:lang w:val="en-GB"/>
        </w:rPr>
        <w:t>8</w:t>
      </w:r>
      <w:r w:rsidR="004F2E24" w:rsidRPr="00C15176">
        <w:rPr>
          <w:rFonts w:asciiTheme="minorHAnsi" w:hAnsiTheme="minorHAnsi" w:cstheme="minorHAnsi"/>
          <w:sz w:val="22"/>
          <w:szCs w:val="22"/>
          <w:lang w:val="en-GB"/>
        </w:rPr>
        <w:t xml:space="preserve"> </w:t>
      </w:r>
      <w:r w:rsidRPr="00C15176">
        <w:rPr>
          <w:rFonts w:asciiTheme="minorHAnsi" w:hAnsiTheme="minorHAnsi" w:cstheme="minorHAnsi"/>
          <w:sz w:val="22"/>
          <w:szCs w:val="22"/>
          <w:lang w:val="en-GB"/>
        </w:rPr>
        <w:t xml:space="preserve">to select those which </w:t>
      </w:r>
      <w:r w:rsidR="00576C55" w:rsidRPr="00C15176">
        <w:rPr>
          <w:rFonts w:asciiTheme="minorHAnsi" w:hAnsiTheme="minorHAnsi" w:cstheme="minorHAnsi"/>
          <w:sz w:val="22"/>
          <w:szCs w:val="22"/>
          <w:lang w:val="en-GB"/>
        </w:rPr>
        <w:t xml:space="preserve">will </w:t>
      </w:r>
      <w:r w:rsidR="004F2E24" w:rsidRPr="00C15176">
        <w:rPr>
          <w:rFonts w:asciiTheme="minorHAnsi" w:hAnsiTheme="minorHAnsi" w:cstheme="minorHAnsi"/>
          <w:sz w:val="22"/>
          <w:szCs w:val="22"/>
          <w:lang w:val="en-GB"/>
        </w:rPr>
        <w:t xml:space="preserve">best contribute to </w:t>
      </w:r>
      <w:r w:rsidRPr="00C15176">
        <w:rPr>
          <w:rFonts w:asciiTheme="minorHAnsi" w:hAnsiTheme="minorHAnsi" w:cstheme="minorHAnsi"/>
          <w:sz w:val="22"/>
          <w:szCs w:val="22"/>
          <w:lang w:val="en-GB"/>
        </w:rPr>
        <w:t>achieving</w:t>
      </w:r>
      <w:r w:rsidR="004F2E24" w:rsidRPr="00C15176">
        <w:rPr>
          <w:rFonts w:asciiTheme="minorHAnsi" w:hAnsiTheme="minorHAnsi" w:cstheme="minorHAnsi"/>
          <w:sz w:val="22"/>
          <w:szCs w:val="22"/>
          <w:lang w:val="en-GB"/>
        </w:rPr>
        <w:t xml:space="preserve"> </w:t>
      </w:r>
      <w:r w:rsidR="00576C55" w:rsidRPr="00C15176">
        <w:rPr>
          <w:rFonts w:asciiTheme="minorHAnsi" w:hAnsiTheme="minorHAnsi" w:cstheme="minorHAnsi"/>
          <w:sz w:val="22"/>
          <w:szCs w:val="22"/>
          <w:lang w:val="en-GB"/>
        </w:rPr>
        <w:t xml:space="preserve">your </w:t>
      </w:r>
      <w:r w:rsidR="004F2E24" w:rsidRPr="00C15176">
        <w:rPr>
          <w:rFonts w:asciiTheme="minorHAnsi" w:hAnsiTheme="minorHAnsi" w:cstheme="minorHAnsi"/>
          <w:sz w:val="22"/>
          <w:szCs w:val="22"/>
          <w:lang w:val="en-GB"/>
        </w:rPr>
        <w:t xml:space="preserve">training </w:t>
      </w:r>
      <w:r w:rsidRPr="00C15176">
        <w:rPr>
          <w:rFonts w:asciiTheme="minorHAnsi" w:hAnsiTheme="minorHAnsi" w:cstheme="minorHAnsi"/>
          <w:sz w:val="22"/>
          <w:szCs w:val="22"/>
          <w:lang w:val="en-GB"/>
        </w:rPr>
        <w:t>objectives</w:t>
      </w:r>
      <w:r w:rsidR="004F2E24" w:rsidRPr="00C15176">
        <w:rPr>
          <w:rFonts w:asciiTheme="minorHAnsi" w:hAnsiTheme="minorHAnsi" w:cstheme="minorHAnsi"/>
          <w:sz w:val="22"/>
          <w:szCs w:val="22"/>
          <w:lang w:val="en-GB"/>
        </w:rPr>
        <w:t>.</w:t>
      </w:r>
      <w:r w:rsidR="008E0AC3" w:rsidRPr="00C15176">
        <w:rPr>
          <w:rFonts w:asciiTheme="minorHAnsi" w:hAnsiTheme="minorHAnsi" w:cstheme="minorHAnsi"/>
          <w:sz w:val="22"/>
          <w:szCs w:val="22"/>
          <w:lang w:val="en-GB"/>
        </w:rPr>
        <w:t xml:space="preserve"> </w:t>
      </w:r>
      <w:r w:rsidR="00B864A4" w:rsidRPr="00C15176">
        <w:rPr>
          <w:rFonts w:asciiTheme="minorHAnsi" w:hAnsiTheme="minorHAnsi" w:cstheme="minorHAnsi"/>
          <w:sz w:val="22"/>
          <w:szCs w:val="22"/>
          <w:lang w:val="en-GB"/>
        </w:rPr>
        <w:t xml:space="preserve">Use </w:t>
      </w:r>
      <w:r w:rsidR="0023246E" w:rsidRPr="00C15176">
        <w:rPr>
          <w:rFonts w:asciiTheme="minorHAnsi" w:hAnsiTheme="minorHAnsi" w:cstheme="minorHAnsi"/>
          <w:sz w:val="22"/>
          <w:szCs w:val="22"/>
          <w:lang w:val="en-GB"/>
        </w:rPr>
        <w:t xml:space="preserve">Annex 1 – </w:t>
      </w:r>
      <w:r w:rsidR="00B81638" w:rsidRPr="0074363F">
        <w:rPr>
          <w:rFonts w:ascii="Calibri" w:hAnsi="Calibri" w:cs="Calibri"/>
          <w:sz w:val="22"/>
          <w:szCs w:val="22"/>
          <w:lang w:val="en-GB"/>
        </w:rPr>
        <w:t>Overview of the 20 STP modules</w:t>
      </w:r>
      <w:r w:rsidR="00751A53" w:rsidRPr="00C15176">
        <w:rPr>
          <w:rFonts w:asciiTheme="minorHAnsi" w:hAnsiTheme="minorHAnsi" w:cstheme="minorHAnsi"/>
          <w:sz w:val="22"/>
          <w:szCs w:val="22"/>
          <w:lang w:val="en-GB"/>
        </w:rPr>
        <w:t>,</w:t>
      </w:r>
      <w:r w:rsidR="004F2E24" w:rsidRPr="00C15176">
        <w:rPr>
          <w:rFonts w:asciiTheme="minorHAnsi" w:hAnsiTheme="minorHAnsi" w:cstheme="minorHAnsi"/>
          <w:sz w:val="22"/>
          <w:szCs w:val="22"/>
          <w:lang w:val="en-GB"/>
        </w:rPr>
        <w:t xml:space="preserve"> </w:t>
      </w:r>
      <w:r w:rsidR="00751A53" w:rsidRPr="00C15176">
        <w:rPr>
          <w:rFonts w:asciiTheme="minorHAnsi" w:hAnsiTheme="minorHAnsi" w:cstheme="minorHAnsi"/>
          <w:sz w:val="22"/>
          <w:szCs w:val="22"/>
          <w:lang w:val="en-GB"/>
        </w:rPr>
        <w:t xml:space="preserve">which </w:t>
      </w:r>
      <w:r w:rsidR="004F2E24" w:rsidRPr="00C15176">
        <w:rPr>
          <w:rFonts w:asciiTheme="minorHAnsi" w:hAnsiTheme="minorHAnsi" w:cstheme="minorHAnsi"/>
          <w:sz w:val="22"/>
          <w:szCs w:val="22"/>
          <w:lang w:val="en-GB"/>
        </w:rPr>
        <w:t>provid</w:t>
      </w:r>
      <w:r w:rsidR="00751A53" w:rsidRPr="00C15176">
        <w:rPr>
          <w:rFonts w:asciiTheme="minorHAnsi" w:hAnsiTheme="minorHAnsi" w:cstheme="minorHAnsi"/>
          <w:sz w:val="22"/>
          <w:szCs w:val="22"/>
          <w:lang w:val="en-GB"/>
        </w:rPr>
        <w:t>es</w:t>
      </w:r>
      <w:r w:rsidR="004F2E24" w:rsidRPr="00C15176">
        <w:rPr>
          <w:rFonts w:asciiTheme="minorHAnsi" w:hAnsiTheme="minorHAnsi" w:cstheme="minorHAnsi"/>
          <w:sz w:val="22"/>
          <w:szCs w:val="22"/>
          <w:lang w:val="en-GB"/>
        </w:rPr>
        <w:t xml:space="preserve"> </w:t>
      </w:r>
      <w:r w:rsidR="00216AAB" w:rsidRPr="00C15176">
        <w:rPr>
          <w:rFonts w:asciiTheme="minorHAnsi" w:hAnsiTheme="minorHAnsi" w:cstheme="minorHAnsi"/>
          <w:sz w:val="22"/>
          <w:szCs w:val="22"/>
          <w:lang w:val="en-GB"/>
        </w:rPr>
        <w:t xml:space="preserve">the </w:t>
      </w:r>
      <w:r w:rsidR="004F2E24" w:rsidRPr="00C15176">
        <w:rPr>
          <w:rFonts w:asciiTheme="minorHAnsi" w:hAnsiTheme="minorHAnsi" w:cstheme="minorHAnsi"/>
          <w:sz w:val="22"/>
          <w:szCs w:val="22"/>
          <w:lang w:val="en-GB"/>
        </w:rPr>
        <w:t>learning objectives</w:t>
      </w:r>
      <w:r w:rsidR="00751A53" w:rsidRPr="00C15176">
        <w:rPr>
          <w:rFonts w:asciiTheme="minorHAnsi" w:hAnsiTheme="minorHAnsi" w:cstheme="minorHAnsi"/>
          <w:sz w:val="22"/>
          <w:szCs w:val="22"/>
          <w:lang w:val="en-GB"/>
        </w:rPr>
        <w:t xml:space="preserve"> </w:t>
      </w:r>
      <w:r w:rsidR="00216AAB" w:rsidRPr="00C15176">
        <w:rPr>
          <w:rFonts w:asciiTheme="minorHAnsi" w:hAnsiTheme="minorHAnsi" w:cstheme="minorHAnsi"/>
          <w:sz w:val="22"/>
          <w:szCs w:val="22"/>
          <w:lang w:val="en-GB"/>
        </w:rPr>
        <w:t>and key messages designed for</w:t>
      </w:r>
      <w:r w:rsidR="00751A53" w:rsidRPr="00C15176">
        <w:rPr>
          <w:rFonts w:asciiTheme="minorHAnsi" w:hAnsiTheme="minorHAnsi" w:cstheme="minorHAnsi"/>
          <w:sz w:val="22"/>
          <w:szCs w:val="22"/>
          <w:lang w:val="en-GB"/>
        </w:rPr>
        <w:t xml:space="preserve"> each module</w:t>
      </w:r>
      <w:r w:rsidR="00B81638">
        <w:rPr>
          <w:rFonts w:asciiTheme="minorHAnsi" w:hAnsiTheme="minorHAnsi" w:cstheme="minorHAnsi"/>
          <w:sz w:val="22"/>
          <w:szCs w:val="22"/>
          <w:lang w:val="en-GB"/>
        </w:rPr>
        <w:t>.</w:t>
      </w:r>
      <w:r w:rsidR="00B864A4" w:rsidRPr="00C15176">
        <w:rPr>
          <w:rFonts w:asciiTheme="minorHAnsi" w:hAnsiTheme="minorHAnsi" w:cstheme="minorHAnsi"/>
          <w:sz w:val="22"/>
          <w:szCs w:val="22"/>
          <w:lang w:val="en-GB"/>
        </w:rPr>
        <w:t xml:space="preserve"> </w:t>
      </w:r>
      <w:r w:rsidR="00B81638">
        <w:rPr>
          <w:rFonts w:asciiTheme="minorHAnsi" w:hAnsiTheme="minorHAnsi" w:cstheme="minorHAnsi"/>
          <w:sz w:val="22"/>
          <w:szCs w:val="22"/>
          <w:lang w:val="en-GB"/>
        </w:rPr>
        <w:t>R</w:t>
      </w:r>
      <w:r w:rsidR="00B864A4" w:rsidRPr="00C15176">
        <w:rPr>
          <w:rFonts w:asciiTheme="minorHAnsi" w:hAnsiTheme="minorHAnsi" w:cstheme="minorHAnsi"/>
          <w:sz w:val="22"/>
          <w:szCs w:val="22"/>
          <w:lang w:val="en-GB"/>
        </w:rPr>
        <w:t>eview it carefully and cho</w:t>
      </w:r>
      <w:r w:rsidR="00751A53" w:rsidRPr="00C15176">
        <w:rPr>
          <w:rFonts w:asciiTheme="minorHAnsi" w:hAnsiTheme="minorHAnsi" w:cstheme="minorHAnsi"/>
          <w:sz w:val="22"/>
          <w:szCs w:val="22"/>
          <w:lang w:val="en-GB"/>
        </w:rPr>
        <w:t xml:space="preserve">ose your </w:t>
      </w:r>
      <w:r w:rsidR="00784E4C" w:rsidRPr="00C15176">
        <w:rPr>
          <w:rFonts w:asciiTheme="minorHAnsi" w:hAnsiTheme="minorHAnsi" w:cstheme="minorHAnsi"/>
          <w:sz w:val="22"/>
          <w:szCs w:val="22"/>
          <w:lang w:val="en-GB"/>
        </w:rPr>
        <w:t>session</w:t>
      </w:r>
      <w:r w:rsidR="00751A53" w:rsidRPr="00C15176">
        <w:rPr>
          <w:rFonts w:asciiTheme="minorHAnsi" w:hAnsiTheme="minorHAnsi" w:cstheme="minorHAnsi"/>
          <w:sz w:val="22"/>
          <w:szCs w:val="22"/>
          <w:lang w:val="en-GB"/>
        </w:rPr>
        <w:t>s</w:t>
      </w:r>
      <w:r w:rsidR="00B864A4" w:rsidRPr="00C15176">
        <w:rPr>
          <w:rFonts w:asciiTheme="minorHAnsi" w:hAnsiTheme="minorHAnsi" w:cstheme="minorHAnsi"/>
          <w:sz w:val="22"/>
          <w:szCs w:val="22"/>
          <w:lang w:val="en-GB"/>
        </w:rPr>
        <w:t xml:space="preserve"> in order to build </w:t>
      </w:r>
      <w:r w:rsidR="004F2E24" w:rsidRPr="00C15176">
        <w:rPr>
          <w:rFonts w:asciiTheme="minorHAnsi" w:hAnsiTheme="minorHAnsi" w:cstheme="minorHAnsi"/>
          <w:sz w:val="22"/>
          <w:szCs w:val="22"/>
          <w:lang w:val="en-GB"/>
        </w:rPr>
        <w:t>a</w:t>
      </w:r>
      <w:r w:rsidR="00216AAB" w:rsidRPr="00C15176">
        <w:rPr>
          <w:rFonts w:asciiTheme="minorHAnsi" w:hAnsiTheme="minorHAnsi" w:cstheme="minorHAnsi"/>
          <w:sz w:val="22"/>
          <w:szCs w:val="22"/>
          <w:lang w:val="en-GB"/>
        </w:rPr>
        <w:t>n appropriate</w:t>
      </w:r>
      <w:r w:rsidR="00B864A4" w:rsidRPr="00C15176">
        <w:rPr>
          <w:rFonts w:asciiTheme="minorHAnsi" w:hAnsiTheme="minorHAnsi" w:cstheme="minorHAnsi"/>
          <w:sz w:val="22"/>
          <w:szCs w:val="22"/>
          <w:lang w:val="en-GB"/>
        </w:rPr>
        <w:t xml:space="preserve"> agenda</w:t>
      </w:r>
      <w:r w:rsidR="00216AAB" w:rsidRPr="00C15176">
        <w:rPr>
          <w:rFonts w:asciiTheme="minorHAnsi" w:hAnsiTheme="minorHAnsi" w:cstheme="minorHAnsi"/>
          <w:sz w:val="22"/>
          <w:szCs w:val="22"/>
          <w:lang w:val="en-GB"/>
        </w:rPr>
        <w:t xml:space="preserve"> for your event.</w:t>
      </w:r>
      <w:r w:rsidR="00784E4C" w:rsidRPr="00C15176">
        <w:rPr>
          <w:rFonts w:asciiTheme="minorHAnsi" w:hAnsiTheme="minorHAnsi" w:cstheme="minorHAnsi"/>
          <w:sz w:val="22"/>
          <w:szCs w:val="22"/>
          <w:lang w:val="en-GB"/>
        </w:rPr>
        <w:t xml:space="preserve"> </w:t>
      </w:r>
      <w:r w:rsidRPr="00C15176">
        <w:rPr>
          <w:rFonts w:asciiTheme="minorHAnsi" w:hAnsiTheme="minorHAnsi" w:cstheme="minorHAnsi"/>
          <w:sz w:val="22"/>
          <w:szCs w:val="22"/>
          <w:lang w:val="en-GB"/>
        </w:rPr>
        <w:t>Th</w:t>
      </w:r>
      <w:r w:rsidR="0017766E" w:rsidRPr="00C15176">
        <w:rPr>
          <w:rFonts w:asciiTheme="minorHAnsi" w:hAnsiTheme="minorHAnsi" w:cstheme="minorHAnsi"/>
          <w:sz w:val="22"/>
          <w:szCs w:val="22"/>
          <w:lang w:val="en-GB"/>
        </w:rPr>
        <w:t>e</w:t>
      </w:r>
      <w:r w:rsidR="00114674" w:rsidRPr="00C15176">
        <w:rPr>
          <w:rFonts w:asciiTheme="minorHAnsi" w:hAnsiTheme="minorHAnsi" w:cstheme="minorHAnsi"/>
          <w:sz w:val="22"/>
          <w:szCs w:val="22"/>
          <w:lang w:val="en-GB"/>
        </w:rPr>
        <w:t xml:space="preserve"> twenty </w:t>
      </w:r>
      <w:r w:rsidR="0017766E" w:rsidRPr="00C15176">
        <w:rPr>
          <w:rFonts w:asciiTheme="minorHAnsi" w:hAnsiTheme="minorHAnsi" w:cstheme="minorHAnsi"/>
          <w:sz w:val="22"/>
          <w:szCs w:val="22"/>
          <w:lang w:val="en-GB"/>
        </w:rPr>
        <w:t>90</w:t>
      </w:r>
      <w:r w:rsidR="00114674" w:rsidRPr="00C15176">
        <w:rPr>
          <w:rFonts w:asciiTheme="minorHAnsi" w:hAnsiTheme="minorHAnsi" w:cstheme="minorHAnsi"/>
          <w:sz w:val="22"/>
          <w:szCs w:val="22"/>
          <w:lang w:val="en-GB"/>
        </w:rPr>
        <w:t>-</w:t>
      </w:r>
      <w:r w:rsidR="00541528" w:rsidRPr="00C15176">
        <w:rPr>
          <w:rFonts w:asciiTheme="minorHAnsi" w:hAnsiTheme="minorHAnsi" w:cstheme="minorHAnsi"/>
          <w:sz w:val="22"/>
          <w:szCs w:val="22"/>
          <w:lang w:val="en-GB"/>
        </w:rPr>
        <w:t>minute</w:t>
      </w:r>
      <w:r w:rsidR="0017766E" w:rsidRPr="00C15176">
        <w:rPr>
          <w:rFonts w:asciiTheme="minorHAnsi" w:hAnsiTheme="minorHAnsi" w:cstheme="minorHAnsi"/>
          <w:sz w:val="22"/>
          <w:szCs w:val="22"/>
          <w:lang w:val="en-GB"/>
        </w:rPr>
        <w:t xml:space="preserve"> modules</w:t>
      </w:r>
      <w:r w:rsidR="00114674" w:rsidRPr="00C15176">
        <w:rPr>
          <w:rFonts w:asciiTheme="minorHAnsi" w:hAnsiTheme="minorHAnsi" w:cstheme="minorHAnsi"/>
          <w:sz w:val="22"/>
          <w:szCs w:val="22"/>
          <w:lang w:val="en-GB"/>
        </w:rPr>
        <w:t xml:space="preserve"> provided in the STP</w:t>
      </w:r>
      <w:r w:rsidR="0017766E" w:rsidRPr="00C15176">
        <w:rPr>
          <w:rFonts w:asciiTheme="minorHAnsi" w:hAnsiTheme="minorHAnsi" w:cstheme="minorHAnsi"/>
          <w:sz w:val="22"/>
          <w:szCs w:val="22"/>
          <w:lang w:val="en-GB"/>
        </w:rPr>
        <w:t xml:space="preserve"> allow you to build your </w:t>
      </w:r>
      <w:r w:rsidR="008E0AC3" w:rsidRPr="00C15176">
        <w:rPr>
          <w:rFonts w:asciiTheme="minorHAnsi" w:hAnsiTheme="minorHAnsi" w:cstheme="minorHAnsi"/>
          <w:sz w:val="22"/>
          <w:szCs w:val="22"/>
          <w:lang w:val="en-GB"/>
        </w:rPr>
        <w:t>own</w:t>
      </w:r>
      <w:r w:rsidR="00217696" w:rsidRPr="00C15176">
        <w:rPr>
          <w:rFonts w:asciiTheme="minorHAnsi" w:hAnsiTheme="minorHAnsi" w:cstheme="minorHAnsi"/>
          <w:sz w:val="22"/>
          <w:szCs w:val="22"/>
          <w:lang w:val="en-GB"/>
        </w:rPr>
        <w:t xml:space="preserve"> personalised</w:t>
      </w:r>
      <w:r w:rsidR="008E0AC3" w:rsidRPr="00C15176">
        <w:rPr>
          <w:rFonts w:asciiTheme="minorHAnsi" w:hAnsiTheme="minorHAnsi" w:cstheme="minorHAnsi"/>
          <w:sz w:val="22"/>
          <w:szCs w:val="22"/>
          <w:lang w:val="en-GB"/>
        </w:rPr>
        <w:t xml:space="preserve"> </w:t>
      </w:r>
      <w:r w:rsidR="00751A53" w:rsidRPr="00C15176">
        <w:rPr>
          <w:rFonts w:asciiTheme="minorHAnsi" w:hAnsiTheme="minorHAnsi" w:cstheme="minorHAnsi"/>
          <w:sz w:val="22"/>
          <w:szCs w:val="22"/>
          <w:lang w:val="en-GB"/>
        </w:rPr>
        <w:t xml:space="preserve">training </w:t>
      </w:r>
      <w:r w:rsidRPr="00C15176">
        <w:rPr>
          <w:rFonts w:asciiTheme="minorHAnsi" w:hAnsiTheme="minorHAnsi" w:cstheme="minorHAnsi"/>
          <w:sz w:val="22"/>
          <w:szCs w:val="22"/>
          <w:lang w:val="en-GB"/>
        </w:rPr>
        <w:t>agenda</w:t>
      </w:r>
      <w:r w:rsidR="00751A53" w:rsidRPr="00C15176">
        <w:rPr>
          <w:rFonts w:asciiTheme="minorHAnsi" w:hAnsiTheme="minorHAnsi" w:cstheme="minorHAnsi"/>
          <w:sz w:val="22"/>
          <w:szCs w:val="22"/>
          <w:lang w:val="en-GB"/>
        </w:rPr>
        <w:t xml:space="preserve"> and</w:t>
      </w:r>
      <w:r w:rsidRPr="00C15176">
        <w:rPr>
          <w:rFonts w:asciiTheme="minorHAnsi" w:hAnsiTheme="minorHAnsi" w:cstheme="minorHAnsi"/>
          <w:sz w:val="22"/>
          <w:szCs w:val="22"/>
          <w:lang w:val="en-GB"/>
        </w:rPr>
        <w:t xml:space="preserve"> fit the training duration you</w:t>
      </w:r>
      <w:r w:rsidR="00784E4C" w:rsidRPr="00C15176">
        <w:rPr>
          <w:rFonts w:asciiTheme="minorHAnsi" w:hAnsiTheme="minorHAnsi" w:cstheme="minorHAnsi"/>
          <w:sz w:val="22"/>
          <w:szCs w:val="22"/>
          <w:lang w:val="en-GB"/>
        </w:rPr>
        <w:t xml:space="preserve"> require</w:t>
      </w:r>
      <w:r w:rsidRPr="00C15176">
        <w:rPr>
          <w:rFonts w:asciiTheme="minorHAnsi" w:hAnsiTheme="minorHAnsi" w:cstheme="minorHAnsi"/>
          <w:sz w:val="22"/>
          <w:szCs w:val="22"/>
          <w:lang w:val="en-GB"/>
        </w:rPr>
        <w:t>.</w:t>
      </w:r>
      <w:r w:rsidR="00794BE8" w:rsidRPr="00C15176">
        <w:rPr>
          <w:rFonts w:asciiTheme="minorHAnsi" w:hAnsiTheme="minorHAnsi" w:cstheme="minorHAnsi"/>
          <w:sz w:val="22"/>
          <w:szCs w:val="22"/>
          <w:lang w:val="en-GB"/>
        </w:rPr>
        <w:t xml:space="preserve"> Detailed examples are provided </w:t>
      </w:r>
      <w:r w:rsidR="00216AAB" w:rsidRPr="00C15176">
        <w:rPr>
          <w:rFonts w:asciiTheme="minorHAnsi" w:hAnsiTheme="minorHAnsi" w:cstheme="minorHAnsi"/>
          <w:sz w:val="22"/>
          <w:szCs w:val="22"/>
          <w:lang w:val="en-GB"/>
        </w:rPr>
        <w:t xml:space="preserve">in Annex 2 – </w:t>
      </w:r>
      <w:r w:rsidR="00B81638" w:rsidRPr="00B81638">
        <w:rPr>
          <w:rFonts w:asciiTheme="minorHAnsi" w:hAnsiTheme="minorHAnsi" w:cstheme="minorHAnsi"/>
          <w:sz w:val="22"/>
          <w:szCs w:val="22"/>
          <w:lang w:val="en-GB"/>
        </w:rPr>
        <w:t>Example Sphere Workshop Agendas</w:t>
      </w:r>
      <w:r w:rsidR="00794BE8" w:rsidRPr="00C15176">
        <w:rPr>
          <w:rFonts w:asciiTheme="minorHAnsi" w:hAnsiTheme="minorHAnsi" w:cstheme="minorHAnsi"/>
          <w:sz w:val="22"/>
          <w:szCs w:val="22"/>
          <w:lang w:val="en-GB"/>
        </w:rPr>
        <w:t>.</w:t>
      </w:r>
      <w:r w:rsidR="00FA5379" w:rsidRPr="00C15176">
        <w:rPr>
          <w:rFonts w:asciiTheme="minorHAnsi" w:hAnsiTheme="minorHAnsi" w:cstheme="minorHAnsi"/>
          <w:sz w:val="22"/>
          <w:szCs w:val="22"/>
          <w:lang w:val="en-GB"/>
        </w:rPr>
        <w:t xml:space="preserve"> </w:t>
      </w:r>
      <w:r w:rsidR="00794BE8" w:rsidRPr="00C15176">
        <w:rPr>
          <w:rFonts w:asciiTheme="minorHAnsi" w:hAnsiTheme="minorHAnsi" w:cstheme="minorHAnsi"/>
          <w:sz w:val="22"/>
          <w:szCs w:val="22"/>
          <w:lang w:val="en-GB"/>
        </w:rPr>
        <w:t>Once you have selected the number of modules you want to cover, you can decide on the best way to organi</w:t>
      </w:r>
      <w:r w:rsidR="00751A53" w:rsidRPr="00C15176">
        <w:rPr>
          <w:rFonts w:asciiTheme="minorHAnsi" w:hAnsiTheme="minorHAnsi" w:cstheme="minorHAnsi"/>
          <w:sz w:val="22"/>
          <w:szCs w:val="22"/>
          <w:lang w:val="en-GB"/>
        </w:rPr>
        <w:t>s</w:t>
      </w:r>
      <w:r w:rsidR="00794BE8" w:rsidRPr="00C15176">
        <w:rPr>
          <w:rFonts w:asciiTheme="minorHAnsi" w:hAnsiTheme="minorHAnsi" w:cstheme="minorHAnsi"/>
          <w:sz w:val="22"/>
          <w:szCs w:val="22"/>
          <w:lang w:val="en-GB"/>
        </w:rPr>
        <w:t>e them</w:t>
      </w:r>
      <w:r w:rsidR="00216AAB" w:rsidRPr="00C15176">
        <w:rPr>
          <w:rFonts w:asciiTheme="minorHAnsi" w:hAnsiTheme="minorHAnsi" w:cstheme="minorHAnsi"/>
          <w:sz w:val="22"/>
          <w:szCs w:val="22"/>
          <w:lang w:val="en-GB"/>
        </w:rPr>
        <w:t>.</w:t>
      </w:r>
    </w:p>
    <w:p w14:paraId="58A25F6A" w14:textId="5F6F8483" w:rsidR="0017766E" w:rsidRPr="00C15176" w:rsidRDefault="00794BE8" w:rsidP="00372C24">
      <w:pPr>
        <w:pStyle w:val="ListParagraph"/>
        <w:numPr>
          <w:ilvl w:val="0"/>
          <w:numId w:val="38"/>
        </w:numPr>
        <w:spacing w:line="240" w:lineRule="auto"/>
        <w:ind w:left="1080" w:right="196"/>
        <w:rPr>
          <w:rFonts w:asciiTheme="minorHAnsi" w:hAnsiTheme="minorHAnsi" w:cstheme="minorHAnsi"/>
          <w:lang w:val="en-GB"/>
        </w:rPr>
      </w:pPr>
      <w:r w:rsidRPr="00C15176">
        <w:rPr>
          <w:rFonts w:asciiTheme="minorHAnsi" w:hAnsiTheme="minorHAnsi" w:cstheme="minorHAnsi"/>
          <w:b/>
          <w:lang w:val="en-GB"/>
        </w:rPr>
        <w:t>Any training format is possible!</w:t>
      </w:r>
      <w:r w:rsidRPr="00C15176">
        <w:rPr>
          <w:rFonts w:asciiTheme="minorHAnsi" w:hAnsiTheme="minorHAnsi" w:cstheme="minorHAnsi"/>
          <w:lang w:val="en-GB"/>
        </w:rPr>
        <w:t xml:space="preserve"> </w:t>
      </w:r>
      <w:r w:rsidR="00B864A4" w:rsidRPr="00C15176">
        <w:rPr>
          <w:rFonts w:asciiTheme="minorHAnsi" w:hAnsiTheme="minorHAnsi" w:cstheme="minorHAnsi"/>
          <w:lang w:val="en-GB"/>
        </w:rPr>
        <w:t xml:space="preserve">One </w:t>
      </w:r>
      <w:r w:rsidR="004F2E24" w:rsidRPr="00C15176">
        <w:rPr>
          <w:rFonts w:asciiTheme="minorHAnsi" w:hAnsiTheme="minorHAnsi" w:cstheme="minorHAnsi"/>
          <w:lang w:val="en-GB"/>
        </w:rPr>
        <w:t>half</w:t>
      </w:r>
      <w:r w:rsidR="00751A53" w:rsidRPr="00C15176">
        <w:rPr>
          <w:rFonts w:asciiTheme="minorHAnsi" w:hAnsiTheme="minorHAnsi" w:cstheme="minorHAnsi"/>
          <w:lang w:val="en-GB"/>
        </w:rPr>
        <w:t>-</w:t>
      </w:r>
      <w:r w:rsidR="004F2E24" w:rsidRPr="00C15176">
        <w:rPr>
          <w:rFonts w:asciiTheme="minorHAnsi" w:hAnsiTheme="minorHAnsi" w:cstheme="minorHAnsi"/>
          <w:lang w:val="en-GB"/>
        </w:rPr>
        <w:t xml:space="preserve">day is </w:t>
      </w:r>
      <w:r w:rsidR="0017766E" w:rsidRPr="00C15176">
        <w:rPr>
          <w:rFonts w:asciiTheme="minorHAnsi" w:hAnsiTheme="minorHAnsi" w:cstheme="minorHAnsi"/>
          <w:lang w:val="en-GB"/>
        </w:rPr>
        <w:t>made of two 90</w:t>
      </w:r>
      <w:r w:rsidR="00C15176" w:rsidRPr="00C15176">
        <w:rPr>
          <w:rFonts w:asciiTheme="minorHAnsi" w:hAnsiTheme="minorHAnsi" w:cstheme="minorHAnsi"/>
          <w:lang w:val="en-GB"/>
        </w:rPr>
        <w:t>-</w:t>
      </w:r>
      <w:r w:rsidR="00541528" w:rsidRPr="00C15176">
        <w:rPr>
          <w:rFonts w:asciiTheme="minorHAnsi" w:hAnsiTheme="minorHAnsi" w:cstheme="minorHAnsi"/>
          <w:lang w:val="en-GB"/>
        </w:rPr>
        <w:t>minute</w:t>
      </w:r>
      <w:r w:rsidR="0017766E" w:rsidRPr="00C15176">
        <w:rPr>
          <w:rFonts w:asciiTheme="minorHAnsi" w:hAnsiTheme="minorHAnsi" w:cstheme="minorHAnsi"/>
          <w:lang w:val="en-GB"/>
        </w:rPr>
        <w:t xml:space="preserve"> modules</w:t>
      </w:r>
      <w:r w:rsidR="00162966" w:rsidRPr="00C15176">
        <w:rPr>
          <w:rFonts w:asciiTheme="minorHAnsi" w:hAnsiTheme="minorHAnsi" w:cstheme="minorHAnsi"/>
          <w:lang w:val="en-GB"/>
        </w:rPr>
        <w:t xml:space="preserve">; </w:t>
      </w:r>
      <w:r w:rsidR="00751A53" w:rsidRPr="00C15176">
        <w:rPr>
          <w:rFonts w:asciiTheme="minorHAnsi" w:hAnsiTheme="minorHAnsi" w:cstheme="minorHAnsi"/>
          <w:lang w:val="en-GB"/>
        </w:rPr>
        <w:t>o</w:t>
      </w:r>
      <w:r w:rsidR="004F2E24" w:rsidRPr="00C15176">
        <w:rPr>
          <w:rFonts w:asciiTheme="minorHAnsi" w:hAnsiTheme="minorHAnsi" w:cstheme="minorHAnsi"/>
          <w:lang w:val="en-GB"/>
        </w:rPr>
        <w:t xml:space="preserve">ne </w:t>
      </w:r>
      <w:r w:rsidR="00B864A4" w:rsidRPr="00C15176">
        <w:rPr>
          <w:rFonts w:asciiTheme="minorHAnsi" w:hAnsiTheme="minorHAnsi" w:cstheme="minorHAnsi"/>
          <w:lang w:val="en-GB"/>
        </w:rPr>
        <w:t>day</w:t>
      </w:r>
      <w:r w:rsidR="004F2E24" w:rsidRPr="00C15176">
        <w:rPr>
          <w:rFonts w:asciiTheme="minorHAnsi" w:hAnsiTheme="minorHAnsi" w:cstheme="minorHAnsi"/>
          <w:lang w:val="en-GB"/>
        </w:rPr>
        <w:t xml:space="preserve"> is made</w:t>
      </w:r>
      <w:r w:rsidR="003E6E44" w:rsidRPr="00C15176">
        <w:rPr>
          <w:rFonts w:asciiTheme="minorHAnsi" w:hAnsiTheme="minorHAnsi" w:cstheme="minorHAnsi"/>
          <w:lang w:val="en-GB"/>
        </w:rPr>
        <w:t xml:space="preserve"> of four</w:t>
      </w:r>
      <w:r w:rsidR="0017766E" w:rsidRPr="00C15176">
        <w:rPr>
          <w:rFonts w:asciiTheme="minorHAnsi" w:hAnsiTheme="minorHAnsi" w:cstheme="minorHAnsi"/>
          <w:lang w:val="en-GB"/>
        </w:rPr>
        <w:t xml:space="preserve"> 90</w:t>
      </w:r>
      <w:r w:rsidR="00C15176" w:rsidRPr="00C15176">
        <w:rPr>
          <w:rFonts w:asciiTheme="minorHAnsi" w:hAnsiTheme="minorHAnsi" w:cstheme="minorHAnsi"/>
          <w:lang w:val="en-GB"/>
        </w:rPr>
        <w:t>-</w:t>
      </w:r>
      <w:r w:rsidR="00541528" w:rsidRPr="00C15176">
        <w:rPr>
          <w:rFonts w:asciiTheme="minorHAnsi" w:hAnsiTheme="minorHAnsi" w:cstheme="minorHAnsi"/>
          <w:lang w:val="en-GB"/>
        </w:rPr>
        <w:t xml:space="preserve">minute </w:t>
      </w:r>
      <w:r w:rsidR="0017766E" w:rsidRPr="00C15176">
        <w:rPr>
          <w:rFonts w:asciiTheme="minorHAnsi" w:hAnsiTheme="minorHAnsi" w:cstheme="minorHAnsi"/>
          <w:lang w:val="en-GB"/>
        </w:rPr>
        <w:t>modules</w:t>
      </w:r>
      <w:r w:rsidR="00162966" w:rsidRPr="00C15176">
        <w:rPr>
          <w:rFonts w:asciiTheme="minorHAnsi" w:hAnsiTheme="minorHAnsi" w:cstheme="minorHAnsi"/>
          <w:lang w:val="en-GB"/>
        </w:rPr>
        <w:t xml:space="preserve">; </w:t>
      </w:r>
      <w:r w:rsidR="00751A53" w:rsidRPr="00C15176">
        <w:rPr>
          <w:rFonts w:asciiTheme="minorHAnsi" w:hAnsiTheme="minorHAnsi" w:cstheme="minorHAnsi"/>
          <w:lang w:val="en-GB"/>
        </w:rPr>
        <w:t>o</w:t>
      </w:r>
      <w:r w:rsidRPr="00C15176">
        <w:rPr>
          <w:rFonts w:asciiTheme="minorHAnsi" w:hAnsiTheme="minorHAnsi" w:cstheme="minorHAnsi"/>
          <w:lang w:val="en-GB"/>
        </w:rPr>
        <w:t>ne day and</w:t>
      </w:r>
      <w:r w:rsidR="00751A53" w:rsidRPr="00C15176">
        <w:rPr>
          <w:rFonts w:asciiTheme="minorHAnsi" w:hAnsiTheme="minorHAnsi" w:cstheme="minorHAnsi"/>
          <w:lang w:val="en-GB"/>
        </w:rPr>
        <w:t xml:space="preserve"> a</w:t>
      </w:r>
      <w:r w:rsidRPr="00C15176">
        <w:rPr>
          <w:rFonts w:asciiTheme="minorHAnsi" w:hAnsiTheme="minorHAnsi" w:cstheme="minorHAnsi"/>
          <w:lang w:val="en-GB"/>
        </w:rPr>
        <w:t xml:space="preserve"> half</w:t>
      </w:r>
      <w:r w:rsidR="003E6E44" w:rsidRPr="00C15176">
        <w:rPr>
          <w:rFonts w:asciiTheme="minorHAnsi" w:hAnsiTheme="minorHAnsi" w:cstheme="minorHAnsi"/>
          <w:lang w:val="en-GB"/>
        </w:rPr>
        <w:t xml:space="preserve"> are made of </w:t>
      </w:r>
      <w:r w:rsidRPr="00C15176">
        <w:rPr>
          <w:rFonts w:asciiTheme="minorHAnsi" w:hAnsiTheme="minorHAnsi" w:cstheme="minorHAnsi"/>
          <w:lang w:val="en-GB"/>
        </w:rPr>
        <w:t>six</w:t>
      </w:r>
      <w:r w:rsidR="0017766E" w:rsidRPr="00C15176">
        <w:rPr>
          <w:rFonts w:asciiTheme="minorHAnsi" w:hAnsiTheme="minorHAnsi" w:cstheme="minorHAnsi"/>
          <w:lang w:val="en-GB"/>
        </w:rPr>
        <w:t xml:space="preserve"> </w:t>
      </w:r>
      <w:r w:rsidRPr="00C15176">
        <w:rPr>
          <w:rFonts w:asciiTheme="minorHAnsi" w:hAnsiTheme="minorHAnsi" w:cstheme="minorHAnsi"/>
          <w:lang w:val="en-GB"/>
        </w:rPr>
        <w:t>90</w:t>
      </w:r>
      <w:r w:rsidR="00C15176" w:rsidRPr="00C15176">
        <w:rPr>
          <w:rFonts w:asciiTheme="minorHAnsi" w:hAnsiTheme="minorHAnsi" w:cstheme="minorHAnsi"/>
          <w:lang w:val="en-GB"/>
        </w:rPr>
        <w:t>-</w:t>
      </w:r>
      <w:r w:rsidR="00541528" w:rsidRPr="00C15176">
        <w:rPr>
          <w:rFonts w:asciiTheme="minorHAnsi" w:hAnsiTheme="minorHAnsi" w:cstheme="minorHAnsi"/>
          <w:lang w:val="en-GB"/>
        </w:rPr>
        <w:t>minute</w:t>
      </w:r>
      <w:r w:rsidRPr="00C15176">
        <w:rPr>
          <w:rFonts w:asciiTheme="minorHAnsi" w:hAnsiTheme="minorHAnsi" w:cstheme="minorHAnsi"/>
          <w:lang w:val="en-GB"/>
        </w:rPr>
        <w:t xml:space="preserve"> </w:t>
      </w:r>
      <w:r w:rsidR="0017766E" w:rsidRPr="00C15176">
        <w:rPr>
          <w:rFonts w:asciiTheme="minorHAnsi" w:hAnsiTheme="minorHAnsi" w:cstheme="minorHAnsi"/>
          <w:lang w:val="en-GB"/>
        </w:rPr>
        <w:t>modules</w:t>
      </w:r>
      <w:r w:rsidRPr="00C15176">
        <w:rPr>
          <w:rFonts w:asciiTheme="minorHAnsi" w:hAnsiTheme="minorHAnsi" w:cstheme="minorHAnsi"/>
          <w:lang w:val="en-GB"/>
        </w:rPr>
        <w:t>, etc. See examples</w:t>
      </w:r>
      <w:r w:rsidR="00FA5379" w:rsidRPr="00C15176">
        <w:rPr>
          <w:rFonts w:asciiTheme="minorHAnsi" w:hAnsiTheme="minorHAnsi" w:cstheme="minorHAnsi"/>
          <w:lang w:val="en-GB"/>
        </w:rPr>
        <w:t xml:space="preserve"> of different agendas</w:t>
      </w:r>
      <w:r w:rsidRPr="00C15176">
        <w:rPr>
          <w:rFonts w:asciiTheme="minorHAnsi" w:hAnsiTheme="minorHAnsi" w:cstheme="minorHAnsi"/>
          <w:lang w:val="en-GB"/>
        </w:rPr>
        <w:t xml:space="preserve"> </w:t>
      </w:r>
      <w:r w:rsidR="00784E4C" w:rsidRPr="00C15176">
        <w:rPr>
          <w:rFonts w:asciiTheme="minorHAnsi" w:hAnsiTheme="minorHAnsi" w:cstheme="minorHAnsi"/>
          <w:lang w:val="en-GB"/>
        </w:rPr>
        <w:t xml:space="preserve">in Annex </w:t>
      </w:r>
      <w:r w:rsidR="00B81638">
        <w:rPr>
          <w:rFonts w:asciiTheme="minorHAnsi" w:hAnsiTheme="minorHAnsi" w:cstheme="minorHAnsi"/>
          <w:lang w:val="en-GB"/>
        </w:rPr>
        <w:t>2</w:t>
      </w:r>
      <w:r w:rsidR="00784E4C" w:rsidRPr="00C15176">
        <w:rPr>
          <w:rFonts w:asciiTheme="minorHAnsi" w:hAnsiTheme="minorHAnsi" w:cstheme="minorHAnsi"/>
          <w:lang w:val="en-GB"/>
        </w:rPr>
        <w:t>.</w:t>
      </w:r>
    </w:p>
    <w:p w14:paraId="68335B71" w14:textId="77777777" w:rsidR="00794BE8" w:rsidRPr="00C15176" w:rsidRDefault="00794BE8" w:rsidP="00372C24">
      <w:pPr>
        <w:pStyle w:val="ListParagraph"/>
        <w:numPr>
          <w:ilvl w:val="0"/>
          <w:numId w:val="38"/>
        </w:numPr>
        <w:spacing w:line="240" w:lineRule="auto"/>
        <w:ind w:left="1080" w:right="196"/>
        <w:rPr>
          <w:rFonts w:asciiTheme="minorHAnsi" w:hAnsiTheme="minorHAnsi" w:cstheme="minorHAnsi"/>
          <w:lang w:val="en-GB"/>
        </w:rPr>
      </w:pPr>
      <w:r w:rsidRPr="00C15176">
        <w:rPr>
          <w:rFonts w:asciiTheme="minorHAnsi" w:hAnsiTheme="minorHAnsi" w:cstheme="minorHAnsi"/>
          <w:lang w:val="en-GB"/>
        </w:rPr>
        <w:t>Organise the</w:t>
      </w:r>
      <w:r w:rsidR="00217696" w:rsidRPr="00C15176">
        <w:rPr>
          <w:rFonts w:asciiTheme="minorHAnsi" w:hAnsiTheme="minorHAnsi" w:cstheme="minorHAnsi"/>
          <w:lang w:val="en-GB"/>
        </w:rPr>
        <w:t xml:space="preserve"> modules in a </w:t>
      </w:r>
      <w:r w:rsidR="000B7AE5" w:rsidRPr="00C15176">
        <w:rPr>
          <w:rFonts w:asciiTheme="minorHAnsi" w:hAnsiTheme="minorHAnsi" w:cstheme="minorHAnsi"/>
          <w:b/>
          <w:lang w:val="en-GB"/>
        </w:rPr>
        <w:t>logical</w:t>
      </w:r>
      <w:r w:rsidRPr="00C15176">
        <w:rPr>
          <w:rFonts w:asciiTheme="minorHAnsi" w:hAnsiTheme="minorHAnsi" w:cstheme="minorHAnsi"/>
          <w:lang w:val="en-GB"/>
        </w:rPr>
        <w:t xml:space="preserve"> </w:t>
      </w:r>
      <w:r w:rsidRPr="00C15176">
        <w:rPr>
          <w:rFonts w:asciiTheme="minorHAnsi" w:hAnsiTheme="minorHAnsi" w:cstheme="minorHAnsi"/>
          <w:b/>
          <w:lang w:val="en-GB"/>
        </w:rPr>
        <w:t>flow</w:t>
      </w:r>
      <w:r w:rsidRPr="00C15176">
        <w:rPr>
          <w:rFonts w:asciiTheme="minorHAnsi" w:hAnsiTheme="minorHAnsi" w:cstheme="minorHAnsi"/>
          <w:lang w:val="en-GB"/>
        </w:rPr>
        <w:t xml:space="preserve"> </w:t>
      </w:r>
      <w:r w:rsidR="000B7AE5" w:rsidRPr="00C15176">
        <w:rPr>
          <w:rFonts w:asciiTheme="minorHAnsi" w:hAnsiTheme="minorHAnsi" w:cstheme="minorHAnsi"/>
          <w:lang w:val="en-GB"/>
        </w:rPr>
        <w:t xml:space="preserve">to fit </w:t>
      </w:r>
      <w:r w:rsidRPr="00C15176">
        <w:rPr>
          <w:rFonts w:asciiTheme="minorHAnsi" w:hAnsiTheme="minorHAnsi" w:cstheme="minorHAnsi"/>
          <w:lang w:val="en-GB"/>
        </w:rPr>
        <w:t>the duration of your training</w:t>
      </w:r>
      <w:r w:rsidR="000B7AE5" w:rsidRPr="00C15176">
        <w:rPr>
          <w:rFonts w:asciiTheme="minorHAnsi" w:hAnsiTheme="minorHAnsi" w:cstheme="minorHAnsi"/>
          <w:lang w:val="en-GB"/>
        </w:rPr>
        <w:t>.</w:t>
      </w:r>
    </w:p>
    <w:p w14:paraId="1547FA82" w14:textId="77777777" w:rsidR="00FF3836" w:rsidRPr="00C15176" w:rsidRDefault="00FF3836" w:rsidP="00372C24">
      <w:pPr>
        <w:pStyle w:val="ListParagraph"/>
        <w:numPr>
          <w:ilvl w:val="0"/>
          <w:numId w:val="38"/>
        </w:numPr>
        <w:spacing w:line="240" w:lineRule="auto"/>
        <w:ind w:left="1080" w:right="196"/>
        <w:rPr>
          <w:rFonts w:asciiTheme="minorHAnsi" w:hAnsiTheme="minorHAnsi" w:cstheme="minorHAnsi"/>
          <w:lang w:val="en-GB"/>
        </w:rPr>
      </w:pPr>
      <w:r w:rsidRPr="00C15176">
        <w:rPr>
          <w:rFonts w:asciiTheme="minorHAnsi" w:hAnsiTheme="minorHAnsi" w:cstheme="minorHAnsi"/>
          <w:lang w:val="en-GB"/>
        </w:rPr>
        <w:t xml:space="preserve">Bear in mind that you need to add a short </w:t>
      </w:r>
      <w:r w:rsidR="00B04AC3" w:rsidRPr="00C15176">
        <w:rPr>
          <w:rFonts w:asciiTheme="minorHAnsi" w:hAnsiTheme="minorHAnsi" w:cstheme="minorHAnsi"/>
          <w:b/>
          <w:lang w:val="en-GB"/>
        </w:rPr>
        <w:t xml:space="preserve">opening or </w:t>
      </w:r>
      <w:r w:rsidRPr="00C15176">
        <w:rPr>
          <w:rFonts w:asciiTheme="minorHAnsi" w:hAnsiTheme="minorHAnsi" w:cstheme="minorHAnsi"/>
          <w:b/>
          <w:lang w:val="en-GB"/>
        </w:rPr>
        <w:t>introduction</w:t>
      </w:r>
      <w:r w:rsidRPr="00C15176">
        <w:rPr>
          <w:rFonts w:asciiTheme="minorHAnsi" w:hAnsiTheme="minorHAnsi" w:cstheme="minorHAnsi"/>
          <w:lang w:val="en-GB"/>
        </w:rPr>
        <w:t xml:space="preserve"> to your training</w:t>
      </w:r>
      <w:r w:rsidR="003E6E44" w:rsidRPr="00C15176">
        <w:rPr>
          <w:rFonts w:asciiTheme="minorHAnsi" w:hAnsiTheme="minorHAnsi" w:cstheme="minorHAnsi"/>
          <w:lang w:val="en-GB"/>
        </w:rPr>
        <w:t xml:space="preserve">, as well as a </w:t>
      </w:r>
      <w:r w:rsidR="00950B4F" w:rsidRPr="00C15176">
        <w:rPr>
          <w:rFonts w:asciiTheme="minorHAnsi" w:hAnsiTheme="minorHAnsi" w:cstheme="minorHAnsi"/>
          <w:b/>
          <w:lang w:val="en-GB"/>
        </w:rPr>
        <w:t>final evaluation</w:t>
      </w:r>
      <w:r w:rsidR="00950B4F" w:rsidRPr="00C15176">
        <w:rPr>
          <w:rFonts w:asciiTheme="minorHAnsi" w:hAnsiTheme="minorHAnsi" w:cstheme="minorHAnsi"/>
          <w:lang w:val="en-GB"/>
        </w:rPr>
        <w:t xml:space="preserve"> </w:t>
      </w:r>
      <w:r w:rsidR="00950B4F" w:rsidRPr="00C15176">
        <w:rPr>
          <w:rFonts w:asciiTheme="minorHAnsi" w:hAnsiTheme="minorHAnsi" w:cstheme="minorHAnsi"/>
          <w:b/>
          <w:lang w:val="en-GB"/>
        </w:rPr>
        <w:t>and</w:t>
      </w:r>
      <w:r w:rsidR="00950B4F" w:rsidRPr="00C15176">
        <w:rPr>
          <w:rFonts w:asciiTheme="minorHAnsi" w:hAnsiTheme="minorHAnsi" w:cstheme="minorHAnsi"/>
          <w:lang w:val="en-GB"/>
        </w:rPr>
        <w:t xml:space="preserve"> </w:t>
      </w:r>
      <w:r w:rsidR="002216E1" w:rsidRPr="00C15176">
        <w:rPr>
          <w:rFonts w:asciiTheme="minorHAnsi" w:hAnsiTheme="minorHAnsi" w:cstheme="minorHAnsi"/>
          <w:b/>
          <w:lang w:val="en-GB"/>
        </w:rPr>
        <w:t>closing session</w:t>
      </w:r>
      <w:r w:rsidR="003E6E44" w:rsidRPr="00C15176">
        <w:rPr>
          <w:rFonts w:asciiTheme="minorHAnsi" w:hAnsiTheme="minorHAnsi" w:cstheme="minorHAnsi"/>
          <w:lang w:val="en-GB"/>
        </w:rPr>
        <w:t>,</w:t>
      </w:r>
      <w:r w:rsidR="00216AAB" w:rsidRPr="00C15176">
        <w:rPr>
          <w:rFonts w:asciiTheme="minorHAnsi" w:hAnsiTheme="minorHAnsi" w:cstheme="minorHAnsi"/>
          <w:lang w:val="en-GB"/>
        </w:rPr>
        <w:t xml:space="preserve"> examples of which are</w:t>
      </w:r>
      <w:r w:rsidRPr="00C15176">
        <w:rPr>
          <w:rFonts w:asciiTheme="minorHAnsi" w:hAnsiTheme="minorHAnsi" w:cstheme="minorHAnsi"/>
          <w:lang w:val="en-GB"/>
        </w:rPr>
        <w:t xml:space="preserve"> included in the </w:t>
      </w:r>
      <w:r w:rsidR="00216AAB" w:rsidRPr="00C15176">
        <w:rPr>
          <w:rFonts w:asciiTheme="minorHAnsi" w:hAnsiTheme="minorHAnsi" w:cstheme="minorHAnsi"/>
          <w:lang w:val="en-GB"/>
        </w:rPr>
        <w:t>20</w:t>
      </w:r>
      <w:r w:rsidR="000B7AE5" w:rsidRPr="00C15176">
        <w:rPr>
          <w:rFonts w:asciiTheme="minorHAnsi" w:hAnsiTheme="minorHAnsi" w:cstheme="minorHAnsi"/>
          <w:lang w:val="en-GB"/>
        </w:rPr>
        <w:t xml:space="preserve"> </w:t>
      </w:r>
      <w:r w:rsidR="003E6E44" w:rsidRPr="00C15176">
        <w:rPr>
          <w:rFonts w:asciiTheme="minorHAnsi" w:hAnsiTheme="minorHAnsi" w:cstheme="minorHAnsi"/>
          <w:lang w:val="en-GB"/>
        </w:rPr>
        <w:t>modules</w:t>
      </w:r>
      <w:r w:rsidR="00784E4C" w:rsidRPr="00C15176">
        <w:rPr>
          <w:rFonts w:asciiTheme="minorHAnsi" w:hAnsiTheme="minorHAnsi" w:cstheme="minorHAnsi"/>
          <w:lang w:val="en-GB"/>
        </w:rPr>
        <w:t xml:space="preserve"> (STP 1 and STP 20)</w:t>
      </w:r>
      <w:r w:rsidR="003E6E44" w:rsidRPr="00C15176">
        <w:rPr>
          <w:rFonts w:asciiTheme="minorHAnsi" w:hAnsiTheme="minorHAnsi" w:cstheme="minorHAnsi"/>
          <w:lang w:val="en-GB"/>
        </w:rPr>
        <w:t>.</w:t>
      </w:r>
      <w:r w:rsidRPr="00C15176">
        <w:rPr>
          <w:rFonts w:asciiTheme="minorHAnsi" w:hAnsiTheme="minorHAnsi" w:cstheme="minorHAnsi"/>
          <w:lang w:val="en-GB"/>
        </w:rPr>
        <w:t xml:space="preserve"> </w:t>
      </w:r>
    </w:p>
    <w:p w14:paraId="05621BC1" w14:textId="543B7592" w:rsidR="00947E8C" w:rsidRPr="00C15176" w:rsidRDefault="00947E8C" w:rsidP="00372C24">
      <w:pPr>
        <w:pStyle w:val="ListParagraph"/>
        <w:numPr>
          <w:ilvl w:val="0"/>
          <w:numId w:val="38"/>
        </w:numPr>
        <w:spacing w:line="240" w:lineRule="auto"/>
        <w:ind w:left="1080" w:right="196"/>
        <w:rPr>
          <w:rFonts w:asciiTheme="minorHAnsi" w:hAnsiTheme="minorHAnsi" w:cstheme="minorHAnsi"/>
          <w:lang w:val="en-GB"/>
        </w:rPr>
      </w:pPr>
      <w:r w:rsidRPr="00C15176">
        <w:rPr>
          <w:rFonts w:asciiTheme="minorHAnsi" w:hAnsiTheme="minorHAnsi" w:cstheme="minorHAnsi"/>
          <w:lang w:val="en-GB"/>
        </w:rPr>
        <w:t xml:space="preserve">Add </w:t>
      </w:r>
      <w:r w:rsidRPr="00C15176">
        <w:rPr>
          <w:rFonts w:asciiTheme="minorHAnsi" w:hAnsiTheme="minorHAnsi" w:cstheme="minorHAnsi"/>
          <w:b/>
          <w:lang w:val="en-GB"/>
        </w:rPr>
        <w:t>tim</w:t>
      </w:r>
      <w:r w:rsidR="000B7AE5" w:rsidRPr="00C15176">
        <w:rPr>
          <w:rFonts w:asciiTheme="minorHAnsi" w:hAnsiTheme="minorHAnsi" w:cstheme="minorHAnsi"/>
          <w:b/>
          <w:lang w:val="en-GB"/>
        </w:rPr>
        <w:t>es</w:t>
      </w:r>
      <w:r w:rsidRPr="00C15176">
        <w:rPr>
          <w:rFonts w:asciiTheme="minorHAnsi" w:hAnsiTheme="minorHAnsi" w:cstheme="minorHAnsi"/>
          <w:lang w:val="en-GB"/>
        </w:rPr>
        <w:t xml:space="preserve"> </w:t>
      </w:r>
      <w:r w:rsidR="000B7AE5" w:rsidRPr="00C15176">
        <w:rPr>
          <w:rFonts w:asciiTheme="minorHAnsi" w:hAnsiTheme="minorHAnsi" w:cstheme="minorHAnsi"/>
          <w:lang w:val="en-GB"/>
        </w:rPr>
        <w:t xml:space="preserve">to </w:t>
      </w:r>
      <w:r w:rsidRPr="00C15176">
        <w:rPr>
          <w:rFonts w:asciiTheme="minorHAnsi" w:hAnsiTheme="minorHAnsi" w:cstheme="minorHAnsi"/>
          <w:lang w:val="en-GB"/>
        </w:rPr>
        <w:t>your agenda: choose appropriate times to start and finish the day; ensure enough time for breaks (</w:t>
      </w:r>
      <w:r w:rsidR="00FE5899" w:rsidRPr="00C15176">
        <w:rPr>
          <w:rFonts w:asciiTheme="minorHAnsi" w:hAnsiTheme="minorHAnsi" w:cstheme="minorHAnsi"/>
          <w:lang w:val="en-GB"/>
        </w:rPr>
        <w:t xml:space="preserve">typically </w:t>
      </w:r>
      <w:r w:rsidR="00C15176" w:rsidRPr="00C15176">
        <w:rPr>
          <w:rFonts w:asciiTheme="minorHAnsi" w:hAnsiTheme="minorHAnsi" w:cstheme="minorHAnsi"/>
          <w:lang w:val="en-GB"/>
        </w:rPr>
        <w:t xml:space="preserve">20 to </w:t>
      </w:r>
      <w:r w:rsidRPr="00C15176">
        <w:rPr>
          <w:rFonts w:asciiTheme="minorHAnsi" w:hAnsiTheme="minorHAnsi" w:cstheme="minorHAnsi"/>
          <w:lang w:val="en-GB"/>
        </w:rPr>
        <w:t>30</w:t>
      </w:r>
      <w:r w:rsidR="00C15176" w:rsidRPr="00C15176">
        <w:rPr>
          <w:rFonts w:asciiTheme="minorHAnsi" w:hAnsiTheme="minorHAnsi" w:cstheme="minorHAnsi"/>
          <w:lang w:val="en-GB"/>
        </w:rPr>
        <w:t xml:space="preserve"> minutes</w:t>
      </w:r>
      <w:r w:rsidRPr="00C15176">
        <w:rPr>
          <w:rFonts w:asciiTheme="minorHAnsi" w:hAnsiTheme="minorHAnsi" w:cstheme="minorHAnsi"/>
          <w:lang w:val="en-GB"/>
        </w:rPr>
        <w:t xml:space="preserve">) and lunch (one hour to </w:t>
      </w:r>
      <w:r w:rsidR="000B7AE5" w:rsidRPr="00C15176">
        <w:rPr>
          <w:rFonts w:asciiTheme="minorHAnsi" w:hAnsiTheme="minorHAnsi" w:cstheme="minorHAnsi"/>
          <w:lang w:val="en-GB"/>
        </w:rPr>
        <w:t xml:space="preserve">an hour </w:t>
      </w:r>
      <w:r w:rsidRPr="00C15176">
        <w:rPr>
          <w:rFonts w:asciiTheme="minorHAnsi" w:hAnsiTheme="minorHAnsi" w:cstheme="minorHAnsi"/>
          <w:lang w:val="en-GB"/>
        </w:rPr>
        <w:t xml:space="preserve">and </w:t>
      </w:r>
      <w:r w:rsidR="000B7AE5" w:rsidRPr="00C15176">
        <w:rPr>
          <w:rFonts w:asciiTheme="minorHAnsi" w:hAnsiTheme="minorHAnsi" w:cstheme="minorHAnsi"/>
          <w:lang w:val="en-GB"/>
        </w:rPr>
        <w:t xml:space="preserve">a </w:t>
      </w:r>
      <w:r w:rsidRPr="00C15176">
        <w:rPr>
          <w:rFonts w:asciiTheme="minorHAnsi" w:hAnsiTheme="minorHAnsi" w:cstheme="minorHAnsi"/>
          <w:lang w:val="en-GB"/>
        </w:rPr>
        <w:t>half)</w:t>
      </w:r>
      <w:r w:rsidR="003E6E44" w:rsidRPr="00C15176">
        <w:rPr>
          <w:rFonts w:asciiTheme="minorHAnsi" w:hAnsiTheme="minorHAnsi" w:cstheme="minorHAnsi"/>
          <w:lang w:val="en-GB"/>
        </w:rPr>
        <w:t>; respect culture</w:t>
      </w:r>
      <w:r w:rsidR="000B7AE5" w:rsidRPr="00C15176">
        <w:rPr>
          <w:rFonts w:asciiTheme="minorHAnsi" w:hAnsiTheme="minorHAnsi" w:cstheme="minorHAnsi"/>
          <w:lang w:val="en-GB"/>
        </w:rPr>
        <w:t>s</w:t>
      </w:r>
      <w:r w:rsidR="003E6E44" w:rsidRPr="00C15176">
        <w:rPr>
          <w:rFonts w:asciiTheme="minorHAnsi" w:hAnsiTheme="minorHAnsi" w:cstheme="minorHAnsi"/>
          <w:lang w:val="en-GB"/>
        </w:rPr>
        <w:t xml:space="preserve"> </w:t>
      </w:r>
      <w:r w:rsidR="00C15176" w:rsidRPr="00C15176">
        <w:rPr>
          <w:rFonts w:asciiTheme="minorHAnsi" w:hAnsiTheme="minorHAnsi" w:cstheme="minorHAnsi"/>
          <w:lang w:val="en-GB"/>
        </w:rPr>
        <w:t xml:space="preserve">(e.g. include prayer time in the daily schedule if necessary) </w:t>
      </w:r>
      <w:r w:rsidR="003E6E44" w:rsidRPr="00C15176">
        <w:rPr>
          <w:rFonts w:asciiTheme="minorHAnsi" w:hAnsiTheme="minorHAnsi" w:cstheme="minorHAnsi"/>
          <w:lang w:val="en-GB"/>
        </w:rPr>
        <w:t>and customs</w:t>
      </w:r>
      <w:r w:rsidR="00B81638">
        <w:rPr>
          <w:rFonts w:asciiTheme="minorHAnsi" w:hAnsiTheme="minorHAnsi" w:cstheme="minorHAnsi"/>
          <w:lang w:val="en-GB"/>
        </w:rPr>
        <w:t>;</w:t>
      </w:r>
      <w:r w:rsidR="000B7AE5" w:rsidRPr="00C15176">
        <w:rPr>
          <w:rFonts w:asciiTheme="minorHAnsi" w:hAnsiTheme="minorHAnsi" w:cstheme="minorHAnsi"/>
          <w:lang w:val="en-GB"/>
        </w:rPr>
        <w:t xml:space="preserve"> and</w:t>
      </w:r>
      <w:r w:rsidR="003E6E44" w:rsidRPr="00C15176">
        <w:rPr>
          <w:rFonts w:asciiTheme="minorHAnsi" w:hAnsiTheme="minorHAnsi" w:cstheme="minorHAnsi"/>
          <w:lang w:val="en-GB"/>
        </w:rPr>
        <w:t xml:space="preserve"> consider specific requests linked to your context.</w:t>
      </w:r>
    </w:p>
    <w:p w14:paraId="303EE1D8" w14:textId="062BDC21" w:rsidR="00C15176" w:rsidRPr="00C15176" w:rsidRDefault="00C15176" w:rsidP="00C15176">
      <w:pPr>
        <w:spacing w:line="240" w:lineRule="auto"/>
        <w:ind w:left="450" w:right="196"/>
        <w:rPr>
          <w:rFonts w:asciiTheme="minorHAnsi" w:hAnsiTheme="minorHAnsi" w:cstheme="minorHAnsi"/>
          <w:b/>
          <w:bCs w:val="0"/>
          <w:sz w:val="22"/>
          <w:szCs w:val="22"/>
          <w:lang w:val="en-GB"/>
        </w:rPr>
      </w:pPr>
      <w:r>
        <w:rPr>
          <w:rFonts w:asciiTheme="minorHAnsi" w:hAnsiTheme="minorHAnsi" w:cstheme="minorHAnsi"/>
          <w:b/>
          <w:bCs w:val="0"/>
          <w:sz w:val="22"/>
          <w:szCs w:val="22"/>
          <w:lang w:val="en-GB"/>
        </w:rPr>
        <w:t>Stand</w:t>
      </w:r>
      <w:r w:rsidR="00AB0B53">
        <w:rPr>
          <w:rFonts w:asciiTheme="minorHAnsi" w:hAnsiTheme="minorHAnsi" w:cstheme="minorHAnsi"/>
          <w:b/>
          <w:bCs w:val="0"/>
          <w:sz w:val="22"/>
          <w:szCs w:val="22"/>
          <w:lang w:val="en-GB"/>
        </w:rPr>
        <w:t>-</w:t>
      </w:r>
      <w:r>
        <w:rPr>
          <w:rFonts w:asciiTheme="minorHAnsi" w:hAnsiTheme="minorHAnsi" w:cstheme="minorHAnsi"/>
          <w:b/>
          <w:bCs w:val="0"/>
          <w:sz w:val="22"/>
          <w:szCs w:val="22"/>
          <w:lang w:val="en-GB"/>
        </w:rPr>
        <w:t>alone modules</w:t>
      </w:r>
    </w:p>
    <w:p w14:paraId="485AA99C" w14:textId="62F485E9" w:rsidR="00C15176" w:rsidRDefault="002514E9" w:rsidP="002514E9">
      <w:pPr>
        <w:spacing w:line="240" w:lineRule="auto"/>
        <w:ind w:left="450" w:right="196"/>
        <w:rPr>
          <w:rFonts w:asciiTheme="minorHAnsi" w:hAnsiTheme="minorHAnsi" w:cstheme="minorHAnsi"/>
          <w:sz w:val="22"/>
          <w:szCs w:val="22"/>
          <w:lang w:val="en-GB"/>
        </w:rPr>
      </w:pPr>
      <w:r>
        <w:rPr>
          <w:rFonts w:asciiTheme="minorHAnsi" w:hAnsiTheme="minorHAnsi" w:cstheme="minorHAnsi"/>
          <w:sz w:val="22"/>
          <w:szCs w:val="22"/>
          <w:lang w:val="en-GB"/>
        </w:rPr>
        <w:t xml:space="preserve">Based on </w:t>
      </w:r>
      <w:r w:rsidR="00C17A86">
        <w:rPr>
          <w:rFonts w:asciiTheme="minorHAnsi" w:hAnsiTheme="minorHAnsi" w:cstheme="minorHAnsi"/>
          <w:sz w:val="22"/>
          <w:szCs w:val="22"/>
          <w:lang w:val="en-GB"/>
        </w:rPr>
        <w:t>usage analysis</w:t>
      </w:r>
      <w:r>
        <w:rPr>
          <w:rFonts w:asciiTheme="minorHAnsi" w:hAnsiTheme="minorHAnsi" w:cstheme="minorHAnsi"/>
          <w:sz w:val="22"/>
          <w:szCs w:val="22"/>
          <w:lang w:val="en-GB"/>
        </w:rPr>
        <w:t xml:space="preserve"> of the 2015 edition of this training package, the modules </w:t>
      </w:r>
      <w:r w:rsidR="00C17A86">
        <w:rPr>
          <w:rFonts w:asciiTheme="minorHAnsi" w:hAnsiTheme="minorHAnsi" w:cstheme="minorHAnsi"/>
          <w:sz w:val="22"/>
          <w:szCs w:val="22"/>
          <w:lang w:val="en-GB"/>
        </w:rPr>
        <w:t xml:space="preserve">in the 2018 </w:t>
      </w:r>
      <w:r>
        <w:rPr>
          <w:rFonts w:asciiTheme="minorHAnsi" w:hAnsiTheme="minorHAnsi" w:cstheme="minorHAnsi"/>
          <w:sz w:val="22"/>
          <w:szCs w:val="22"/>
          <w:lang w:val="en-GB"/>
        </w:rPr>
        <w:t>version have been created to work stand</w:t>
      </w:r>
      <w:r w:rsidR="00AB0B53">
        <w:rPr>
          <w:rFonts w:asciiTheme="minorHAnsi" w:hAnsiTheme="minorHAnsi" w:cstheme="minorHAnsi"/>
          <w:sz w:val="22"/>
          <w:szCs w:val="22"/>
          <w:lang w:val="en-GB"/>
        </w:rPr>
        <w:t>-</w:t>
      </w:r>
      <w:r>
        <w:rPr>
          <w:rFonts w:asciiTheme="minorHAnsi" w:hAnsiTheme="minorHAnsi" w:cstheme="minorHAnsi"/>
          <w:sz w:val="22"/>
          <w:szCs w:val="22"/>
          <w:lang w:val="en-GB"/>
        </w:rPr>
        <w:t xml:space="preserve">alone – or, more likely, injected into a course or workshop </w:t>
      </w:r>
      <w:r w:rsidR="00A21CEE">
        <w:rPr>
          <w:rFonts w:asciiTheme="minorHAnsi" w:hAnsiTheme="minorHAnsi" w:cstheme="minorHAnsi"/>
          <w:sz w:val="22"/>
          <w:szCs w:val="22"/>
          <w:lang w:val="en-GB"/>
        </w:rPr>
        <w:t>with a broader scope (e.g. “humanitarian response”), or with a different focus (e.g. “livestock in emergencies”)</w:t>
      </w:r>
      <w:r>
        <w:rPr>
          <w:rFonts w:asciiTheme="minorHAnsi" w:hAnsiTheme="minorHAnsi" w:cstheme="minorHAnsi"/>
          <w:sz w:val="22"/>
          <w:szCs w:val="22"/>
          <w:lang w:val="en-GB"/>
        </w:rPr>
        <w:t xml:space="preserve">. </w:t>
      </w:r>
      <w:r w:rsidR="00A21CEE">
        <w:rPr>
          <w:rFonts w:asciiTheme="minorHAnsi" w:hAnsiTheme="minorHAnsi" w:cstheme="minorHAnsi"/>
          <w:sz w:val="22"/>
          <w:szCs w:val="22"/>
          <w:lang w:val="en-GB"/>
        </w:rPr>
        <w:t>If you are using modules in this way</w:t>
      </w:r>
      <w:r>
        <w:rPr>
          <w:rFonts w:asciiTheme="minorHAnsi" w:hAnsiTheme="minorHAnsi" w:cstheme="minorHAnsi"/>
          <w:sz w:val="22"/>
          <w:szCs w:val="22"/>
          <w:lang w:val="en-GB"/>
        </w:rPr>
        <w:t xml:space="preserve">, you will find frequent references to modules 2, 3, 4, 5 and 6 throughout the training package. These modules cover the foundations of Sphere through the Handbook’s foundation chapters, and the </w:t>
      </w:r>
      <w:r w:rsidR="00A21CEE">
        <w:rPr>
          <w:rFonts w:asciiTheme="minorHAnsi" w:hAnsiTheme="minorHAnsi" w:cstheme="minorHAnsi"/>
          <w:sz w:val="22"/>
          <w:szCs w:val="22"/>
          <w:lang w:val="en-GB"/>
        </w:rPr>
        <w:t>content</w:t>
      </w:r>
      <w:r>
        <w:rPr>
          <w:rFonts w:asciiTheme="minorHAnsi" w:hAnsiTheme="minorHAnsi" w:cstheme="minorHAnsi"/>
          <w:sz w:val="22"/>
          <w:szCs w:val="22"/>
          <w:lang w:val="en-GB"/>
        </w:rPr>
        <w:t xml:space="preserve"> </w:t>
      </w:r>
      <w:r w:rsidR="00A21CEE">
        <w:rPr>
          <w:rFonts w:asciiTheme="minorHAnsi" w:hAnsiTheme="minorHAnsi" w:cstheme="minorHAnsi"/>
          <w:sz w:val="22"/>
          <w:szCs w:val="22"/>
          <w:lang w:val="en-GB"/>
        </w:rPr>
        <w:t>is</w:t>
      </w:r>
      <w:r>
        <w:rPr>
          <w:rFonts w:asciiTheme="minorHAnsi" w:hAnsiTheme="minorHAnsi" w:cstheme="minorHAnsi"/>
          <w:sz w:val="22"/>
          <w:szCs w:val="22"/>
          <w:lang w:val="en-GB"/>
        </w:rPr>
        <w:t xml:space="preserve"> essential for any</w:t>
      </w:r>
      <w:r w:rsidR="00A21CEE">
        <w:rPr>
          <w:rFonts w:asciiTheme="minorHAnsi" w:hAnsiTheme="minorHAnsi" w:cstheme="minorHAnsi"/>
          <w:sz w:val="22"/>
          <w:szCs w:val="22"/>
          <w:lang w:val="en-GB"/>
        </w:rPr>
        <w:t>one hoping to use Sphere effectively</w:t>
      </w:r>
      <w:r>
        <w:rPr>
          <w:rFonts w:asciiTheme="minorHAnsi" w:hAnsiTheme="minorHAnsi" w:cstheme="minorHAnsi"/>
          <w:sz w:val="22"/>
          <w:szCs w:val="22"/>
          <w:lang w:val="en-GB"/>
        </w:rPr>
        <w:t xml:space="preserve">. If your course does not include these modules (or your students do not already have a good knowledge of Sphere), then be prepared to move some materials from these modules into </w:t>
      </w:r>
      <w:r w:rsidR="00C17A86">
        <w:rPr>
          <w:rFonts w:asciiTheme="minorHAnsi" w:hAnsiTheme="minorHAnsi" w:cstheme="minorHAnsi"/>
          <w:sz w:val="22"/>
          <w:szCs w:val="22"/>
          <w:lang w:val="en-GB"/>
        </w:rPr>
        <w:t xml:space="preserve">the modules you are using. There are reminders in the slide notes </w:t>
      </w:r>
      <w:r w:rsidR="004F749E">
        <w:rPr>
          <w:rFonts w:asciiTheme="minorHAnsi" w:hAnsiTheme="minorHAnsi" w:cstheme="minorHAnsi"/>
          <w:sz w:val="22"/>
          <w:szCs w:val="22"/>
          <w:lang w:val="en-GB"/>
        </w:rPr>
        <w:t>of when</w:t>
      </w:r>
      <w:r w:rsidR="00C17A86">
        <w:rPr>
          <w:rFonts w:asciiTheme="minorHAnsi" w:hAnsiTheme="minorHAnsi" w:cstheme="minorHAnsi"/>
          <w:sz w:val="22"/>
          <w:szCs w:val="22"/>
          <w:lang w:val="en-GB"/>
        </w:rPr>
        <w:t xml:space="preserve"> to do this.</w:t>
      </w:r>
      <w:r w:rsidR="003201D3">
        <w:rPr>
          <w:rFonts w:asciiTheme="minorHAnsi" w:hAnsiTheme="minorHAnsi" w:cstheme="minorHAnsi"/>
          <w:sz w:val="22"/>
          <w:szCs w:val="22"/>
          <w:lang w:val="en-GB"/>
        </w:rPr>
        <w:t xml:space="preserve"> If you are moving a significant amount of material into a module, then be prepared to allow more time, extending the session up to </w:t>
      </w:r>
      <w:r w:rsidR="00327AE0">
        <w:rPr>
          <w:rFonts w:asciiTheme="minorHAnsi" w:hAnsiTheme="minorHAnsi" w:cstheme="minorHAnsi"/>
          <w:sz w:val="22"/>
          <w:szCs w:val="22"/>
          <w:lang w:val="en-GB"/>
        </w:rPr>
        <w:t>two</w:t>
      </w:r>
      <w:r w:rsidR="003201D3" w:rsidRPr="00327AE0">
        <w:rPr>
          <w:rFonts w:asciiTheme="minorHAnsi" w:hAnsiTheme="minorHAnsi" w:cstheme="minorHAnsi"/>
          <w:sz w:val="22"/>
          <w:szCs w:val="22"/>
          <w:lang w:val="en-GB"/>
        </w:rPr>
        <w:t xml:space="preserve"> or </w:t>
      </w:r>
      <w:r w:rsidR="00327AE0">
        <w:rPr>
          <w:rFonts w:asciiTheme="minorHAnsi" w:hAnsiTheme="minorHAnsi" w:cstheme="minorHAnsi"/>
          <w:sz w:val="22"/>
          <w:szCs w:val="22"/>
          <w:lang w:val="en-GB"/>
        </w:rPr>
        <w:t>two and a half</w:t>
      </w:r>
      <w:r w:rsidR="003201D3">
        <w:rPr>
          <w:rFonts w:asciiTheme="minorHAnsi" w:hAnsiTheme="minorHAnsi" w:cstheme="minorHAnsi"/>
          <w:sz w:val="22"/>
          <w:szCs w:val="22"/>
          <w:lang w:val="en-GB"/>
        </w:rPr>
        <w:t xml:space="preserve"> hours.</w:t>
      </w:r>
    </w:p>
    <w:p w14:paraId="5F3E669B" w14:textId="77777777" w:rsidR="002514E9" w:rsidRPr="00C15176" w:rsidRDefault="002514E9" w:rsidP="00C15176">
      <w:pPr>
        <w:spacing w:line="240" w:lineRule="auto"/>
        <w:ind w:left="450" w:right="196"/>
        <w:rPr>
          <w:rFonts w:asciiTheme="minorHAnsi" w:hAnsiTheme="minorHAnsi" w:cstheme="minorHAnsi"/>
          <w:sz w:val="22"/>
          <w:szCs w:val="22"/>
          <w:lang w:val="en-GB"/>
        </w:rPr>
      </w:pPr>
    </w:p>
    <w:p w14:paraId="78710187" w14:textId="77777777" w:rsidR="00C17A86" w:rsidRDefault="00C17A86">
      <w:pPr>
        <w:spacing w:before="0" w:line="240" w:lineRule="auto"/>
        <w:jc w:val="left"/>
        <w:rPr>
          <w:rFonts w:asciiTheme="minorHAnsi" w:hAnsiTheme="minorHAnsi" w:cstheme="minorHAnsi"/>
          <w:b/>
          <w:bCs w:val="0"/>
          <w:sz w:val="22"/>
          <w:szCs w:val="22"/>
          <w:lang w:val="en-GB"/>
        </w:rPr>
      </w:pPr>
      <w:r>
        <w:rPr>
          <w:rFonts w:asciiTheme="minorHAnsi" w:hAnsiTheme="minorHAnsi" w:cstheme="minorHAnsi"/>
          <w:b/>
          <w:bCs w:val="0"/>
          <w:sz w:val="22"/>
          <w:szCs w:val="22"/>
          <w:lang w:val="en-GB"/>
        </w:rPr>
        <w:br w:type="page"/>
      </w:r>
    </w:p>
    <w:p w14:paraId="5E2FBBBA" w14:textId="74017EF9" w:rsidR="002514E9" w:rsidRPr="00C15176" w:rsidRDefault="00C15176" w:rsidP="002514E9">
      <w:pPr>
        <w:spacing w:line="240" w:lineRule="auto"/>
        <w:ind w:left="450" w:right="196"/>
        <w:rPr>
          <w:rFonts w:asciiTheme="minorHAnsi" w:hAnsiTheme="minorHAnsi" w:cstheme="minorHAnsi"/>
          <w:b/>
          <w:bCs w:val="0"/>
          <w:sz w:val="22"/>
          <w:szCs w:val="22"/>
          <w:lang w:val="en-GB"/>
        </w:rPr>
      </w:pPr>
      <w:r w:rsidRPr="00C15176">
        <w:rPr>
          <w:rFonts w:asciiTheme="minorHAnsi" w:hAnsiTheme="minorHAnsi" w:cstheme="minorHAnsi"/>
          <w:b/>
          <w:bCs w:val="0"/>
          <w:sz w:val="22"/>
          <w:szCs w:val="22"/>
          <w:lang w:val="en-GB"/>
        </w:rPr>
        <w:lastRenderedPageBreak/>
        <w:t>Multiday workshop</w:t>
      </w:r>
      <w:r w:rsidR="002514E9">
        <w:rPr>
          <w:rFonts w:asciiTheme="minorHAnsi" w:hAnsiTheme="minorHAnsi" w:cstheme="minorHAnsi"/>
          <w:b/>
          <w:bCs w:val="0"/>
          <w:sz w:val="22"/>
          <w:szCs w:val="22"/>
          <w:lang w:val="en-GB"/>
        </w:rPr>
        <w:t>s</w:t>
      </w:r>
    </w:p>
    <w:p w14:paraId="3307F003" w14:textId="7D0BBE22" w:rsidR="00C17A86" w:rsidRDefault="00C17A86" w:rsidP="00C17A86">
      <w:pPr>
        <w:spacing w:line="240" w:lineRule="auto"/>
        <w:ind w:left="450" w:right="196"/>
        <w:rPr>
          <w:rFonts w:asciiTheme="minorHAnsi" w:hAnsiTheme="minorHAnsi" w:cstheme="minorHAnsi"/>
          <w:b/>
          <w:bCs w:val="0"/>
          <w:sz w:val="22"/>
          <w:szCs w:val="22"/>
          <w:lang w:val="en-GB"/>
        </w:rPr>
      </w:pPr>
      <w:r>
        <w:rPr>
          <w:rFonts w:asciiTheme="minorHAnsi" w:hAnsiTheme="minorHAnsi" w:cstheme="minorHAnsi"/>
          <w:sz w:val="22"/>
          <w:szCs w:val="22"/>
          <w:lang w:val="en-GB"/>
        </w:rPr>
        <w:t xml:space="preserve">As a result of designing modules to be injected into other courses (as </w:t>
      </w:r>
      <w:r w:rsidR="00D1675F">
        <w:rPr>
          <w:rFonts w:asciiTheme="minorHAnsi" w:hAnsiTheme="minorHAnsi" w:cstheme="minorHAnsi"/>
          <w:sz w:val="22"/>
          <w:szCs w:val="22"/>
          <w:lang w:val="en-GB"/>
        </w:rPr>
        <w:t xml:space="preserve">previously </w:t>
      </w:r>
      <w:r>
        <w:rPr>
          <w:rFonts w:asciiTheme="minorHAnsi" w:hAnsiTheme="minorHAnsi" w:cstheme="minorHAnsi"/>
          <w:sz w:val="22"/>
          <w:szCs w:val="22"/>
          <w:lang w:val="en-GB"/>
        </w:rPr>
        <w:t xml:space="preserve">noted), there is some duplication of materials between modules. This is generally not a problem as the repeated materials tend to be some of the most important Sphere messages, which are therefore worth reinforcing. However, it is important to be aware of this duplication and </w:t>
      </w:r>
      <w:r w:rsidR="003201D3">
        <w:rPr>
          <w:rFonts w:asciiTheme="minorHAnsi" w:hAnsiTheme="minorHAnsi" w:cstheme="minorHAnsi"/>
          <w:sz w:val="22"/>
          <w:szCs w:val="22"/>
          <w:lang w:val="en-GB"/>
        </w:rPr>
        <w:t xml:space="preserve">to </w:t>
      </w:r>
      <w:r>
        <w:rPr>
          <w:rFonts w:asciiTheme="minorHAnsi" w:hAnsiTheme="minorHAnsi" w:cstheme="minorHAnsi"/>
          <w:sz w:val="22"/>
          <w:szCs w:val="22"/>
          <w:lang w:val="en-GB"/>
        </w:rPr>
        <w:t>adapt how you deliver the material accordingly</w:t>
      </w:r>
      <w:r w:rsidR="00D1675F">
        <w:rPr>
          <w:rFonts w:asciiTheme="minorHAnsi" w:hAnsiTheme="minorHAnsi" w:cstheme="minorHAnsi"/>
          <w:sz w:val="22"/>
          <w:szCs w:val="22"/>
          <w:lang w:val="en-GB"/>
        </w:rPr>
        <w:t>.</w:t>
      </w:r>
      <w:r>
        <w:rPr>
          <w:rFonts w:asciiTheme="minorHAnsi" w:hAnsiTheme="minorHAnsi" w:cstheme="minorHAnsi"/>
          <w:sz w:val="22"/>
          <w:szCs w:val="22"/>
          <w:lang w:val="en-GB"/>
        </w:rPr>
        <w:t xml:space="preserve"> </w:t>
      </w:r>
      <w:r w:rsidR="00D1675F">
        <w:rPr>
          <w:rFonts w:asciiTheme="minorHAnsi" w:hAnsiTheme="minorHAnsi" w:cstheme="minorHAnsi"/>
          <w:sz w:val="22"/>
          <w:szCs w:val="22"/>
          <w:lang w:val="en-GB"/>
        </w:rPr>
        <w:t>F</w:t>
      </w:r>
      <w:r>
        <w:rPr>
          <w:rFonts w:asciiTheme="minorHAnsi" w:hAnsiTheme="minorHAnsi" w:cstheme="minorHAnsi"/>
          <w:sz w:val="22"/>
          <w:szCs w:val="22"/>
          <w:lang w:val="en-GB"/>
        </w:rPr>
        <w:t xml:space="preserve">or example, </w:t>
      </w:r>
      <w:r w:rsidR="00D1675F">
        <w:rPr>
          <w:rFonts w:asciiTheme="minorHAnsi" w:hAnsiTheme="minorHAnsi" w:cstheme="minorHAnsi"/>
          <w:sz w:val="22"/>
          <w:szCs w:val="22"/>
          <w:lang w:val="en-GB"/>
        </w:rPr>
        <w:t xml:space="preserve">you could </w:t>
      </w:r>
      <w:r>
        <w:rPr>
          <w:rFonts w:asciiTheme="minorHAnsi" w:hAnsiTheme="minorHAnsi" w:cstheme="minorHAnsi"/>
          <w:sz w:val="22"/>
          <w:szCs w:val="22"/>
          <w:lang w:val="en-GB"/>
        </w:rPr>
        <w:t>refram</w:t>
      </w:r>
      <w:r w:rsidR="00D1675F">
        <w:rPr>
          <w:rFonts w:asciiTheme="minorHAnsi" w:hAnsiTheme="minorHAnsi" w:cstheme="minorHAnsi"/>
          <w:sz w:val="22"/>
          <w:szCs w:val="22"/>
          <w:lang w:val="en-GB"/>
        </w:rPr>
        <w:t>e</w:t>
      </w:r>
      <w:r>
        <w:rPr>
          <w:rFonts w:asciiTheme="minorHAnsi" w:hAnsiTheme="minorHAnsi" w:cstheme="minorHAnsi"/>
          <w:sz w:val="22"/>
          <w:szCs w:val="22"/>
          <w:lang w:val="en-GB"/>
        </w:rPr>
        <w:t xml:space="preserve"> a 10-minute small-group discussion as a 2-minute “who can remember what the </w:t>
      </w:r>
      <w:r w:rsidR="00A9732C" w:rsidRPr="00A9732C">
        <w:rPr>
          <w:rFonts w:asciiTheme="minorHAnsi" w:hAnsiTheme="minorHAnsi" w:cstheme="minorHAnsi"/>
          <w:sz w:val="22"/>
          <w:szCs w:val="22"/>
          <w:lang w:val="en-GB"/>
        </w:rPr>
        <w:t>Core Humanitarian Standard</w:t>
      </w:r>
      <w:r>
        <w:rPr>
          <w:rFonts w:asciiTheme="minorHAnsi" w:hAnsiTheme="minorHAnsi" w:cstheme="minorHAnsi"/>
          <w:sz w:val="22"/>
          <w:szCs w:val="22"/>
          <w:lang w:val="en-GB"/>
        </w:rPr>
        <w:t xml:space="preserve"> is?” style question if the topic has already been covered. There are reminders in the slide notes </w:t>
      </w:r>
      <w:r w:rsidR="00D1675F">
        <w:rPr>
          <w:rFonts w:asciiTheme="minorHAnsi" w:hAnsiTheme="minorHAnsi" w:cstheme="minorHAnsi"/>
          <w:sz w:val="22"/>
          <w:szCs w:val="22"/>
          <w:lang w:val="en-GB"/>
        </w:rPr>
        <w:t>of</w:t>
      </w:r>
      <w:r>
        <w:rPr>
          <w:rFonts w:asciiTheme="minorHAnsi" w:hAnsiTheme="minorHAnsi" w:cstheme="minorHAnsi"/>
          <w:sz w:val="22"/>
          <w:szCs w:val="22"/>
          <w:lang w:val="en-GB"/>
        </w:rPr>
        <w:t xml:space="preserve"> when to do this.</w:t>
      </w:r>
    </w:p>
    <w:p w14:paraId="02FAAA81" w14:textId="77777777" w:rsidR="00C17A86" w:rsidRDefault="00C17A86" w:rsidP="00C15176">
      <w:pPr>
        <w:spacing w:line="240" w:lineRule="auto"/>
        <w:ind w:left="450" w:right="196"/>
        <w:rPr>
          <w:rFonts w:asciiTheme="minorHAnsi" w:hAnsiTheme="minorHAnsi" w:cstheme="minorHAnsi"/>
          <w:b/>
          <w:bCs w:val="0"/>
          <w:sz w:val="22"/>
          <w:szCs w:val="22"/>
          <w:lang w:val="en-GB"/>
        </w:rPr>
      </w:pPr>
    </w:p>
    <w:p w14:paraId="603B72F7" w14:textId="5A0B6A52" w:rsidR="00C15176" w:rsidRPr="00C15176" w:rsidRDefault="00C15176" w:rsidP="00C15176">
      <w:pPr>
        <w:spacing w:line="240" w:lineRule="auto"/>
        <w:ind w:left="450" w:right="196"/>
        <w:rPr>
          <w:rFonts w:asciiTheme="minorHAnsi" w:hAnsiTheme="minorHAnsi" w:cstheme="minorHAnsi"/>
          <w:b/>
          <w:bCs w:val="0"/>
          <w:sz w:val="22"/>
          <w:szCs w:val="22"/>
          <w:lang w:val="en-GB"/>
        </w:rPr>
      </w:pPr>
      <w:r w:rsidRPr="00C15176">
        <w:rPr>
          <w:rFonts w:asciiTheme="minorHAnsi" w:hAnsiTheme="minorHAnsi" w:cstheme="minorHAnsi"/>
          <w:b/>
          <w:bCs w:val="0"/>
          <w:sz w:val="22"/>
          <w:szCs w:val="22"/>
          <w:lang w:val="en-GB"/>
        </w:rPr>
        <w:t>Large groups</w:t>
      </w:r>
    </w:p>
    <w:p w14:paraId="7EE89D31" w14:textId="4C4DBD52" w:rsidR="00C15176" w:rsidRDefault="00C15176" w:rsidP="00D234CC">
      <w:pPr>
        <w:spacing w:line="240" w:lineRule="auto"/>
        <w:ind w:left="450" w:right="196"/>
        <w:rPr>
          <w:rFonts w:asciiTheme="minorHAnsi" w:hAnsiTheme="minorHAnsi" w:cstheme="minorHAnsi"/>
          <w:sz w:val="22"/>
          <w:szCs w:val="22"/>
          <w:lang w:val="en-GB"/>
        </w:rPr>
      </w:pPr>
      <w:r>
        <w:rPr>
          <w:rFonts w:asciiTheme="minorHAnsi" w:hAnsiTheme="minorHAnsi" w:cstheme="minorHAnsi"/>
          <w:sz w:val="22"/>
          <w:szCs w:val="22"/>
          <w:lang w:val="en-GB"/>
        </w:rPr>
        <w:t xml:space="preserve">The session timings and group exercises are designed for a “normal” sized </w:t>
      </w:r>
      <w:r w:rsidR="00D234CC">
        <w:rPr>
          <w:rFonts w:asciiTheme="minorHAnsi" w:hAnsiTheme="minorHAnsi" w:cstheme="minorHAnsi"/>
          <w:sz w:val="22"/>
          <w:szCs w:val="22"/>
          <w:lang w:val="en-GB"/>
        </w:rPr>
        <w:t xml:space="preserve">workshop </w:t>
      </w:r>
      <w:r>
        <w:rPr>
          <w:rFonts w:asciiTheme="minorHAnsi" w:hAnsiTheme="minorHAnsi" w:cstheme="minorHAnsi"/>
          <w:sz w:val="22"/>
          <w:szCs w:val="22"/>
          <w:lang w:val="en-GB"/>
        </w:rPr>
        <w:t xml:space="preserve">group of </w:t>
      </w:r>
      <w:r w:rsidRPr="00B60ACD">
        <w:rPr>
          <w:rFonts w:asciiTheme="minorHAnsi" w:hAnsiTheme="minorHAnsi" w:cstheme="minorHAnsi"/>
          <w:sz w:val="22"/>
          <w:szCs w:val="22"/>
          <w:lang w:val="en-GB"/>
        </w:rPr>
        <w:t xml:space="preserve">around </w:t>
      </w:r>
      <w:r w:rsidRPr="00845A3F">
        <w:rPr>
          <w:rFonts w:asciiTheme="minorHAnsi" w:hAnsiTheme="minorHAnsi" w:cstheme="minorHAnsi"/>
          <w:sz w:val="22"/>
          <w:szCs w:val="22"/>
          <w:lang w:val="en-GB"/>
        </w:rPr>
        <w:t>20 to 2</w:t>
      </w:r>
      <w:r w:rsidR="00D234CC" w:rsidRPr="00845A3F">
        <w:rPr>
          <w:rFonts w:asciiTheme="minorHAnsi" w:hAnsiTheme="minorHAnsi" w:cstheme="minorHAnsi"/>
          <w:sz w:val="22"/>
          <w:szCs w:val="22"/>
          <w:lang w:val="en-GB"/>
        </w:rPr>
        <w:t>4</w:t>
      </w:r>
      <w:r>
        <w:rPr>
          <w:rFonts w:asciiTheme="minorHAnsi" w:hAnsiTheme="minorHAnsi" w:cstheme="minorHAnsi"/>
          <w:sz w:val="22"/>
          <w:szCs w:val="22"/>
          <w:lang w:val="en-GB"/>
        </w:rPr>
        <w:t xml:space="preserve"> participants. </w:t>
      </w:r>
      <w:r w:rsidR="00D234CC">
        <w:rPr>
          <w:rFonts w:asciiTheme="minorHAnsi" w:hAnsiTheme="minorHAnsi" w:cstheme="minorHAnsi"/>
          <w:sz w:val="22"/>
          <w:szCs w:val="22"/>
          <w:lang w:val="en-GB"/>
        </w:rPr>
        <w:t xml:space="preserve">For larger workshop groups (25 to 50 people), you will need to </w:t>
      </w:r>
      <w:r w:rsidR="002514E9">
        <w:rPr>
          <w:rFonts w:asciiTheme="minorHAnsi" w:hAnsiTheme="minorHAnsi" w:cstheme="minorHAnsi"/>
          <w:sz w:val="22"/>
          <w:szCs w:val="22"/>
          <w:lang w:val="en-GB"/>
        </w:rPr>
        <w:t>make efficiencies or extend the session length</w:t>
      </w:r>
      <w:r w:rsidR="00C17A86">
        <w:rPr>
          <w:rFonts w:asciiTheme="minorHAnsi" w:hAnsiTheme="minorHAnsi" w:cstheme="minorHAnsi"/>
          <w:sz w:val="22"/>
          <w:szCs w:val="22"/>
          <w:lang w:val="en-GB"/>
        </w:rPr>
        <w:t xml:space="preserve">. Some efficiencies can be made in multiday workshops by cutting material duplicated between modules. </w:t>
      </w:r>
      <w:r w:rsidR="00A21CEE">
        <w:rPr>
          <w:rFonts w:asciiTheme="minorHAnsi" w:hAnsiTheme="minorHAnsi" w:cstheme="minorHAnsi"/>
          <w:sz w:val="22"/>
          <w:szCs w:val="22"/>
          <w:lang w:val="en-GB"/>
        </w:rPr>
        <w:t xml:space="preserve">Time can be controlled by limiting plenary discussions, but </w:t>
      </w:r>
      <w:r w:rsidR="00D1675F">
        <w:rPr>
          <w:rFonts w:asciiTheme="minorHAnsi" w:hAnsiTheme="minorHAnsi" w:cstheme="minorHAnsi"/>
          <w:sz w:val="22"/>
          <w:szCs w:val="22"/>
          <w:lang w:val="en-GB"/>
        </w:rPr>
        <w:t xml:space="preserve">be aware that </w:t>
      </w:r>
      <w:r w:rsidR="00A21CEE">
        <w:rPr>
          <w:rFonts w:asciiTheme="minorHAnsi" w:hAnsiTheme="minorHAnsi" w:cstheme="minorHAnsi"/>
          <w:sz w:val="22"/>
          <w:szCs w:val="22"/>
          <w:lang w:val="en-GB"/>
        </w:rPr>
        <w:t>for experienced groups</w:t>
      </w:r>
      <w:r w:rsidR="00D1675F">
        <w:rPr>
          <w:rFonts w:asciiTheme="minorHAnsi" w:hAnsiTheme="minorHAnsi" w:cstheme="minorHAnsi"/>
          <w:sz w:val="22"/>
          <w:szCs w:val="22"/>
          <w:lang w:val="en-GB"/>
        </w:rPr>
        <w:t>,</w:t>
      </w:r>
      <w:r w:rsidR="00A21CEE">
        <w:rPr>
          <w:rFonts w:asciiTheme="minorHAnsi" w:hAnsiTheme="minorHAnsi" w:cstheme="minorHAnsi"/>
          <w:sz w:val="22"/>
          <w:szCs w:val="22"/>
          <w:lang w:val="en-GB"/>
        </w:rPr>
        <w:t xml:space="preserve"> this can be where some of the most valuable learning comes from.</w:t>
      </w:r>
    </w:p>
    <w:p w14:paraId="61E89D50" w14:textId="77777777" w:rsidR="00D234CC" w:rsidRPr="00C15176" w:rsidRDefault="00D234CC" w:rsidP="00D234CC">
      <w:pPr>
        <w:spacing w:line="240" w:lineRule="auto"/>
        <w:ind w:left="450" w:right="196"/>
        <w:rPr>
          <w:rFonts w:asciiTheme="minorHAnsi" w:hAnsiTheme="minorHAnsi" w:cstheme="minorHAnsi"/>
          <w:sz w:val="22"/>
          <w:szCs w:val="22"/>
          <w:lang w:val="en-GB"/>
        </w:rPr>
      </w:pPr>
    </w:p>
    <w:p w14:paraId="1FCF7C61" w14:textId="468A1C28" w:rsidR="0029246F" w:rsidRPr="00C15176" w:rsidRDefault="0029246F" w:rsidP="00372C24">
      <w:pPr>
        <w:pStyle w:val="Sphere3"/>
        <w:spacing w:line="240" w:lineRule="auto"/>
        <w:ind w:left="450" w:right="196"/>
        <w:rPr>
          <w:lang w:val="en-GB"/>
        </w:rPr>
      </w:pPr>
      <w:bookmarkStart w:id="36" w:name="_Toc5969230"/>
      <w:r w:rsidRPr="00C15176">
        <w:rPr>
          <w:lang w:val="en-GB"/>
        </w:rPr>
        <w:t>Adapt</w:t>
      </w:r>
      <w:r w:rsidR="001857A9">
        <w:rPr>
          <w:lang w:val="en-GB"/>
        </w:rPr>
        <w:t>ing</w:t>
      </w:r>
      <w:r w:rsidRPr="00C15176">
        <w:rPr>
          <w:lang w:val="en-GB"/>
        </w:rPr>
        <w:t xml:space="preserve"> training materials</w:t>
      </w:r>
      <w:bookmarkEnd w:id="36"/>
    </w:p>
    <w:p w14:paraId="75E350BA" w14:textId="3B670379" w:rsidR="0029246F" w:rsidRPr="00C15176" w:rsidRDefault="00FE5899" w:rsidP="00EC5CA1">
      <w:pPr>
        <w:spacing w:line="240" w:lineRule="auto"/>
        <w:ind w:left="450" w:right="196"/>
        <w:jc w:val="left"/>
        <w:rPr>
          <w:rFonts w:asciiTheme="minorHAnsi" w:hAnsiTheme="minorHAnsi" w:cstheme="minorHAnsi"/>
          <w:sz w:val="22"/>
          <w:szCs w:val="22"/>
          <w:lang w:val="en-GB"/>
        </w:rPr>
      </w:pPr>
      <w:r w:rsidRPr="00C15176">
        <w:rPr>
          <w:rFonts w:asciiTheme="minorHAnsi" w:hAnsiTheme="minorHAnsi" w:cstheme="minorHAnsi"/>
          <w:sz w:val="22"/>
          <w:szCs w:val="22"/>
          <w:lang w:val="en-GB"/>
        </w:rPr>
        <w:t>A</w:t>
      </w:r>
      <w:r w:rsidR="00FC0D8E" w:rsidRPr="00C15176">
        <w:rPr>
          <w:rFonts w:asciiTheme="minorHAnsi" w:hAnsiTheme="minorHAnsi" w:cstheme="minorHAnsi"/>
          <w:sz w:val="22"/>
          <w:szCs w:val="22"/>
          <w:lang w:val="en-GB"/>
        </w:rPr>
        <w:t xml:space="preserve">djust and adapt the contents and methodology to your context and audience. </w:t>
      </w:r>
      <w:r w:rsidR="000B7AE5" w:rsidRPr="00C15176">
        <w:rPr>
          <w:rFonts w:asciiTheme="minorHAnsi" w:hAnsiTheme="minorHAnsi" w:cstheme="minorHAnsi"/>
          <w:sz w:val="22"/>
          <w:szCs w:val="22"/>
          <w:lang w:val="en-GB"/>
        </w:rPr>
        <w:t>Carefully r</w:t>
      </w:r>
      <w:r w:rsidR="0029246F" w:rsidRPr="00C15176">
        <w:rPr>
          <w:rFonts w:asciiTheme="minorHAnsi" w:hAnsiTheme="minorHAnsi" w:cstheme="minorHAnsi"/>
          <w:sz w:val="22"/>
          <w:szCs w:val="22"/>
          <w:lang w:val="en-GB"/>
        </w:rPr>
        <w:t>eview your materials for this purpose</w:t>
      </w:r>
      <w:r w:rsidR="00BB6E4C" w:rsidRPr="00C15176">
        <w:rPr>
          <w:rFonts w:asciiTheme="minorHAnsi" w:hAnsiTheme="minorHAnsi" w:cstheme="minorHAnsi"/>
          <w:sz w:val="22"/>
          <w:szCs w:val="22"/>
          <w:lang w:val="en-GB"/>
        </w:rPr>
        <w:t xml:space="preserve"> (i.e. the case studies, </w:t>
      </w:r>
      <w:r w:rsidRPr="00C15176">
        <w:rPr>
          <w:rFonts w:asciiTheme="minorHAnsi" w:hAnsiTheme="minorHAnsi" w:cstheme="minorHAnsi"/>
          <w:sz w:val="22"/>
          <w:szCs w:val="22"/>
          <w:lang w:val="en-GB"/>
        </w:rPr>
        <w:t xml:space="preserve">videos, </w:t>
      </w:r>
      <w:r w:rsidR="00BB6E4C" w:rsidRPr="00C15176">
        <w:rPr>
          <w:rFonts w:asciiTheme="minorHAnsi" w:hAnsiTheme="minorHAnsi" w:cstheme="minorHAnsi"/>
          <w:sz w:val="22"/>
          <w:szCs w:val="22"/>
          <w:lang w:val="en-GB"/>
        </w:rPr>
        <w:t>exercises, etc.)</w:t>
      </w:r>
    </w:p>
    <w:p w14:paraId="2C9CF851" w14:textId="2C6BDA96" w:rsidR="00BB6E4C" w:rsidRPr="00C15176" w:rsidRDefault="00BB6E4C">
      <w:pPr>
        <w:pStyle w:val="ListParagraph"/>
        <w:numPr>
          <w:ilvl w:val="0"/>
          <w:numId w:val="40"/>
        </w:numPr>
        <w:spacing w:line="240" w:lineRule="auto"/>
        <w:ind w:left="990" w:right="196"/>
        <w:rPr>
          <w:rFonts w:asciiTheme="minorHAnsi" w:hAnsiTheme="minorHAnsi" w:cstheme="minorHAnsi"/>
          <w:lang w:val="en-GB"/>
        </w:rPr>
      </w:pPr>
      <w:r w:rsidRPr="00C15176">
        <w:rPr>
          <w:rFonts w:asciiTheme="minorHAnsi" w:hAnsiTheme="minorHAnsi" w:cstheme="minorHAnsi"/>
          <w:lang w:val="en-GB"/>
        </w:rPr>
        <w:t xml:space="preserve">Collect </w:t>
      </w:r>
      <w:r w:rsidR="00FE5899" w:rsidRPr="00C15176">
        <w:rPr>
          <w:rFonts w:asciiTheme="minorHAnsi" w:hAnsiTheme="minorHAnsi" w:cstheme="minorHAnsi"/>
          <w:lang w:val="en-GB"/>
        </w:rPr>
        <w:t>situational</w:t>
      </w:r>
      <w:r w:rsidRPr="00C15176">
        <w:rPr>
          <w:rFonts w:asciiTheme="minorHAnsi" w:hAnsiTheme="minorHAnsi" w:cstheme="minorHAnsi"/>
          <w:lang w:val="en-GB"/>
        </w:rPr>
        <w:t xml:space="preserve"> information and examples of </w:t>
      </w:r>
      <w:r w:rsidR="00385523" w:rsidRPr="00C15176">
        <w:rPr>
          <w:rFonts w:asciiTheme="minorHAnsi" w:hAnsiTheme="minorHAnsi" w:cstheme="minorHAnsi"/>
          <w:lang w:val="en-GB"/>
        </w:rPr>
        <w:t xml:space="preserve">Sphere </w:t>
      </w:r>
      <w:r w:rsidRPr="00C15176">
        <w:rPr>
          <w:rFonts w:asciiTheme="minorHAnsi" w:hAnsiTheme="minorHAnsi" w:cstheme="minorHAnsi"/>
          <w:lang w:val="en-GB"/>
        </w:rPr>
        <w:t xml:space="preserve">implementation in your context so that you can </w:t>
      </w:r>
      <w:r w:rsidR="009C0579" w:rsidRPr="00C15176">
        <w:rPr>
          <w:rFonts w:asciiTheme="minorHAnsi" w:hAnsiTheme="minorHAnsi" w:cstheme="minorHAnsi"/>
          <w:lang w:val="en-GB"/>
        </w:rPr>
        <w:t>better</w:t>
      </w:r>
      <w:r w:rsidRPr="00C15176">
        <w:rPr>
          <w:rFonts w:asciiTheme="minorHAnsi" w:hAnsiTheme="minorHAnsi" w:cstheme="minorHAnsi"/>
          <w:lang w:val="en-GB"/>
        </w:rPr>
        <w:t xml:space="preserve"> relate the more theoretical </w:t>
      </w:r>
      <w:r w:rsidR="00F44153" w:rsidRPr="00C15176">
        <w:rPr>
          <w:rFonts w:asciiTheme="minorHAnsi" w:hAnsiTheme="minorHAnsi" w:cstheme="minorHAnsi"/>
          <w:lang w:val="en-GB"/>
        </w:rPr>
        <w:t>inputs</w:t>
      </w:r>
      <w:r w:rsidR="000B7AE5" w:rsidRPr="00C15176">
        <w:rPr>
          <w:rFonts w:asciiTheme="minorHAnsi" w:hAnsiTheme="minorHAnsi" w:cstheme="minorHAnsi"/>
          <w:lang w:val="en-GB"/>
        </w:rPr>
        <w:t xml:space="preserve"> </w:t>
      </w:r>
      <w:r w:rsidRPr="00C15176">
        <w:rPr>
          <w:rFonts w:asciiTheme="minorHAnsi" w:hAnsiTheme="minorHAnsi" w:cstheme="minorHAnsi"/>
          <w:lang w:val="en-GB"/>
        </w:rPr>
        <w:t>to the participants’ daily work.</w:t>
      </w:r>
      <w:r w:rsidR="00F21FDE" w:rsidRPr="00C15176">
        <w:rPr>
          <w:rFonts w:asciiTheme="minorHAnsi" w:hAnsiTheme="minorHAnsi" w:cstheme="minorHAnsi"/>
          <w:lang w:val="en-GB"/>
        </w:rPr>
        <w:t xml:space="preserve"> Local photographs (with permissions) depicting current concerns are always useful.</w:t>
      </w:r>
    </w:p>
    <w:p w14:paraId="556572A9" w14:textId="79FD03BB" w:rsidR="009C0579" w:rsidRPr="00C15176" w:rsidRDefault="009C0579" w:rsidP="00372C24">
      <w:pPr>
        <w:pStyle w:val="ListParagraph"/>
        <w:numPr>
          <w:ilvl w:val="0"/>
          <w:numId w:val="40"/>
        </w:numPr>
        <w:spacing w:line="240" w:lineRule="auto"/>
        <w:ind w:left="990" w:right="196"/>
        <w:rPr>
          <w:rFonts w:asciiTheme="minorHAnsi" w:hAnsiTheme="minorHAnsi" w:cstheme="minorHAnsi"/>
          <w:lang w:val="en-GB"/>
        </w:rPr>
      </w:pPr>
      <w:r w:rsidRPr="00C15176">
        <w:rPr>
          <w:rFonts w:asciiTheme="minorHAnsi" w:hAnsiTheme="minorHAnsi" w:cstheme="minorHAnsi"/>
          <w:b/>
          <w:lang w:val="en-GB"/>
        </w:rPr>
        <w:t>Plan for translation</w:t>
      </w:r>
      <w:r w:rsidRPr="00C15176">
        <w:rPr>
          <w:rFonts w:asciiTheme="minorHAnsi" w:hAnsiTheme="minorHAnsi" w:cstheme="minorHAnsi"/>
          <w:lang w:val="en-GB"/>
        </w:rPr>
        <w:t xml:space="preserve"> if that is </w:t>
      </w:r>
      <w:r w:rsidR="00B60ACD">
        <w:rPr>
          <w:rFonts w:asciiTheme="minorHAnsi" w:hAnsiTheme="minorHAnsi" w:cstheme="minorHAnsi"/>
          <w:lang w:val="en-GB"/>
        </w:rPr>
        <w:t>relevant</w:t>
      </w:r>
      <w:r w:rsidRPr="00C15176">
        <w:rPr>
          <w:rFonts w:asciiTheme="minorHAnsi" w:hAnsiTheme="minorHAnsi" w:cstheme="minorHAnsi"/>
          <w:lang w:val="en-GB"/>
        </w:rPr>
        <w:t xml:space="preserve"> for you</w:t>
      </w:r>
      <w:r w:rsidR="00AD2573">
        <w:rPr>
          <w:rFonts w:asciiTheme="minorHAnsi" w:hAnsiTheme="minorHAnsi" w:cstheme="minorHAnsi"/>
          <w:lang w:val="en-GB"/>
        </w:rPr>
        <w:t>r</w:t>
      </w:r>
      <w:r w:rsidRPr="00C15176">
        <w:rPr>
          <w:rFonts w:asciiTheme="minorHAnsi" w:hAnsiTheme="minorHAnsi" w:cstheme="minorHAnsi"/>
          <w:lang w:val="en-GB"/>
        </w:rPr>
        <w:t xml:space="preserve"> audience. This can take considerable time and effort.</w:t>
      </w:r>
    </w:p>
    <w:p w14:paraId="041C7137" w14:textId="77777777" w:rsidR="003201D3" w:rsidRDefault="003201D3" w:rsidP="00372C24">
      <w:pPr>
        <w:pStyle w:val="Spherenormal"/>
        <w:ind w:right="196"/>
        <w:rPr>
          <w:b/>
          <w:lang w:val="en-GB"/>
        </w:rPr>
      </w:pPr>
    </w:p>
    <w:p w14:paraId="1CEF01F0" w14:textId="4E2B2236" w:rsidR="003E6E44" w:rsidRPr="00C15176" w:rsidRDefault="003201D3" w:rsidP="00372C24">
      <w:pPr>
        <w:pStyle w:val="Spherenormal"/>
        <w:ind w:right="196"/>
        <w:rPr>
          <w:b/>
          <w:lang w:val="en-GB"/>
        </w:rPr>
      </w:pPr>
      <w:r>
        <w:rPr>
          <w:b/>
          <w:lang w:val="en-GB"/>
        </w:rPr>
        <w:t>R</w:t>
      </w:r>
      <w:r w:rsidR="004263A5" w:rsidRPr="00C15176">
        <w:rPr>
          <w:b/>
          <w:lang w:val="en-GB"/>
        </w:rPr>
        <w:t>eview</w:t>
      </w:r>
      <w:r w:rsidR="001857A9">
        <w:rPr>
          <w:b/>
          <w:lang w:val="en-GB"/>
        </w:rPr>
        <w:t>ing</w:t>
      </w:r>
      <w:r w:rsidR="004263A5" w:rsidRPr="00C15176">
        <w:rPr>
          <w:b/>
          <w:lang w:val="en-GB"/>
        </w:rPr>
        <w:t xml:space="preserve"> the preparation</w:t>
      </w:r>
      <w:r w:rsidR="00541528" w:rsidRPr="00C15176">
        <w:rPr>
          <w:b/>
          <w:lang w:val="en-GB"/>
        </w:rPr>
        <w:t>s</w:t>
      </w:r>
      <w:r w:rsidR="004263A5" w:rsidRPr="00C15176">
        <w:rPr>
          <w:b/>
          <w:lang w:val="en-GB"/>
        </w:rPr>
        <w:t xml:space="preserve"> needed</w:t>
      </w:r>
      <w:r w:rsidR="00972BB0" w:rsidRPr="00C15176">
        <w:rPr>
          <w:b/>
          <w:lang w:val="en-GB"/>
        </w:rPr>
        <w:t>, including the logistics</w:t>
      </w:r>
    </w:p>
    <w:p w14:paraId="182A04BE" w14:textId="6941049E" w:rsidR="00B341E7" w:rsidRPr="0074363F" w:rsidRDefault="002229AC" w:rsidP="00EC5CA1">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Each module plan has a </w:t>
      </w:r>
      <w:r w:rsidR="000B7AE5" w:rsidRPr="0074363F">
        <w:rPr>
          <w:rFonts w:ascii="Calibri" w:hAnsi="Calibri" w:cs="Calibri"/>
          <w:sz w:val="22"/>
          <w:szCs w:val="22"/>
          <w:lang w:val="en-GB"/>
        </w:rPr>
        <w:t>section</w:t>
      </w:r>
      <w:r w:rsidR="00FE5899" w:rsidRPr="0074363F">
        <w:rPr>
          <w:rFonts w:ascii="Calibri" w:hAnsi="Calibri" w:cs="Calibri"/>
          <w:sz w:val="22"/>
          <w:szCs w:val="22"/>
          <w:lang w:val="en-GB"/>
        </w:rPr>
        <w:t xml:space="preserve"> </w:t>
      </w:r>
      <w:r w:rsidRPr="0074363F">
        <w:rPr>
          <w:rFonts w:ascii="Calibri" w:hAnsi="Calibri" w:cs="Calibri"/>
          <w:sz w:val="22"/>
          <w:szCs w:val="22"/>
          <w:lang w:val="en-GB"/>
        </w:rPr>
        <w:t>summari</w:t>
      </w:r>
      <w:r w:rsidR="000B7AE5" w:rsidRPr="0074363F">
        <w:rPr>
          <w:rFonts w:ascii="Calibri" w:hAnsi="Calibri" w:cs="Calibri"/>
          <w:sz w:val="22"/>
          <w:szCs w:val="22"/>
          <w:lang w:val="en-GB"/>
        </w:rPr>
        <w:t>s</w:t>
      </w:r>
      <w:r w:rsidRPr="0074363F">
        <w:rPr>
          <w:rFonts w:ascii="Calibri" w:hAnsi="Calibri" w:cs="Calibri"/>
          <w:sz w:val="22"/>
          <w:szCs w:val="22"/>
          <w:lang w:val="en-GB"/>
        </w:rPr>
        <w:t xml:space="preserve">ing </w:t>
      </w:r>
      <w:r w:rsidR="000B7AE5" w:rsidRPr="0074363F">
        <w:rPr>
          <w:rFonts w:ascii="Calibri" w:hAnsi="Calibri" w:cs="Calibri"/>
          <w:sz w:val="22"/>
          <w:szCs w:val="22"/>
          <w:lang w:val="en-GB"/>
        </w:rPr>
        <w:t>any materials you may need</w:t>
      </w:r>
      <w:r w:rsidRPr="0074363F">
        <w:rPr>
          <w:rFonts w:ascii="Calibri" w:hAnsi="Calibri" w:cs="Calibri"/>
          <w:sz w:val="22"/>
          <w:szCs w:val="22"/>
          <w:lang w:val="en-GB"/>
        </w:rPr>
        <w:t xml:space="preserve"> for yourself, the participants and </w:t>
      </w:r>
      <w:r w:rsidR="000B7AE5" w:rsidRPr="0074363F">
        <w:rPr>
          <w:rFonts w:ascii="Calibri" w:hAnsi="Calibri" w:cs="Calibri"/>
          <w:sz w:val="22"/>
          <w:szCs w:val="22"/>
          <w:lang w:val="en-GB"/>
        </w:rPr>
        <w:t xml:space="preserve">the </w:t>
      </w:r>
      <w:r w:rsidRPr="0074363F">
        <w:rPr>
          <w:rFonts w:ascii="Calibri" w:hAnsi="Calibri" w:cs="Calibri"/>
          <w:sz w:val="22"/>
          <w:szCs w:val="22"/>
          <w:lang w:val="en-GB"/>
        </w:rPr>
        <w:t xml:space="preserve">groups. All </w:t>
      </w:r>
      <w:r w:rsidR="0002098F" w:rsidRPr="0074363F">
        <w:rPr>
          <w:rFonts w:ascii="Calibri" w:hAnsi="Calibri" w:cs="Calibri"/>
          <w:sz w:val="22"/>
          <w:szCs w:val="22"/>
          <w:lang w:val="en-GB"/>
        </w:rPr>
        <w:t xml:space="preserve">supporting </w:t>
      </w:r>
      <w:r w:rsidR="005F4C1F" w:rsidRPr="0074363F">
        <w:rPr>
          <w:rFonts w:ascii="Calibri" w:hAnsi="Calibri" w:cs="Calibri"/>
          <w:sz w:val="22"/>
          <w:szCs w:val="22"/>
          <w:lang w:val="en-GB"/>
        </w:rPr>
        <w:t>materials</w:t>
      </w:r>
      <w:r w:rsidRPr="0074363F">
        <w:rPr>
          <w:rFonts w:ascii="Calibri" w:hAnsi="Calibri" w:cs="Calibri"/>
          <w:sz w:val="22"/>
          <w:szCs w:val="22"/>
          <w:lang w:val="en-GB"/>
        </w:rPr>
        <w:t xml:space="preserve"> are </w:t>
      </w:r>
      <w:r w:rsidR="0002098F" w:rsidRPr="0074363F">
        <w:rPr>
          <w:rFonts w:ascii="Calibri" w:hAnsi="Calibri" w:cs="Calibri"/>
          <w:sz w:val="22"/>
          <w:szCs w:val="22"/>
          <w:lang w:val="en-GB"/>
        </w:rPr>
        <w:t>found in the</w:t>
      </w:r>
      <w:r w:rsidR="00FE5899" w:rsidRPr="0074363F">
        <w:rPr>
          <w:rFonts w:ascii="Calibri" w:hAnsi="Calibri" w:cs="Calibri"/>
          <w:sz w:val="22"/>
          <w:szCs w:val="22"/>
          <w:lang w:val="en-GB"/>
        </w:rPr>
        <w:t xml:space="preserve"> STP 201</w:t>
      </w:r>
      <w:r w:rsidR="00195899" w:rsidRPr="0074363F">
        <w:rPr>
          <w:rFonts w:ascii="Calibri" w:hAnsi="Calibri" w:cs="Calibri"/>
          <w:sz w:val="22"/>
          <w:szCs w:val="22"/>
          <w:lang w:val="en-GB"/>
        </w:rPr>
        <w:t>8</w:t>
      </w:r>
      <w:r w:rsidR="00FE5899" w:rsidRPr="0074363F">
        <w:rPr>
          <w:rFonts w:ascii="Calibri" w:hAnsi="Calibri" w:cs="Calibri"/>
          <w:sz w:val="22"/>
          <w:szCs w:val="22"/>
          <w:lang w:val="en-GB"/>
        </w:rPr>
        <w:t xml:space="preserve"> folder</w:t>
      </w:r>
      <w:r w:rsidR="00217696" w:rsidRPr="0074363F">
        <w:rPr>
          <w:rFonts w:ascii="Calibri" w:hAnsi="Calibri" w:cs="Calibri"/>
          <w:sz w:val="22"/>
          <w:szCs w:val="22"/>
          <w:lang w:val="en-GB"/>
        </w:rPr>
        <w:t>, a</w:t>
      </w:r>
      <w:r w:rsidR="0002098F" w:rsidRPr="0074363F">
        <w:rPr>
          <w:rFonts w:ascii="Calibri" w:hAnsi="Calibri" w:cs="Calibri"/>
          <w:sz w:val="22"/>
          <w:szCs w:val="22"/>
          <w:lang w:val="en-GB"/>
        </w:rPr>
        <w:t>long with</w:t>
      </w:r>
      <w:r w:rsidR="00217696" w:rsidRPr="0074363F">
        <w:rPr>
          <w:rFonts w:ascii="Calibri" w:hAnsi="Calibri" w:cs="Calibri"/>
          <w:sz w:val="22"/>
          <w:szCs w:val="22"/>
          <w:lang w:val="en-GB"/>
        </w:rPr>
        <w:t xml:space="preserve"> the </w:t>
      </w:r>
      <w:r w:rsidR="0002098F" w:rsidRPr="0074363F">
        <w:rPr>
          <w:rFonts w:ascii="Calibri" w:hAnsi="Calibri" w:cs="Calibri"/>
          <w:sz w:val="22"/>
          <w:szCs w:val="22"/>
          <w:lang w:val="en-GB"/>
        </w:rPr>
        <w:t xml:space="preserve">PowerPoint </w:t>
      </w:r>
      <w:r w:rsidR="00217696" w:rsidRPr="0074363F">
        <w:rPr>
          <w:rFonts w:ascii="Calibri" w:hAnsi="Calibri" w:cs="Calibri"/>
          <w:sz w:val="22"/>
          <w:szCs w:val="22"/>
          <w:lang w:val="en-GB"/>
        </w:rPr>
        <w:t>slides.</w:t>
      </w:r>
    </w:p>
    <w:p w14:paraId="1F04BB7A" w14:textId="3251CB6A" w:rsidR="00114674" w:rsidRPr="0074363F" w:rsidRDefault="002229AC" w:rsidP="00372C24">
      <w:pPr>
        <w:pStyle w:val="ListParagraph"/>
        <w:numPr>
          <w:ilvl w:val="0"/>
          <w:numId w:val="40"/>
        </w:numPr>
        <w:spacing w:line="240" w:lineRule="auto"/>
        <w:ind w:left="990" w:right="196"/>
        <w:rPr>
          <w:rFonts w:cs="Calibri"/>
          <w:lang w:val="en-GB"/>
        </w:rPr>
      </w:pPr>
      <w:r w:rsidRPr="0074363F">
        <w:rPr>
          <w:rFonts w:cs="Calibri"/>
          <w:lang w:val="en-GB"/>
        </w:rPr>
        <w:t>Review the</w:t>
      </w:r>
      <w:r w:rsidR="00FE5899" w:rsidRPr="0074363F">
        <w:rPr>
          <w:rFonts w:cs="Calibri"/>
          <w:lang w:val="en-GB"/>
        </w:rPr>
        <w:t xml:space="preserve"> required files and other preparations described</w:t>
      </w:r>
      <w:r w:rsidRPr="0074363F">
        <w:rPr>
          <w:rFonts w:cs="Calibri"/>
          <w:lang w:val="en-GB"/>
        </w:rPr>
        <w:t xml:space="preserve"> in the</w:t>
      </w:r>
      <w:r w:rsidR="00FE5899" w:rsidRPr="0074363F">
        <w:rPr>
          <w:rFonts w:cs="Calibri"/>
          <w:lang w:val="en-GB"/>
        </w:rPr>
        <w:t xml:space="preserve"> trainer’s note</w:t>
      </w:r>
      <w:r w:rsidR="002216E1" w:rsidRPr="0074363F">
        <w:rPr>
          <w:rFonts w:cs="Calibri"/>
          <w:lang w:val="en-GB"/>
        </w:rPr>
        <w:t>s</w:t>
      </w:r>
      <w:r w:rsidR="00FE5899" w:rsidRPr="0074363F">
        <w:rPr>
          <w:rFonts w:cs="Calibri"/>
          <w:lang w:val="en-GB"/>
        </w:rPr>
        <w:t>.</w:t>
      </w:r>
    </w:p>
    <w:p w14:paraId="06F57C79" w14:textId="0D864C7F" w:rsidR="0002098F" w:rsidRPr="0074363F" w:rsidRDefault="0002098F" w:rsidP="00372C24">
      <w:pPr>
        <w:pStyle w:val="ListParagraph"/>
        <w:numPr>
          <w:ilvl w:val="0"/>
          <w:numId w:val="40"/>
        </w:numPr>
        <w:spacing w:line="240" w:lineRule="auto"/>
        <w:ind w:left="990" w:right="196"/>
        <w:rPr>
          <w:rFonts w:cs="Calibri"/>
          <w:lang w:val="en-GB"/>
        </w:rPr>
      </w:pPr>
      <w:r w:rsidRPr="0074363F">
        <w:rPr>
          <w:rFonts w:cs="Calibri"/>
          <w:lang w:val="en-GB"/>
        </w:rPr>
        <w:t xml:space="preserve">If you </w:t>
      </w:r>
      <w:r w:rsidR="00AD2573">
        <w:rPr>
          <w:rFonts w:cs="Calibri"/>
          <w:lang w:val="en-GB"/>
        </w:rPr>
        <w:t>plan</w:t>
      </w:r>
      <w:r w:rsidRPr="0074363F">
        <w:rPr>
          <w:rFonts w:cs="Calibri"/>
          <w:lang w:val="en-GB"/>
        </w:rPr>
        <w:t xml:space="preserve"> to conduct a “Field School” on-site visit as part of your training, the pre-visit logistics</w:t>
      </w:r>
      <w:r w:rsidR="00AD2573">
        <w:rPr>
          <w:rFonts w:cs="Calibri"/>
          <w:lang w:val="en-GB"/>
        </w:rPr>
        <w:t xml:space="preserve"> and</w:t>
      </w:r>
      <w:r w:rsidRPr="0074363F">
        <w:rPr>
          <w:rFonts w:cs="Calibri"/>
          <w:lang w:val="en-GB"/>
        </w:rPr>
        <w:t xml:space="preserve"> coordination with stakeholders, authorities, and communities will take considerable time and care.</w:t>
      </w:r>
      <w:r w:rsidR="00D50F73">
        <w:rPr>
          <w:rFonts w:cs="Calibri"/>
          <w:lang w:val="en-GB"/>
        </w:rPr>
        <w:t xml:space="preserve"> </w:t>
      </w:r>
      <w:r w:rsidRPr="0074363F">
        <w:rPr>
          <w:rFonts w:cs="Calibri"/>
          <w:lang w:val="en-GB"/>
        </w:rPr>
        <w:t xml:space="preserve">This should only be done by experienced trainers </w:t>
      </w:r>
      <w:r w:rsidR="00AD2573">
        <w:rPr>
          <w:rFonts w:cs="Calibri"/>
          <w:lang w:val="en-GB"/>
        </w:rPr>
        <w:t>together</w:t>
      </w:r>
      <w:r w:rsidRPr="0074363F">
        <w:rPr>
          <w:rFonts w:cs="Calibri"/>
          <w:lang w:val="en-GB"/>
        </w:rPr>
        <w:t xml:space="preserve"> with responsible parties on</w:t>
      </w:r>
      <w:r w:rsidR="00264A98">
        <w:rPr>
          <w:rFonts w:cs="Calibri"/>
          <w:lang w:val="en-GB"/>
        </w:rPr>
        <w:t>-</w:t>
      </w:r>
      <w:r w:rsidRPr="0074363F">
        <w:rPr>
          <w:rFonts w:cs="Calibri"/>
          <w:lang w:val="en-GB"/>
        </w:rPr>
        <w:t xml:space="preserve">site. See additional guidance for this in the example agendas </w:t>
      </w:r>
      <w:r w:rsidR="00AD2573">
        <w:rPr>
          <w:rFonts w:cs="Calibri"/>
          <w:lang w:val="en-GB"/>
        </w:rPr>
        <w:t>in Annex 2</w:t>
      </w:r>
      <w:r w:rsidRPr="0074363F">
        <w:rPr>
          <w:rFonts w:cs="Calibri"/>
          <w:lang w:val="en-GB"/>
        </w:rPr>
        <w:t xml:space="preserve"> and in the trainers notes for session STP 11: Using Sphere in Practice.</w:t>
      </w:r>
    </w:p>
    <w:p w14:paraId="1398F19E" w14:textId="77777777" w:rsidR="00114674" w:rsidRPr="0074363F" w:rsidRDefault="00114674" w:rsidP="00372C24">
      <w:pPr>
        <w:spacing w:line="240" w:lineRule="auto"/>
        <w:ind w:left="450" w:right="196"/>
        <w:rPr>
          <w:rFonts w:cs="Calibri"/>
          <w:lang w:val="en-GB"/>
        </w:rPr>
      </w:pPr>
    </w:p>
    <w:p w14:paraId="0046B1C6" w14:textId="77777777" w:rsidR="0074363F" w:rsidRDefault="0074363F">
      <w:pPr>
        <w:spacing w:before="0" w:line="240" w:lineRule="auto"/>
        <w:jc w:val="left"/>
        <w:rPr>
          <w:rFonts w:ascii="Calibri" w:eastAsiaTheme="minorHAnsi" w:hAnsi="Calibri" w:cs="Calibri"/>
          <w:b/>
          <w:color w:val="7030A0"/>
          <w:sz w:val="22"/>
          <w:szCs w:val="22"/>
          <w:lang w:val="en-GB" w:eastAsia="en-US" w:bidi="en-US"/>
        </w:rPr>
      </w:pPr>
      <w:r>
        <w:rPr>
          <w:rFonts w:ascii="Calibri" w:hAnsi="Calibri" w:cs="Calibri"/>
          <w:sz w:val="22"/>
          <w:szCs w:val="22"/>
          <w:lang w:val="en-GB"/>
        </w:rPr>
        <w:br w:type="page"/>
      </w:r>
    </w:p>
    <w:p w14:paraId="6D79FA03" w14:textId="0C85B392" w:rsidR="00205290" w:rsidRPr="0074363F" w:rsidRDefault="00804938" w:rsidP="00372C24">
      <w:pPr>
        <w:pStyle w:val="Sphere2"/>
        <w:numPr>
          <w:ilvl w:val="0"/>
          <w:numId w:val="20"/>
        </w:numPr>
        <w:spacing w:after="0"/>
        <w:ind w:right="196"/>
        <w:rPr>
          <w:rFonts w:ascii="Calibri" w:hAnsi="Calibri" w:cs="Calibri"/>
          <w:sz w:val="22"/>
          <w:szCs w:val="22"/>
          <w:lang w:val="en-GB"/>
        </w:rPr>
      </w:pPr>
      <w:bookmarkStart w:id="37" w:name="_Toc5969231"/>
      <w:r w:rsidRPr="0074363F">
        <w:rPr>
          <w:rFonts w:ascii="Calibri" w:hAnsi="Calibri" w:cs="Calibri"/>
          <w:sz w:val="22"/>
          <w:szCs w:val="22"/>
          <w:lang w:val="en-GB"/>
        </w:rPr>
        <w:lastRenderedPageBreak/>
        <w:t>Conduct</w:t>
      </w:r>
      <w:r w:rsidR="00205290" w:rsidRPr="0074363F">
        <w:rPr>
          <w:rFonts w:ascii="Calibri" w:hAnsi="Calibri" w:cs="Calibri"/>
          <w:sz w:val="22"/>
          <w:szCs w:val="22"/>
          <w:lang w:val="en-GB"/>
        </w:rPr>
        <w:t xml:space="preserve"> your Sphere training</w:t>
      </w:r>
      <w:bookmarkEnd w:id="37"/>
    </w:p>
    <w:p w14:paraId="6150A1E6" w14:textId="77777777" w:rsidR="000B2E65" w:rsidRPr="0074363F" w:rsidRDefault="000B2E65" w:rsidP="00372C24">
      <w:pPr>
        <w:spacing w:line="240" w:lineRule="auto"/>
        <w:ind w:left="450" w:right="196"/>
        <w:jc w:val="left"/>
        <w:rPr>
          <w:rFonts w:ascii="Calibri" w:hAnsi="Calibri" w:cs="Calibri"/>
          <w:i/>
          <w:sz w:val="22"/>
          <w:szCs w:val="22"/>
          <w:lang w:val="en-GB"/>
        </w:rPr>
      </w:pPr>
      <w:r w:rsidRPr="0074363F">
        <w:rPr>
          <w:rFonts w:ascii="Calibri" w:hAnsi="Calibri" w:cs="Calibri"/>
          <w:i/>
          <w:sz w:val="22"/>
          <w:szCs w:val="22"/>
          <w:lang w:val="en-GB"/>
        </w:rPr>
        <w:t xml:space="preserve">Once you start the training, </w:t>
      </w:r>
      <w:r w:rsidR="00FE5899" w:rsidRPr="0074363F">
        <w:rPr>
          <w:rFonts w:ascii="Calibri" w:hAnsi="Calibri" w:cs="Calibri"/>
          <w:i/>
          <w:sz w:val="22"/>
          <w:szCs w:val="22"/>
          <w:lang w:val="en-GB"/>
        </w:rPr>
        <w:t>most</w:t>
      </w:r>
      <w:r w:rsidRPr="0074363F">
        <w:rPr>
          <w:rFonts w:ascii="Calibri" w:hAnsi="Calibri" w:cs="Calibri"/>
          <w:i/>
          <w:sz w:val="22"/>
          <w:szCs w:val="22"/>
          <w:lang w:val="en-GB"/>
        </w:rPr>
        <w:t xml:space="preserve"> of the work has already been done!</w:t>
      </w:r>
      <w:r w:rsidR="00FE5899" w:rsidRPr="0074363F">
        <w:rPr>
          <w:rFonts w:ascii="Calibri" w:hAnsi="Calibri" w:cs="Calibri"/>
          <w:i/>
          <w:sz w:val="22"/>
          <w:szCs w:val="22"/>
          <w:lang w:val="en-GB"/>
        </w:rPr>
        <w:t xml:space="preserve"> At this point, relax, get to know your participants and enjoy learning with them.</w:t>
      </w:r>
    </w:p>
    <w:p w14:paraId="75E4D048" w14:textId="77777777" w:rsidR="00EA3621" w:rsidRPr="0074363F" w:rsidRDefault="00EA3621" w:rsidP="00EC5CA1">
      <w:pPr>
        <w:pStyle w:val="Sphere3"/>
        <w:spacing w:line="240" w:lineRule="auto"/>
        <w:ind w:left="450" w:right="196"/>
        <w:rPr>
          <w:rFonts w:ascii="Calibri" w:hAnsi="Calibri" w:cs="Calibri"/>
          <w:lang w:val="en-GB"/>
        </w:rPr>
      </w:pPr>
    </w:p>
    <w:p w14:paraId="0F2D4DFD" w14:textId="77777777" w:rsidR="003518E9" w:rsidRPr="0074363F" w:rsidRDefault="00205290" w:rsidP="00372C24">
      <w:pPr>
        <w:pStyle w:val="Sphere3"/>
        <w:spacing w:line="240" w:lineRule="auto"/>
        <w:ind w:left="450" w:right="196"/>
        <w:rPr>
          <w:rFonts w:ascii="Calibri" w:hAnsi="Calibri" w:cs="Calibri"/>
          <w:lang w:val="en-GB"/>
        </w:rPr>
      </w:pPr>
      <w:bookmarkStart w:id="38" w:name="_Toc5969232"/>
      <w:r w:rsidRPr="0074363F">
        <w:rPr>
          <w:rFonts w:ascii="Calibri" w:hAnsi="Calibri" w:cs="Calibri"/>
          <w:lang w:val="en-GB"/>
        </w:rPr>
        <w:t>Get ready</w:t>
      </w:r>
      <w:r w:rsidR="009D26CC" w:rsidRPr="0074363F">
        <w:rPr>
          <w:rFonts w:ascii="Calibri" w:hAnsi="Calibri" w:cs="Calibri"/>
          <w:lang w:val="en-GB"/>
        </w:rPr>
        <w:t>!</w:t>
      </w:r>
      <w:bookmarkEnd w:id="38"/>
    </w:p>
    <w:p w14:paraId="58159662" w14:textId="30DC657D" w:rsidR="00FC0D8E" w:rsidRPr="0074363F" w:rsidRDefault="00FC0D8E" w:rsidP="00372C24">
      <w:pPr>
        <w:pStyle w:val="ListParagraph"/>
        <w:numPr>
          <w:ilvl w:val="0"/>
          <w:numId w:val="41"/>
        </w:numPr>
        <w:spacing w:line="240" w:lineRule="auto"/>
        <w:ind w:left="990" w:right="196"/>
        <w:rPr>
          <w:rFonts w:cs="Calibri"/>
          <w:lang w:val="en-GB"/>
        </w:rPr>
      </w:pPr>
      <w:r w:rsidRPr="0074363F">
        <w:rPr>
          <w:rFonts w:cs="Calibri"/>
          <w:lang w:val="en-GB"/>
        </w:rPr>
        <w:t>Review your chosen module plans, handouts and slides</w:t>
      </w:r>
      <w:r w:rsidR="00412258">
        <w:rPr>
          <w:rFonts w:cs="Calibri"/>
          <w:lang w:val="en-GB"/>
        </w:rPr>
        <w:t>.</w:t>
      </w:r>
    </w:p>
    <w:p w14:paraId="4F3725A3" w14:textId="25C9BEE3" w:rsidR="00C3634A" w:rsidRPr="0074363F" w:rsidRDefault="00C3634A" w:rsidP="00372C24">
      <w:pPr>
        <w:pStyle w:val="ListParagraph"/>
        <w:numPr>
          <w:ilvl w:val="0"/>
          <w:numId w:val="41"/>
        </w:numPr>
        <w:spacing w:line="240" w:lineRule="auto"/>
        <w:ind w:left="990" w:right="196"/>
        <w:rPr>
          <w:rFonts w:cs="Calibri"/>
          <w:lang w:val="en-GB"/>
        </w:rPr>
      </w:pPr>
      <w:r w:rsidRPr="0074363F">
        <w:rPr>
          <w:rFonts w:cs="Calibri"/>
          <w:lang w:val="en-GB"/>
        </w:rPr>
        <w:t>Test all equipment, sound</w:t>
      </w:r>
      <w:r w:rsidR="00412258">
        <w:rPr>
          <w:rFonts w:cs="Calibri"/>
          <w:lang w:val="en-GB"/>
        </w:rPr>
        <w:t>,</w:t>
      </w:r>
      <w:r w:rsidRPr="0074363F">
        <w:rPr>
          <w:rFonts w:cs="Calibri"/>
          <w:lang w:val="en-GB"/>
        </w:rPr>
        <w:t xml:space="preserve"> lights, air conditioning, and know how to adjust them (or at a minimum who to call </w:t>
      </w:r>
      <w:r w:rsidR="00412258">
        <w:rPr>
          <w:rFonts w:cs="Calibri"/>
          <w:lang w:val="en-GB"/>
        </w:rPr>
        <w:t>should</w:t>
      </w:r>
      <w:r w:rsidR="00412258" w:rsidRPr="0074363F">
        <w:rPr>
          <w:rFonts w:cs="Calibri"/>
          <w:lang w:val="en-GB"/>
        </w:rPr>
        <w:t xml:space="preserve"> </w:t>
      </w:r>
      <w:r w:rsidRPr="0074363F">
        <w:rPr>
          <w:rFonts w:cs="Calibri"/>
          <w:lang w:val="en-GB"/>
        </w:rPr>
        <w:t>things go wrong)</w:t>
      </w:r>
      <w:r w:rsidR="00412258">
        <w:rPr>
          <w:rFonts w:cs="Calibri"/>
          <w:lang w:val="en-GB"/>
        </w:rPr>
        <w:t>.</w:t>
      </w:r>
      <w:r w:rsidRPr="0074363F">
        <w:rPr>
          <w:rFonts w:cs="Calibri"/>
          <w:lang w:val="en-GB"/>
        </w:rPr>
        <w:t xml:space="preserve"> </w:t>
      </w:r>
    </w:p>
    <w:p w14:paraId="11ABB79C" w14:textId="11C03427" w:rsidR="009D26CC" w:rsidRPr="0074363F" w:rsidRDefault="003518E9" w:rsidP="00372C24">
      <w:pPr>
        <w:pStyle w:val="ListParagraph"/>
        <w:numPr>
          <w:ilvl w:val="0"/>
          <w:numId w:val="41"/>
        </w:numPr>
        <w:spacing w:line="240" w:lineRule="auto"/>
        <w:ind w:left="990" w:right="196"/>
        <w:rPr>
          <w:rFonts w:cs="Calibri"/>
          <w:lang w:val="en-GB"/>
        </w:rPr>
      </w:pPr>
      <w:r w:rsidRPr="0074363F">
        <w:rPr>
          <w:rFonts w:cs="Calibri"/>
          <w:lang w:val="en-GB"/>
        </w:rPr>
        <w:t>R</w:t>
      </w:r>
      <w:r w:rsidR="009D26CC" w:rsidRPr="0074363F">
        <w:rPr>
          <w:rFonts w:cs="Calibri"/>
          <w:lang w:val="en-GB"/>
        </w:rPr>
        <w:t>eview the learning environment</w:t>
      </w:r>
      <w:r w:rsidR="00E2187D" w:rsidRPr="0074363F">
        <w:rPr>
          <w:rFonts w:cs="Calibri"/>
          <w:lang w:val="en-GB"/>
        </w:rPr>
        <w:t xml:space="preserve"> (venue, catering, equipment, etc.)</w:t>
      </w:r>
      <w:r w:rsidR="00412258">
        <w:rPr>
          <w:rFonts w:cs="Calibri"/>
          <w:lang w:val="en-GB"/>
        </w:rPr>
        <w:t>.</w:t>
      </w:r>
    </w:p>
    <w:p w14:paraId="03AF838A" w14:textId="159D79D6" w:rsidR="009D26CC" w:rsidRPr="0074363F" w:rsidRDefault="009D26CC" w:rsidP="00EA3621">
      <w:pPr>
        <w:pStyle w:val="ListParagraph"/>
        <w:numPr>
          <w:ilvl w:val="0"/>
          <w:numId w:val="41"/>
        </w:numPr>
        <w:spacing w:line="240" w:lineRule="auto"/>
        <w:ind w:left="990" w:right="196"/>
        <w:rPr>
          <w:rFonts w:cs="Calibri"/>
          <w:lang w:val="en-GB"/>
        </w:rPr>
      </w:pPr>
      <w:r w:rsidRPr="0074363F">
        <w:rPr>
          <w:rFonts w:cs="Calibri"/>
          <w:lang w:val="en-GB"/>
        </w:rPr>
        <w:t>Review participant profile</w:t>
      </w:r>
      <w:r w:rsidR="00C8319B" w:rsidRPr="0074363F">
        <w:rPr>
          <w:rFonts w:cs="Calibri"/>
          <w:lang w:val="en-GB"/>
        </w:rPr>
        <w:t>s</w:t>
      </w:r>
      <w:r w:rsidRPr="0074363F">
        <w:rPr>
          <w:rFonts w:cs="Calibri"/>
          <w:lang w:val="en-GB"/>
        </w:rPr>
        <w:t xml:space="preserve"> and highlight who has experience to support some topics or exercises</w:t>
      </w:r>
      <w:r w:rsidR="00412258">
        <w:rPr>
          <w:rFonts w:cs="Calibri"/>
          <w:lang w:val="en-GB"/>
        </w:rPr>
        <w:t>.</w:t>
      </w:r>
    </w:p>
    <w:p w14:paraId="1E12E2A9" w14:textId="77777777" w:rsidR="00205290" w:rsidRPr="0074363F" w:rsidRDefault="00205290" w:rsidP="00372C24">
      <w:pPr>
        <w:pStyle w:val="Sphere3"/>
        <w:spacing w:line="240" w:lineRule="auto"/>
        <w:ind w:left="450" w:right="196"/>
        <w:rPr>
          <w:lang w:val="en-GB"/>
        </w:rPr>
      </w:pPr>
      <w:bookmarkStart w:id="39" w:name="_Toc5969233"/>
      <w:r w:rsidRPr="0074363F">
        <w:rPr>
          <w:lang w:val="en-GB"/>
        </w:rPr>
        <w:t>Run the training with full energy</w:t>
      </w:r>
      <w:bookmarkEnd w:id="39"/>
    </w:p>
    <w:p w14:paraId="558E2810" w14:textId="69159BC4" w:rsidR="009D26CC" w:rsidRPr="0074363F" w:rsidRDefault="009D26CC"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Your positive energy and dynamism </w:t>
      </w:r>
      <w:r w:rsidR="00B56A21" w:rsidRPr="0074363F">
        <w:rPr>
          <w:rFonts w:ascii="Calibri" w:hAnsi="Calibri" w:cs="Calibri"/>
          <w:sz w:val="22"/>
          <w:szCs w:val="22"/>
          <w:lang w:val="en-GB"/>
        </w:rPr>
        <w:t>will be</w:t>
      </w:r>
      <w:r w:rsidRPr="0074363F">
        <w:rPr>
          <w:rFonts w:ascii="Calibri" w:hAnsi="Calibri" w:cs="Calibri"/>
          <w:sz w:val="22"/>
          <w:szCs w:val="22"/>
          <w:lang w:val="en-GB"/>
        </w:rPr>
        <w:t xml:space="preserve"> contagious</w:t>
      </w:r>
      <w:r w:rsidR="00FF706D" w:rsidRPr="0074363F">
        <w:rPr>
          <w:rFonts w:ascii="Calibri" w:hAnsi="Calibri" w:cs="Calibri"/>
          <w:sz w:val="22"/>
          <w:szCs w:val="22"/>
          <w:lang w:val="en-GB"/>
        </w:rPr>
        <w:t xml:space="preserve"> </w:t>
      </w:r>
      <w:r w:rsidR="00B56A21" w:rsidRPr="0074363F">
        <w:rPr>
          <w:rFonts w:ascii="Calibri" w:hAnsi="Calibri" w:cs="Calibri"/>
          <w:sz w:val="22"/>
          <w:szCs w:val="22"/>
          <w:lang w:val="en-GB"/>
        </w:rPr>
        <w:t>–</w:t>
      </w:r>
      <w:r w:rsidR="00FF706D" w:rsidRPr="0074363F">
        <w:rPr>
          <w:rFonts w:ascii="Calibri" w:hAnsi="Calibri" w:cs="Calibri"/>
          <w:sz w:val="22"/>
          <w:szCs w:val="22"/>
          <w:lang w:val="en-GB"/>
        </w:rPr>
        <w:t xml:space="preserve"> </w:t>
      </w:r>
      <w:r w:rsidR="00B56A21" w:rsidRPr="0074363F">
        <w:rPr>
          <w:rFonts w:ascii="Calibri" w:hAnsi="Calibri" w:cs="Calibri"/>
          <w:sz w:val="22"/>
          <w:szCs w:val="22"/>
          <w:lang w:val="en-GB"/>
        </w:rPr>
        <w:t>as will be your lack of it. S</w:t>
      </w:r>
      <w:r w:rsidR="00C8319B" w:rsidRPr="0074363F">
        <w:rPr>
          <w:rFonts w:ascii="Calibri" w:hAnsi="Calibri" w:cs="Calibri"/>
          <w:sz w:val="22"/>
          <w:szCs w:val="22"/>
          <w:lang w:val="en-GB"/>
        </w:rPr>
        <w:t xml:space="preserve">et a </w:t>
      </w:r>
      <w:r w:rsidR="000B2E65" w:rsidRPr="0074363F">
        <w:rPr>
          <w:rFonts w:ascii="Calibri" w:hAnsi="Calibri" w:cs="Calibri"/>
          <w:sz w:val="22"/>
          <w:szCs w:val="22"/>
          <w:lang w:val="en-GB"/>
        </w:rPr>
        <w:t xml:space="preserve">positive </w:t>
      </w:r>
      <w:r w:rsidRPr="0074363F">
        <w:rPr>
          <w:rFonts w:ascii="Calibri" w:hAnsi="Calibri" w:cs="Calibri"/>
          <w:sz w:val="22"/>
          <w:szCs w:val="22"/>
          <w:lang w:val="en-GB"/>
        </w:rPr>
        <w:t>tone from the very beginning of the training</w:t>
      </w:r>
      <w:r w:rsidR="00412258">
        <w:rPr>
          <w:rFonts w:ascii="Calibri" w:hAnsi="Calibri" w:cs="Calibri"/>
          <w:sz w:val="22"/>
          <w:szCs w:val="22"/>
          <w:lang w:val="en-GB"/>
        </w:rPr>
        <w:t>.</w:t>
      </w:r>
      <w:r w:rsidR="00B56A21" w:rsidRPr="0074363F">
        <w:rPr>
          <w:rFonts w:ascii="Calibri" w:hAnsi="Calibri" w:cs="Calibri"/>
          <w:sz w:val="22"/>
          <w:szCs w:val="22"/>
          <w:lang w:val="en-GB"/>
        </w:rPr>
        <w:t xml:space="preserve"> Model enthusiasm and intellectual curiosity. </w:t>
      </w:r>
      <w:r w:rsidRPr="0074363F">
        <w:rPr>
          <w:rFonts w:ascii="Calibri" w:hAnsi="Calibri" w:cs="Calibri"/>
          <w:sz w:val="22"/>
          <w:szCs w:val="22"/>
          <w:lang w:val="en-GB"/>
        </w:rPr>
        <w:t>Share real</w:t>
      </w:r>
      <w:r w:rsidR="00B56A21" w:rsidRPr="0074363F">
        <w:rPr>
          <w:rFonts w:ascii="Calibri" w:hAnsi="Calibri" w:cs="Calibri"/>
          <w:sz w:val="22"/>
          <w:szCs w:val="22"/>
          <w:lang w:val="en-GB"/>
        </w:rPr>
        <w:t>-</w:t>
      </w:r>
      <w:r w:rsidRPr="0074363F">
        <w:rPr>
          <w:rFonts w:ascii="Calibri" w:hAnsi="Calibri" w:cs="Calibri"/>
          <w:sz w:val="22"/>
          <w:szCs w:val="22"/>
          <w:lang w:val="en-GB"/>
        </w:rPr>
        <w:t xml:space="preserve">life examples and experiences </w:t>
      </w:r>
      <w:r w:rsidR="00B56A21" w:rsidRPr="0074363F">
        <w:rPr>
          <w:rFonts w:ascii="Calibri" w:hAnsi="Calibri" w:cs="Calibri"/>
          <w:sz w:val="22"/>
          <w:szCs w:val="22"/>
          <w:lang w:val="en-GB"/>
        </w:rPr>
        <w:t>where appropriate in</w:t>
      </w:r>
      <w:r w:rsidR="00776969" w:rsidRPr="0074363F">
        <w:rPr>
          <w:rFonts w:ascii="Calibri" w:hAnsi="Calibri" w:cs="Calibri"/>
          <w:sz w:val="22"/>
          <w:szCs w:val="22"/>
          <w:lang w:val="en-GB"/>
        </w:rPr>
        <w:t xml:space="preserve"> the training and encourage others </w:t>
      </w:r>
      <w:r w:rsidR="000B2E65" w:rsidRPr="0074363F">
        <w:rPr>
          <w:rFonts w:ascii="Calibri" w:hAnsi="Calibri" w:cs="Calibri"/>
          <w:sz w:val="22"/>
          <w:szCs w:val="22"/>
          <w:lang w:val="en-GB"/>
        </w:rPr>
        <w:t xml:space="preserve">to do </w:t>
      </w:r>
      <w:r w:rsidR="00C8319B" w:rsidRPr="0074363F">
        <w:rPr>
          <w:rFonts w:ascii="Calibri" w:hAnsi="Calibri" w:cs="Calibri"/>
          <w:sz w:val="22"/>
          <w:szCs w:val="22"/>
          <w:lang w:val="en-GB"/>
        </w:rPr>
        <w:t>the same</w:t>
      </w:r>
      <w:r w:rsidR="00634F14" w:rsidRPr="0074363F">
        <w:rPr>
          <w:rFonts w:ascii="Calibri" w:hAnsi="Calibri" w:cs="Calibri"/>
          <w:sz w:val="22"/>
          <w:szCs w:val="22"/>
          <w:lang w:val="en-GB"/>
        </w:rPr>
        <w:t xml:space="preserve"> </w:t>
      </w:r>
      <w:r w:rsidR="00B56A21" w:rsidRPr="0074363F">
        <w:rPr>
          <w:rFonts w:ascii="Calibri" w:hAnsi="Calibri" w:cs="Calibri"/>
          <w:sz w:val="22"/>
          <w:szCs w:val="22"/>
          <w:lang w:val="en-GB"/>
        </w:rPr>
        <w:t xml:space="preserve">but </w:t>
      </w:r>
      <w:r w:rsidR="00412258">
        <w:rPr>
          <w:rFonts w:ascii="Calibri" w:hAnsi="Calibri" w:cs="Calibri"/>
          <w:sz w:val="22"/>
          <w:szCs w:val="22"/>
          <w:lang w:val="en-GB"/>
        </w:rPr>
        <w:t>don’t</w:t>
      </w:r>
      <w:r w:rsidR="00412258" w:rsidRPr="0074363F">
        <w:rPr>
          <w:rFonts w:ascii="Calibri" w:hAnsi="Calibri" w:cs="Calibri"/>
          <w:sz w:val="22"/>
          <w:szCs w:val="22"/>
          <w:lang w:val="en-GB"/>
        </w:rPr>
        <w:t xml:space="preserve"> </w:t>
      </w:r>
      <w:r w:rsidR="00B56A21" w:rsidRPr="0074363F">
        <w:rPr>
          <w:rFonts w:ascii="Calibri" w:hAnsi="Calibri" w:cs="Calibri"/>
          <w:sz w:val="22"/>
          <w:szCs w:val="22"/>
          <w:lang w:val="en-GB"/>
        </w:rPr>
        <w:t xml:space="preserve">tell “war stories” </w:t>
      </w:r>
      <w:r w:rsidR="00412258">
        <w:rPr>
          <w:rFonts w:ascii="Calibri" w:hAnsi="Calibri" w:cs="Calibri"/>
          <w:sz w:val="22"/>
          <w:szCs w:val="22"/>
          <w:lang w:val="en-GB"/>
        </w:rPr>
        <w:t>to</w:t>
      </w:r>
      <w:r w:rsidR="00B56A21" w:rsidRPr="0074363F">
        <w:rPr>
          <w:rFonts w:ascii="Calibri" w:hAnsi="Calibri" w:cs="Calibri"/>
          <w:sz w:val="22"/>
          <w:szCs w:val="22"/>
          <w:lang w:val="en-GB"/>
        </w:rPr>
        <w:t xml:space="preserve"> build your own profile or </w:t>
      </w:r>
      <w:r w:rsidR="00412258">
        <w:rPr>
          <w:rFonts w:ascii="Calibri" w:hAnsi="Calibri" w:cs="Calibri"/>
          <w:sz w:val="22"/>
          <w:szCs w:val="22"/>
          <w:lang w:val="en-GB"/>
        </w:rPr>
        <w:t>show</w:t>
      </w:r>
      <w:r w:rsidR="00412258" w:rsidRPr="0074363F">
        <w:rPr>
          <w:rFonts w:ascii="Calibri" w:hAnsi="Calibri" w:cs="Calibri"/>
          <w:sz w:val="22"/>
          <w:szCs w:val="22"/>
          <w:lang w:val="en-GB"/>
        </w:rPr>
        <w:t xml:space="preserve"> </w:t>
      </w:r>
      <w:r w:rsidR="00B56A21" w:rsidRPr="0074363F">
        <w:rPr>
          <w:rFonts w:ascii="Calibri" w:hAnsi="Calibri" w:cs="Calibri"/>
          <w:sz w:val="22"/>
          <w:szCs w:val="22"/>
          <w:lang w:val="en-GB"/>
        </w:rPr>
        <w:t>your own knowledge on a topic. Be clear, concise, and illustrate with personal examples when thes</w:t>
      </w:r>
      <w:r w:rsidR="00634F14" w:rsidRPr="0074363F">
        <w:rPr>
          <w:rFonts w:ascii="Calibri" w:hAnsi="Calibri" w:cs="Calibri"/>
          <w:sz w:val="22"/>
          <w:szCs w:val="22"/>
          <w:lang w:val="en-GB"/>
        </w:rPr>
        <w:t>e</w:t>
      </w:r>
      <w:r w:rsidR="00B56A21" w:rsidRPr="0074363F">
        <w:rPr>
          <w:rFonts w:ascii="Calibri" w:hAnsi="Calibri" w:cs="Calibri"/>
          <w:sz w:val="22"/>
          <w:szCs w:val="22"/>
          <w:lang w:val="en-GB"/>
        </w:rPr>
        <w:t xml:space="preserve"> </w:t>
      </w:r>
      <w:r w:rsidR="00634F14" w:rsidRPr="0074363F">
        <w:rPr>
          <w:rFonts w:ascii="Calibri" w:hAnsi="Calibri" w:cs="Calibri"/>
          <w:sz w:val="22"/>
          <w:szCs w:val="22"/>
          <w:lang w:val="en-GB"/>
        </w:rPr>
        <w:t>can assist</w:t>
      </w:r>
      <w:r w:rsidR="00B56A21" w:rsidRPr="0074363F">
        <w:rPr>
          <w:rFonts w:ascii="Calibri" w:hAnsi="Calibri" w:cs="Calibri"/>
          <w:sz w:val="22"/>
          <w:szCs w:val="22"/>
          <w:lang w:val="en-GB"/>
        </w:rPr>
        <w:t xml:space="preserve"> the participants in understanding. </w:t>
      </w:r>
    </w:p>
    <w:p w14:paraId="49A3D045" w14:textId="77777777" w:rsidR="00B56A21" w:rsidRPr="0074363F" w:rsidRDefault="00B56A21" w:rsidP="00372C24">
      <w:pPr>
        <w:spacing w:line="240" w:lineRule="auto"/>
        <w:ind w:left="450" w:right="196"/>
        <w:jc w:val="left"/>
        <w:rPr>
          <w:rFonts w:ascii="Calibri" w:hAnsi="Calibri" w:cs="Calibri"/>
          <w:i/>
          <w:sz w:val="22"/>
          <w:szCs w:val="22"/>
          <w:lang w:val="en-GB"/>
        </w:rPr>
      </w:pPr>
    </w:p>
    <w:p w14:paraId="2C79B478" w14:textId="3832F207" w:rsidR="009D26CC" w:rsidRPr="0074363F" w:rsidRDefault="009D26CC" w:rsidP="00372C24">
      <w:pPr>
        <w:spacing w:line="240" w:lineRule="auto"/>
        <w:ind w:left="450" w:right="196"/>
        <w:jc w:val="center"/>
        <w:rPr>
          <w:rFonts w:ascii="Calibri" w:hAnsi="Calibri" w:cs="Calibri"/>
          <w:i/>
          <w:sz w:val="22"/>
          <w:szCs w:val="22"/>
          <w:lang w:val="en-GB"/>
        </w:rPr>
      </w:pPr>
      <w:r w:rsidRPr="0074363F">
        <w:rPr>
          <w:rFonts w:ascii="Calibri" w:hAnsi="Calibri" w:cs="Calibri"/>
          <w:i/>
          <w:sz w:val="22"/>
          <w:szCs w:val="22"/>
          <w:lang w:val="en-GB"/>
        </w:rPr>
        <w:t>Participants and facilitators both learn during training:</w:t>
      </w:r>
      <w:r w:rsidR="00D50F73">
        <w:rPr>
          <w:rFonts w:ascii="Calibri" w:hAnsi="Calibri" w:cs="Calibri"/>
          <w:i/>
          <w:sz w:val="22"/>
          <w:szCs w:val="22"/>
          <w:lang w:val="en-GB"/>
        </w:rPr>
        <w:t xml:space="preserve"> </w:t>
      </w:r>
      <w:r w:rsidRPr="0074363F">
        <w:rPr>
          <w:rFonts w:ascii="Calibri" w:hAnsi="Calibri" w:cs="Calibri"/>
          <w:i/>
          <w:sz w:val="22"/>
          <w:szCs w:val="22"/>
          <w:lang w:val="en-GB"/>
        </w:rPr>
        <w:t>Enjoy the learning experience!</w:t>
      </w:r>
    </w:p>
    <w:p w14:paraId="540D2B6C" w14:textId="77777777" w:rsidR="00F35197" w:rsidRPr="0074363F" w:rsidRDefault="00F35197" w:rsidP="00372C24">
      <w:pPr>
        <w:pStyle w:val="Sphere3"/>
        <w:spacing w:line="240" w:lineRule="auto"/>
        <w:ind w:left="450" w:right="196"/>
        <w:rPr>
          <w:lang w:val="en-GB"/>
        </w:rPr>
      </w:pPr>
    </w:p>
    <w:p w14:paraId="1847A12F" w14:textId="77777777" w:rsidR="00205290" w:rsidRPr="0074363F" w:rsidRDefault="00205290" w:rsidP="00372C24">
      <w:pPr>
        <w:pStyle w:val="Sphere3"/>
        <w:spacing w:line="240" w:lineRule="auto"/>
        <w:ind w:left="450" w:right="196"/>
        <w:rPr>
          <w:lang w:val="en-GB"/>
        </w:rPr>
      </w:pPr>
      <w:bookmarkStart w:id="40" w:name="_Toc5969234"/>
      <w:r w:rsidRPr="0074363F">
        <w:rPr>
          <w:lang w:val="en-GB"/>
        </w:rPr>
        <w:t>Build on participants</w:t>
      </w:r>
      <w:r w:rsidR="00F35197" w:rsidRPr="0074363F">
        <w:rPr>
          <w:lang w:val="en-GB"/>
        </w:rPr>
        <w:t>’ experience</w:t>
      </w:r>
      <w:bookmarkEnd w:id="40"/>
    </w:p>
    <w:p w14:paraId="66E434F9" w14:textId="0BA29906" w:rsidR="00824582" w:rsidRPr="0074363F" w:rsidRDefault="00F35197">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While you have learning objectives and key messages to pass on </w:t>
      </w:r>
      <w:r w:rsidR="0074363F">
        <w:rPr>
          <w:rFonts w:ascii="Calibri" w:hAnsi="Calibri" w:cs="Calibri"/>
          <w:sz w:val="22"/>
          <w:szCs w:val="22"/>
          <w:lang w:val="en-GB"/>
        </w:rPr>
        <w:t>to</w:t>
      </w:r>
      <w:r w:rsidRPr="0074363F">
        <w:rPr>
          <w:rFonts w:ascii="Calibri" w:hAnsi="Calibri" w:cs="Calibri"/>
          <w:sz w:val="22"/>
          <w:szCs w:val="22"/>
          <w:lang w:val="en-GB"/>
        </w:rPr>
        <w:t xml:space="preserve"> participants, remember to </w:t>
      </w:r>
      <w:r w:rsidR="009D26CC" w:rsidRPr="0074363F">
        <w:rPr>
          <w:rFonts w:ascii="Calibri" w:hAnsi="Calibri" w:cs="Calibri"/>
          <w:sz w:val="22"/>
          <w:szCs w:val="22"/>
          <w:lang w:val="en-GB"/>
        </w:rPr>
        <w:t>rely on</w:t>
      </w:r>
      <w:r w:rsidRPr="0074363F">
        <w:rPr>
          <w:rFonts w:ascii="Calibri" w:hAnsi="Calibri" w:cs="Calibri"/>
          <w:sz w:val="22"/>
          <w:szCs w:val="22"/>
          <w:lang w:val="en-GB"/>
        </w:rPr>
        <w:t xml:space="preserve"> and make the most of </w:t>
      </w:r>
      <w:r w:rsidR="009D26CC" w:rsidRPr="0074363F">
        <w:rPr>
          <w:rFonts w:ascii="Calibri" w:hAnsi="Calibri" w:cs="Calibri"/>
          <w:sz w:val="22"/>
          <w:szCs w:val="22"/>
          <w:lang w:val="en-GB"/>
        </w:rPr>
        <w:t>th</w:t>
      </w:r>
      <w:r w:rsidRPr="0074363F">
        <w:rPr>
          <w:rFonts w:ascii="Calibri" w:hAnsi="Calibri" w:cs="Calibri"/>
          <w:sz w:val="22"/>
          <w:szCs w:val="22"/>
          <w:lang w:val="en-GB"/>
        </w:rPr>
        <w:t>eir</w:t>
      </w:r>
      <w:r w:rsidR="009D26CC" w:rsidRPr="0074363F">
        <w:rPr>
          <w:rFonts w:ascii="Calibri" w:hAnsi="Calibri" w:cs="Calibri"/>
          <w:sz w:val="22"/>
          <w:szCs w:val="22"/>
          <w:lang w:val="en-GB"/>
        </w:rPr>
        <w:t xml:space="preserve"> knowledge, competencies</w:t>
      </w:r>
      <w:r w:rsidR="00412258">
        <w:rPr>
          <w:rFonts w:ascii="Calibri" w:hAnsi="Calibri" w:cs="Calibri"/>
          <w:sz w:val="22"/>
          <w:szCs w:val="22"/>
          <w:lang w:val="en-GB"/>
        </w:rPr>
        <w:t>,</w:t>
      </w:r>
      <w:r w:rsidR="009D26CC" w:rsidRPr="0074363F">
        <w:rPr>
          <w:rFonts w:ascii="Calibri" w:hAnsi="Calibri" w:cs="Calibri"/>
          <w:sz w:val="22"/>
          <w:szCs w:val="22"/>
          <w:lang w:val="en-GB"/>
        </w:rPr>
        <w:t xml:space="preserve"> and experiences. They know a lot and </w:t>
      </w:r>
      <w:r w:rsidR="00C8319B" w:rsidRPr="0074363F">
        <w:rPr>
          <w:rFonts w:ascii="Calibri" w:hAnsi="Calibri" w:cs="Calibri"/>
          <w:sz w:val="22"/>
          <w:szCs w:val="22"/>
          <w:lang w:val="en-GB"/>
        </w:rPr>
        <w:t xml:space="preserve">are </w:t>
      </w:r>
      <w:r w:rsidR="009D26CC" w:rsidRPr="0074363F">
        <w:rPr>
          <w:rFonts w:ascii="Calibri" w:hAnsi="Calibri" w:cs="Calibri"/>
          <w:sz w:val="22"/>
          <w:szCs w:val="22"/>
          <w:lang w:val="en-GB"/>
        </w:rPr>
        <w:t xml:space="preserve">eager to share. </w:t>
      </w:r>
      <w:r w:rsidR="00824582" w:rsidRPr="0074363F">
        <w:rPr>
          <w:rFonts w:ascii="Calibri" w:hAnsi="Calibri" w:cs="Calibri"/>
          <w:sz w:val="22"/>
          <w:szCs w:val="22"/>
          <w:lang w:val="en-GB"/>
        </w:rPr>
        <w:t xml:space="preserve">Consider your audience’s previous exposure to Sphere based on pre-workshop surveys, or </w:t>
      </w:r>
      <w:r w:rsidR="00412258">
        <w:rPr>
          <w:rFonts w:ascii="Calibri" w:hAnsi="Calibri" w:cs="Calibri"/>
          <w:sz w:val="22"/>
          <w:szCs w:val="22"/>
          <w:lang w:val="en-GB"/>
        </w:rPr>
        <w:t xml:space="preserve">use </w:t>
      </w:r>
      <w:r w:rsidR="00412258" w:rsidRPr="0074363F">
        <w:rPr>
          <w:rFonts w:ascii="Calibri" w:hAnsi="Calibri" w:cs="Calibri"/>
          <w:sz w:val="22"/>
          <w:szCs w:val="22"/>
          <w:lang w:val="en-GB"/>
        </w:rPr>
        <w:t xml:space="preserve">exercises </w:t>
      </w:r>
      <w:r w:rsidR="00412258">
        <w:rPr>
          <w:rFonts w:ascii="Calibri" w:hAnsi="Calibri" w:cs="Calibri"/>
          <w:sz w:val="22"/>
          <w:szCs w:val="22"/>
          <w:lang w:val="en-GB"/>
        </w:rPr>
        <w:t xml:space="preserve">on the </w:t>
      </w:r>
      <w:r w:rsidR="00824582" w:rsidRPr="0074363F">
        <w:rPr>
          <w:rFonts w:ascii="Calibri" w:hAnsi="Calibri" w:cs="Calibri"/>
          <w:sz w:val="22"/>
          <w:szCs w:val="22"/>
          <w:lang w:val="en-GB"/>
        </w:rPr>
        <w:t>first</w:t>
      </w:r>
      <w:r w:rsidR="00412258">
        <w:rPr>
          <w:rFonts w:ascii="Calibri" w:hAnsi="Calibri" w:cs="Calibri"/>
          <w:sz w:val="22"/>
          <w:szCs w:val="22"/>
          <w:lang w:val="en-GB"/>
        </w:rPr>
        <w:t xml:space="preserve"> </w:t>
      </w:r>
      <w:r w:rsidR="00824582" w:rsidRPr="0074363F">
        <w:rPr>
          <w:rFonts w:ascii="Calibri" w:hAnsi="Calibri" w:cs="Calibri"/>
          <w:sz w:val="22"/>
          <w:szCs w:val="22"/>
          <w:lang w:val="en-GB"/>
        </w:rPr>
        <w:t xml:space="preserve">morning to </w:t>
      </w:r>
      <w:r w:rsidR="008C237C" w:rsidRPr="0074363F">
        <w:rPr>
          <w:rFonts w:ascii="Calibri" w:hAnsi="Calibri" w:cs="Calibri"/>
          <w:sz w:val="22"/>
          <w:szCs w:val="22"/>
          <w:lang w:val="en-GB"/>
        </w:rPr>
        <w:t xml:space="preserve">determine how much they already know. Encourage those </w:t>
      </w:r>
      <w:r w:rsidR="00412258">
        <w:rPr>
          <w:rFonts w:ascii="Calibri" w:hAnsi="Calibri" w:cs="Calibri"/>
          <w:sz w:val="22"/>
          <w:szCs w:val="22"/>
          <w:lang w:val="en-GB"/>
        </w:rPr>
        <w:t>who</w:t>
      </w:r>
      <w:r w:rsidR="00412258" w:rsidRPr="0074363F">
        <w:rPr>
          <w:rFonts w:ascii="Calibri" w:hAnsi="Calibri" w:cs="Calibri"/>
          <w:sz w:val="22"/>
          <w:szCs w:val="22"/>
          <w:lang w:val="en-GB"/>
        </w:rPr>
        <w:t xml:space="preserve"> </w:t>
      </w:r>
      <w:r w:rsidR="008C237C" w:rsidRPr="0074363F">
        <w:rPr>
          <w:rFonts w:ascii="Calibri" w:hAnsi="Calibri" w:cs="Calibri"/>
          <w:sz w:val="22"/>
          <w:szCs w:val="22"/>
          <w:lang w:val="en-GB"/>
        </w:rPr>
        <w:t xml:space="preserve">are already engaged with </w:t>
      </w:r>
      <w:r w:rsidR="0074363F" w:rsidRPr="0074363F">
        <w:rPr>
          <w:rFonts w:ascii="Calibri" w:hAnsi="Calibri" w:cs="Calibri"/>
          <w:sz w:val="22"/>
          <w:szCs w:val="22"/>
          <w:lang w:val="en-GB"/>
        </w:rPr>
        <w:t>Sphere or</w:t>
      </w:r>
      <w:r w:rsidR="008C237C" w:rsidRPr="0074363F">
        <w:rPr>
          <w:rFonts w:ascii="Calibri" w:hAnsi="Calibri" w:cs="Calibri"/>
          <w:sz w:val="22"/>
          <w:szCs w:val="22"/>
          <w:lang w:val="en-GB"/>
        </w:rPr>
        <w:t xml:space="preserve"> other quality and accountability initiatives to share their experience. </w:t>
      </w:r>
    </w:p>
    <w:p w14:paraId="0EFF3E7A" w14:textId="182A74C4" w:rsidR="003C53E5" w:rsidRPr="0074363F" w:rsidRDefault="00C8319B"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Participants often enjoy </w:t>
      </w:r>
      <w:r w:rsidR="009D26CC" w:rsidRPr="0074363F">
        <w:rPr>
          <w:rFonts w:ascii="Calibri" w:hAnsi="Calibri" w:cs="Calibri"/>
          <w:sz w:val="22"/>
          <w:szCs w:val="22"/>
          <w:lang w:val="en-GB"/>
        </w:rPr>
        <w:t xml:space="preserve">training </w:t>
      </w:r>
      <w:r w:rsidRPr="0074363F">
        <w:rPr>
          <w:rFonts w:ascii="Calibri" w:hAnsi="Calibri" w:cs="Calibri"/>
          <w:sz w:val="22"/>
          <w:szCs w:val="22"/>
          <w:lang w:val="en-GB"/>
        </w:rPr>
        <w:t>as</w:t>
      </w:r>
      <w:r w:rsidR="009D26CC" w:rsidRPr="0074363F">
        <w:rPr>
          <w:rFonts w:ascii="Calibri" w:hAnsi="Calibri" w:cs="Calibri"/>
          <w:sz w:val="22"/>
          <w:szCs w:val="22"/>
          <w:lang w:val="en-GB"/>
        </w:rPr>
        <w:t xml:space="preserve"> a</w:t>
      </w:r>
      <w:r w:rsidRPr="0074363F">
        <w:rPr>
          <w:rFonts w:ascii="Calibri" w:hAnsi="Calibri" w:cs="Calibri"/>
          <w:sz w:val="22"/>
          <w:szCs w:val="22"/>
          <w:lang w:val="en-GB"/>
        </w:rPr>
        <w:t xml:space="preserve"> nice</w:t>
      </w:r>
      <w:r w:rsidR="009D26CC" w:rsidRPr="0074363F">
        <w:rPr>
          <w:rFonts w:ascii="Calibri" w:hAnsi="Calibri" w:cs="Calibri"/>
          <w:sz w:val="22"/>
          <w:szCs w:val="22"/>
          <w:lang w:val="en-GB"/>
        </w:rPr>
        <w:t xml:space="preserve"> break </w:t>
      </w:r>
      <w:r w:rsidRPr="0074363F">
        <w:rPr>
          <w:rFonts w:ascii="Calibri" w:hAnsi="Calibri" w:cs="Calibri"/>
          <w:sz w:val="22"/>
          <w:szCs w:val="22"/>
          <w:lang w:val="en-GB"/>
        </w:rPr>
        <w:t xml:space="preserve">from their </w:t>
      </w:r>
      <w:r w:rsidR="009D26CC" w:rsidRPr="0074363F">
        <w:rPr>
          <w:rFonts w:ascii="Calibri" w:hAnsi="Calibri" w:cs="Calibri"/>
          <w:sz w:val="22"/>
          <w:szCs w:val="22"/>
          <w:lang w:val="en-GB"/>
        </w:rPr>
        <w:t>very</w:t>
      </w:r>
      <w:r w:rsidRPr="0074363F">
        <w:rPr>
          <w:rFonts w:ascii="Calibri" w:hAnsi="Calibri" w:cs="Calibri"/>
          <w:sz w:val="22"/>
          <w:szCs w:val="22"/>
          <w:lang w:val="en-GB"/>
        </w:rPr>
        <w:t xml:space="preserve"> </w:t>
      </w:r>
      <w:r w:rsidR="009D26CC" w:rsidRPr="0074363F">
        <w:rPr>
          <w:rFonts w:ascii="Calibri" w:hAnsi="Calibri" w:cs="Calibri"/>
          <w:sz w:val="22"/>
          <w:szCs w:val="22"/>
          <w:lang w:val="en-GB"/>
        </w:rPr>
        <w:t>hectic professional lives. You contribute to giving them th</w:t>
      </w:r>
      <w:r w:rsidRPr="0074363F">
        <w:rPr>
          <w:rFonts w:ascii="Calibri" w:hAnsi="Calibri" w:cs="Calibri"/>
          <w:sz w:val="22"/>
          <w:szCs w:val="22"/>
          <w:lang w:val="en-GB"/>
        </w:rPr>
        <w:t>is</w:t>
      </w:r>
      <w:r w:rsidR="009D26CC" w:rsidRPr="0074363F">
        <w:rPr>
          <w:rFonts w:ascii="Calibri" w:hAnsi="Calibri" w:cs="Calibri"/>
          <w:sz w:val="22"/>
          <w:szCs w:val="22"/>
          <w:lang w:val="en-GB"/>
        </w:rPr>
        <w:t xml:space="preserve"> space</w:t>
      </w:r>
      <w:r w:rsidRPr="0074363F">
        <w:rPr>
          <w:rFonts w:ascii="Calibri" w:hAnsi="Calibri" w:cs="Calibri"/>
          <w:sz w:val="22"/>
          <w:szCs w:val="22"/>
          <w:lang w:val="en-GB"/>
        </w:rPr>
        <w:t>.</w:t>
      </w:r>
      <w:r w:rsidR="00541528" w:rsidRPr="0074363F">
        <w:rPr>
          <w:rFonts w:ascii="Calibri" w:hAnsi="Calibri" w:cs="Calibri"/>
          <w:sz w:val="22"/>
          <w:szCs w:val="22"/>
          <w:lang w:val="en-GB"/>
        </w:rPr>
        <w:t xml:space="preserve"> In many instances, the workshop provides field practitioners the reflection time needed to move through the experiential learning cycle based on their ongoing experience.</w:t>
      </w:r>
    </w:p>
    <w:p w14:paraId="710C7CD9" w14:textId="77777777" w:rsidR="00541528" w:rsidRPr="0074363F" w:rsidRDefault="00541528" w:rsidP="00372C24">
      <w:pPr>
        <w:pStyle w:val="Sphere3"/>
        <w:spacing w:line="240" w:lineRule="auto"/>
        <w:ind w:left="450" w:right="196"/>
        <w:rPr>
          <w:lang w:val="en-GB"/>
        </w:rPr>
      </w:pPr>
    </w:p>
    <w:p w14:paraId="071E8952" w14:textId="77777777" w:rsidR="00205290" w:rsidRPr="0074363F" w:rsidRDefault="00205290" w:rsidP="00372C24">
      <w:pPr>
        <w:pStyle w:val="Sphere3"/>
        <w:spacing w:line="240" w:lineRule="auto"/>
        <w:ind w:left="450" w:right="196"/>
        <w:rPr>
          <w:lang w:val="en-GB"/>
        </w:rPr>
      </w:pPr>
      <w:bookmarkStart w:id="41" w:name="_Toc5969235"/>
      <w:r w:rsidRPr="0074363F">
        <w:rPr>
          <w:lang w:val="en-GB"/>
        </w:rPr>
        <w:t>Adapt the training contents and approach</w:t>
      </w:r>
      <w:r w:rsidR="00C8319B" w:rsidRPr="0074363F">
        <w:rPr>
          <w:lang w:val="en-GB"/>
        </w:rPr>
        <w:t xml:space="preserve"> throughout the training, as needed</w:t>
      </w:r>
      <w:bookmarkEnd w:id="41"/>
    </w:p>
    <w:p w14:paraId="3986C543" w14:textId="77D53C37" w:rsidR="003C53E5" w:rsidRPr="0074363F" w:rsidRDefault="000B2E65"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You can a</w:t>
      </w:r>
      <w:r w:rsidR="009D26CC" w:rsidRPr="0074363F">
        <w:rPr>
          <w:rFonts w:ascii="Calibri" w:hAnsi="Calibri" w:cs="Calibri"/>
          <w:sz w:val="22"/>
          <w:szCs w:val="22"/>
          <w:lang w:val="en-GB"/>
        </w:rPr>
        <w:t xml:space="preserve">dapt </w:t>
      </w:r>
      <w:r w:rsidRPr="0074363F">
        <w:rPr>
          <w:rFonts w:ascii="Calibri" w:hAnsi="Calibri" w:cs="Calibri"/>
          <w:sz w:val="22"/>
          <w:szCs w:val="22"/>
          <w:lang w:val="en-GB"/>
        </w:rPr>
        <w:t xml:space="preserve">the timing, </w:t>
      </w:r>
      <w:r w:rsidR="009D26CC" w:rsidRPr="0074363F">
        <w:rPr>
          <w:rFonts w:ascii="Calibri" w:hAnsi="Calibri" w:cs="Calibri"/>
          <w:sz w:val="22"/>
          <w:szCs w:val="22"/>
          <w:lang w:val="en-GB"/>
        </w:rPr>
        <w:t>the contents and sequencing</w:t>
      </w:r>
      <w:r w:rsidR="00C8319B" w:rsidRPr="0074363F">
        <w:rPr>
          <w:rFonts w:ascii="Calibri" w:hAnsi="Calibri" w:cs="Calibri"/>
          <w:sz w:val="22"/>
          <w:szCs w:val="22"/>
          <w:lang w:val="en-GB"/>
        </w:rPr>
        <w:t>,</w:t>
      </w:r>
      <w:r w:rsidRPr="0074363F">
        <w:rPr>
          <w:rFonts w:ascii="Calibri" w:hAnsi="Calibri" w:cs="Calibri"/>
          <w:sz w:val="22"/>
          <w:szCs w:val="22"/>
          <w:lang w:val="en-GB"/>
        </w:rPr>
        <w:t xml:space="preserve"> and the methodology as needed</w:t>
      </w:r>
      <w:r w:rsidR="009D26CC" w:rsidRPr="0074363F">
        <w:rPr>
          <w:rFonts w:ascii="Calibri" w:hAnsi="Calibri" w:cs="Calibri"/>
          <w:sz w:val="22"/>
          <w:szCs w:val="22"/>
          <w:lang w:val="en-GB"/>
        </w:rPr>
        <w:t xml:space="preserve"> as the training </w:t>
      </w:r>
      <w:r w:rsidR="00C8319B" w:rsidRPr="0074363F">
        <w:rPr>
          <w:rFonts w:ascii="Calibri" w:hAnsi="Calibri" w:cs="Calibri"/>
          <w:sz w:val="22"/>
          <w:szCs w:val="22"/>
          <w:lang w:val="en-GB"/>
        </w:rPr>
        <w:t>proceeds</w:t>
      </w:r>
      <w:r w:rsidRPr="0074363F">
        <w:rPr>
          <w:rFonts w:ascii="Calibri" w:hAnsi="Calibri" w:cs="Calibri"/>
          <w:sz w:val="22"/>
          <w:szCs w:val="22"/>
          <w:lang w:val="en-GB"/>
        </w:rPr>
        <w:t xml:space="preserve">. </w:t>
      </w:r>
      <w:r w:rsidR="00E66669" w:rsidRPr="0074363F">
        <w:rPr>
          <w:rFonts w:ascii="Calibri" w:hAnsi="Calibri" w:cs="Calibri"/>
          <w:sz w:val="22"/>
          <w:szCs w:val="22"/>
          <w:lang w:val="en-GB"/>
        </w:rPr>
        <w:t>It is understood that more advanced trainers will do this as a norm. It is a good idea</w:t>
      </w:r>
      <w:r w:rsidR="00412258">
        <w:rPr>
          <w:rFonts w:ascii="Calibri" w:hAnsi="Calibri" w:cs="Calibri"/>
          <w:sz w:val="22"/>
          <w:szCs w:val="22"/>
          <w:lang w:val="en-GB"/>
        </w:rPr>
        <w:t>,</w:t>
      </w:r>
      <w:r w:rsidR="00E66669" w:rsidRPr="0074363F">
        <w:rPr>
          <w:rFonts w:ascii="Calibri" w:hAnsi="Calibri" w:cs="Calibri"/>
          <w:sz w:val="22"/>
          <w:szCs w:val="22"/>
          <w:lang w:val="en-GB"/>
        </w:rPr>
        <w:t xml:space="preserve"> h</w:t>
      </w:r>
      <w:r w:rsidRPr="0074363F">
        <w:rPr>
          <w:rFonts w:ascii="Calibri" w:hAnsi="Calibri" w:cs="Calibri"/>
          <w:sz w:val="22"/>
          <w:szCs w:val="22"/>
          <w:lang w:val="en-GB"/>
        </w:rPr>
        <w:t>owever</w:t>
      </w:r>
      <w:r w:rsidR="00C8319B" w:rsidRPr="0074363F">
        <w:rPr>
          <w:rFonts w:ascii="Calibri" w:hAnsi="Calibri" w:cs="Calibri"/>
          <w:sz w:val="22"/>
          <w:szCs w:val="22"/>
          <w:lang w:val="en-GB"/>
        </w:rPr>
        <w:t>,</w:t>
      </w:r>
      <w:r w:rsidRPr="0074363F">
        <w:rPr>
          <w:rFonts w:ascii="Calibri" w:hAnsi="Calibri" w:cs="Calibri"/>
          <w:sz w:val="22"/>
          <w:szCs w:val="22"/>
          <w:lang w:val="en-GB"/>
        </w:rPr>
        <w:t xml:space="preserve"> </w:t>
      </w:r>
      <w:r w:rsidR="00E66669" w:rsidRPr="0074363F">
        <w:rPr>
          <w:rFonts w:ascii="Calibri" w:hAnsi="Calibri" w:cs="Calibri"/>
          <w:sz w:val="22"/>
          <w:szCs w:val="22"/>
          <w:lang w:val="en-GB"/>
        </w:rPr>
        <w:t xml:space="preserve">to </w:t>
      </w:r>
      <w:r w:rsidRPr="0074363F">
        <w:rPr>
          <w:rFonts w:ascii="Calibri" w:hAnsi="Calibri" w:cs="Calibri"/>
          <w:sz w:val="22"/>
          <w:szCs w:val="22"/>
          <w:lang w:val="en-GB"/>
        </w:rPr>
        <w:t xml:space="preserve">be cautious and </w:t>
      </w:r>
      <w:r w:rsidR="00C8319B" w:rsidRPr="0074363F">
        <w:rPr>
          <w:rFonts w:ascii="Calibri" w:hAnsi="Calibri" w:cs="Calibri"/>
          <w:sz w:val="22"/>
          <w:szCs w:val="22"/>
          <w:lang w:val="en-GB"/>
        </w:rPr>
        <w:t xml:space="preserve">make sure </w:t>
      </w:r>
      <w:r w:rsidR="00E66669" w:rsidRPr="0074363F">
        <w:rPr>
          <w:rFonts w:ascii="Calibri" w:hAnsi="Calibri" w:cs="Calibri"/>
          <w:sz w:val="22"/>
          <w:szCs w:val="22"/>
          <w:lang w:val="en-GB"/>
        </w:rPr>
        <w:t>this</w:t>
      </w:r>
      <w:r w:rsidRPr="0074363F">
        <w:rPr>
          <w:rFonts w:ascii="Calibri" w:hAnsi="Calibri" w:cs="Calibri"/>
          <w:sz w:val="22"/>
          <w:szCs w:val="22"/>
          <w:lang w:val="en-GB"/>
        </w:rPr>
        <w:t xml:space="preserve"> is </w:t>
      </w:r>
      <w:r w:rsidR="00C8319B" w:rsidRPr="0074363F">
        <w:rPr>
          <w:rFonts w:ascii="Calibri" w:hAnsi="Calibri" w:cs="Calibri"/>
          <w:sz w:val="22"/>
          <w:szCs w:val="22"/>
          <w:lang w:val="en-GB"/>
        </w:rPr>
        <w:t xml:space="preserve">necessary </w:t>
      </w:r>
      <w:r w:rsidRPr="0074363F">
        <w:rPr>
          <w:rFonts w:ascii="Calibri" w:hAnsi="Calibri" w:cs="Calibri"/>
          <w:sz w:val="22"/>
          <w:szCs w:val="22"/>
          <w:lang w:val="en-GB"/>
        </w:rPr>
        <w:t xml:space="preserve">and feasible. Daily evaluations, formal or informal, can </w:t>
      </w:r>
      <w:r w:rsidR="009D26CC" w:rsidRPr="0074363F">
        <w:rPr>
          <w:rFonts w:ascii="Calibri" w:hAnsi="Calibri" w:cs="Calibri"/>
          <w:sz w:val="22"/>
          <w:szCs w:val="22"/>
          <w:lang w:val="en-GB"/>
        </w:rPr>
        <w:t xml:space="preserve">help you decide if adjustments </w:t>
      </w:r>
      <w:r w:rsidRPr="0074363F">
        <w:rPr>
          <w:rFonts w:ascii="Calibri" w:hAnsi="Calibri" w:cs="Calibri"/>
          <w:sz w:val="22"/>
          <w:szCs w:val="22"/>
          <w:lang w:val="en-GB"/>
        </w:rPr>
        <w:t xml:space="preserve">are </w:t>
      </w:r>
      <w:r w:rsidR="00412258" w:rsidRPr="0074363F">
        <w:rPr>
          <w:rFonts w:ascii="Calibri" w:hAnsi="Calibri" w:cs="Calibri"/>
          <w:sz w:val="22"/>
          <w:szCs w:val="22"/>
          <w:lang w:val="en-GB"/>
        </w:rPr>
        <w:t>ne</w:t>
      </w:r>
      <w:r w:rsidR="00412258">
        <w:rPr>
          <w:rFonts w:ascii="Calibri" w:hAnsi="Calibri" w:cs="Calibri"/>
          <w:sz w:val="22"/>
          <w:szCs w:val="22"/>
          <w:lang w:val="en-GB"/>
        </w:rPr>
        <w:t>eded</w:t>
      </w:r>
      <w:r w:rsidRPr="0074363F">
        <w:rPr>
          <w:rFonts w:ascii="Calibri" w:hAnsi="Calibri" w:cs="Calibri"/>
          <w:sz w:val="22"/>
          <w:szCs w:val="22"/>
          <w:lang w:val="en-GB"/>
        </w:rPr>
        <w:t>. They</w:t>
      </w:r>
      <w:r w:rsidR="009D26CC" w:rsidRPr="0074363F">
        <w:rPr>
          <w:rFonts w:ascii="Calibri" w:hAnsi="Calibri" w:cs="Calibri"/>
          <w:sz w:val="22"/>
          <w:szCs w:val="22"/>
          <w:lang w:val="en-GB"/>
        </w:rPr>
        <w:t xml:space="preserve"> should also provide feedback on the learning environment</w:t>
      </w:r>
      <w:r w:rsidR="004607D4" w:rsidRPr="0074363F">
        <w:rPr>
          <w:rFonts w:ascii="Calibri" w:hAnsi="Calibri" w:cs="Calibri"/>
          <w:sz w:val="22"/>
          <w:szCs w:val="22"/>
          <w:lang w:val="en-GB"/>
        </w:rPr>
        <w:t xml:space="preserve">, including </w:t>
      </w:r>
      <w:r w:rsidRPr="0074363F">
        <w:rPr>
          <w:rFonts w:ascii="Calibri" w:hAnsi="Calibri" w:cs="Calibri"/>
          <w:sz w:val="22"/>
          <w:szCs w:val="22"/>
          <w:lang w:val="en-GB"/>
        </w:rPr>
        <w:t xml:space="preserve">on </w:t>
      </w:r>
      <w:r w:rsidR="009D26CC" w:rsidRPr="0074363F">
        <w:rPr>
          <w:rFonts w:ascii="Calibri" w:hAnsi="Calibri" w:cs="Calibri"/>
          <w:sz w:val="22"/>
          <w:szCs w:val="22"/>
          <w:lang w:val="en-GB"/>
        </w:rPr>
        <w:t>logistics and administration.</w:t>
      </w:r>
    </w:p>
    <w:p w14:paraId="024A7735" w14:textId="77777777" w:rsidR="00541528" w:rsidRPr="0074363F" w:rsidRDefault="00541528" w:rsidP="00372C24">
      <w:pPr>
        <w:pStyle w:val="Sphere3"/>
        <w:spacing w:line="240" w:lineRule="auto"/>
        <w:ind w:left="450" w:right="196"/>
        <w:rPr>
          <w:lang w:val="en-GB"/>
        </w:rPr>
      </w:pPr>
    </w:p>
    <w:p w14:paraId="7DCBD3E3" w14:textId="5EC91510" w:rsidR="000B2E65" w:rsidRPr="0074363F" w:rsidRDefault="001857A9" w:rsidP="00372C24">
      <w:pPr>
        <w:pStyle w:val="Spherenormal"/>
        <w:ind w:right="196"/>
        <w:rPr>
          <w:b/>
          <w:lang w:val="en-GB"/>
        </w:rPr>
      </w:pPr>
      <w:r>
        <w:rPr>
          <w:b/>
          <w:lang w:val="en-GB"/>
        </w:rPr>
        <w:t>Create manageable g</w:t>
      </w:r>
      <w:r w:rsidRPr="0074363F">
        <w:rPr>
          <w:b/>
          <w:lang w:val="en-GB"/>
        </w:rPr>
        <w:t>rou</w:t>
      </w:r>
      <w:r>
        <w:rPr>
          <w:b/>
          <w:lang w:val="en-GB"/>
        </w:rPr>
        <w:t>ps</w:t>
      </w:r>
    </w:p>
    <w:p w14:paraId="0F8CAF0B" w14:textId="04CDCBC7" w:rsidR="00F13793" w:rsidRPr="0074363F" w:rsidRDefault="000B2E65"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Groups of </w:t>
      </w:r>
      <w:r w:rsidR="005F18B0" w:rsidRPr="0074363F">
        <w:rPr>
          <w:rFonts w:ascii="Calibri" w:hAnsi="Calibri" w:cs="Calibri"/>
          <w:sz w:val="22"/>
          <w:szCs w:val="22"/>
          <w:lang w:val="en-GB"/>
        </w:rPr>
        <w:t xml:space="preserve">up to </w:t>
      </w:r>
      <w:r w:rsidR="00AD4D9C">
        <w:rPr>
          <w:rFonts w:ascii="Calibri" w:hAnsi="Calibri" w:cs="Calibri"/>
          <w:sz w:val="22"/>
          <w:szCs w:val="22"/>
          <w:lang w:val="en-GB"/>
        </w:rPr>
        <w:t>seven</w:t>
      </w:r>
      <w:r w:rsidRPr="0074363F">
        <w:rPr>
          <w:rFonts w:ascii="Calibri" w:hAnsi="Calibri" w:cs="Calibri"/>
          <w:sz w:val="22"/>
          <w:szCs w:val="22"/>
          <w:lang w:val="en-GB"/>
        </w:rPr>
        <w:t xml:space="preserve"> participants</w:t>
      </w:r>
      <w:r w:rsidR="005F18B0" w:rsidRPr="0074363F">
        <w:rPr>
          <w:rFonts w:ascii="Calibri" w:hAnsi="Calibri" w:cs="Calibri"/>
          <w:sz w:val="22"/>
          <w:szCs w:val="22"/>
          <w:lang w:val="en-GB"/>
        </w:rPr>
        <w:t xml:space="preserve"> can engage in a useful discussion</w:t>
      </w:r>
      <w:r w:rsidR="00996A00" w:rsidRPr="0074363F">
        <w:rPr>
          <w:rFonts w:ascii="Calibri" w:hAnsi="Calibri" w:cs="Calibri"/>
          <w:sz w:val="22"/>
          <w:szCs w:val="22"/>
          <w:lang w:val="en-GB"/>
        </w:rPr>
        <w:t xml:space="preserve"> (groups of </w:t>
      </w:r>
      <w:r w:rsidR="00AD4D9C">
        <w:rPr>
          <w:rFonts w:ascii="Calibri" w:hAnsi="Calibri" w:cs="Calibri"/>
          <w:sz w:val="22"/>
          <w:szCs w:val="22"/>
          <w:lang w:val="en-GB"/>
        </w:rPr>
        <w:t>five</w:t>
      </w:r>
      <w:r w:rsidR="00996A00" w:rsidRPr="0074363F">
        <w:rPr>
          <w:rFonts w:ascii="Calibri" w:hAnsi="Calibri" w:cs="Calibri"/>
          <w:sz w:val="22"/>
          <w:szCs w:val="22"/>
          <w:lang w:val="en-GB"/>
        </w:rPr>
        <w:t xml:space="preserve"> are ideal)</w:t>
      </w:r>
      <w:r w:rsidRPr="0074363F">
        <w:rPr>
          <w:rFonts w:ascii="Calibri" w:hAnsi="Calibri" w:cs="Calibri"/>
          <w:sz w:val="22"/>
          <w:szCs w:val="22"/>
          <w:lang w:val="en-GB"/>
        </w:rPr>
        <w:t xml:space="preserve">. </w:t>
      </w:r>
      <w:r w:rsidR="005F18B0" w:rsidRPr="0074363F">
        <w:rPr>
          <w:rFonts w:ascii="Calibri" w:hAnsi="Calibri" w:cs="Calibri"/>
          <w:sz w:val="22"/>
          <w:szCs w:val="22"/>
          <w:lang w:val="en-GB"/>
        </w:rPr>
        <w:t>Larger groups often lead to dropouts, or simply not enough time fo</w:t>
      </w:r>
      <w:r w:rsidR="00B56A21" w:rsidRPr="0074363F">
        <w:rPr>
          <w:rFonts w:ascii="Calibri" w:hAnsi="Calibri" w:cs="Calibri"/>
          <w:sz w:val="22"/>
          <w:szCs w:val="22"/>
          <w:lang w:val="en-GB"/>
        </w:rPr>
        <w:t>r</w:t>
      </w:r>
      <w:r w:rsidR="005F18B0" w:rsidRPr="0074363F">
        <w:rPr>
          <w:rFonts w:ascii="Calibri" w:hAnsi="Calibri" w:cs="Calibri"/>
          <w:sz w:val="22"/>
          <w:szCs w:val="22"/>
          <w:lang w:val="en-GB"/>
        </w:rPr>
        <w:t xml:space="preserve"> everyone to </w:t>
      </w:r>
      <w:r w:rsidR="00B56A21" w:rsidRPr="0074363F">
        <w:rPr>
          <w:rFonts w:ascii="Calibri" w:hAnsi="Calibri" w:cs="Calibri"/>
          <w:sz w:val="22"/>
          <w:szCs w:val="22"/>
          <w:lang w:val="en-GB"/>
        </w:rPr>
        <w:t xml:space="preserve">actively </w:t>
      </w:r>
      <w:r w:rsidR="007434BA" w:rsidRPr="0074363F">
        <w:rPr>
          <w:rFonts w:ascii="Calibri" w:hAnsi="Calibri" w:cs="Calibri"/>
          <w:sz w:val="22"/>
          <w:szCs w:val="22"/>
          <w:lang w:val="en-GB"/>
        </w:rPr>
        <w:t>participate. Be aware of debriefing dynamics and time constraints</w:t>
      </w:r>
      <w:r w:rsidR="00B56A21" w:rsidRPr="0074363F">
        <w:rPr>
          <w:rFonts w:ascii="Calibri" w:hAnsi="Calibri" w:cs="Calibri"/>
          <w:sz w:val="22"/>
          <w:szCs w:val="22"/>
          <w:lang w:val="en-GB"/>
        </w:rPr>
        <w:t xml:space="preserve"> as these will greatly affect the timing of your session.</w:t>
      </w:r>
      <w:r w:rsidR="00D50F73">
        <w:rPr>
          <w:rFonts w:ascii="Calibri" w:hAnsi="Calibri" w:cs="Calibri"/>
          <w:sz w:val="22"/>
          <w:szCs w:val="22"/>
          <w:lang w:val="en-GB"/>
        </w:rPr>
        <w:t xml:space="preserve"> </w:t>
      </w:r>
      <w:r w:rsidR="00AD4D9C">
        <w:rPr>
          <w:rFonts w:ascii="Calibri" w:hAnsi="Calibri" w:cs="Calibri"/>
          <w:sz w:val="22"/>
          <w:szCs w:val="22"/>
          <w:lang w:val="en-GB"/>
        </w:rPr>
        <w:t>D</w:t>
      </w:r>
      <w:r w:rsidR="007434BA" w:rsidRPr="0074363F">
        <w:rPr>
          <w:rFonts w:ascii="Calibri" w:hAnsi="Calibri" w:cs="Calibri"/>
          <w:sz w:val="22"/>
          <w:szCs w:val="22"/>
          <w:lang w:val="en-GB"/>
        </w:rPr>
        <w:t xml:space="preserve">epending on the type of debriefing, </w:t>
      </w:r>
      <w:r w:rsidR="00AD4D9C">
        <w:rPr>
          <w:rFonts w:ascii="Calibri" w:hAnsi="Calibri" w:cs="Calibri"/>
          <w:sz w:val="22"/>
          <w:szCs w:val="22"/>
          <w:lang w:val="en-GB"/>
        </w:rPr>
        <w:t xml:space="preserve">having </w:t>
      </w:r>
      <w:r w:rsidR="007434BA" w:rsidRPr="0074363F">
        <w:rPr>
          <w:rFonts w:ascii="Calibri" w:hAnsi="Calibri" w:cs="Calibri"/>
          <w:sz w:val="22"/>
          <w:szCs w:val="22"/>
          <w:lang w:val="en-GB"/>
        </w:rPr>
        <w:t xml:space="preserve">more than </w:t>
      </w:r>
      <w:r w:rsidR="00AD4D9C">
        <w:rPr>
          <w:rFonts w:ascii="Calibri" w:hAnsi="Calibri" w:cs="Calibri"/>
          <w:sz w:val="22"/>
          <w:szCs w:val="22"/>
          <w:lang w:val="en-GB"/>
        </w:rPr>
        <w:t>five</w:t>
      </w:r>
      <w:r w:rsidR="007434BA" w:rsidRPr="0074363F">
        <w:rPr>
          <w:rFonts w:ascii="Calibri" w:hAnsi="Calibri" w:cs="Calibri"/>
          <w:sz w:val="22"/>
          <w:szCs w:val="22"/>
          <w:lang w:val="en-GB"/>
        </w:rPr>
        <w:t xml:space="preserve"> or </w:t>
      </w:r>
      <w:r w:rsidR="00AD4D9C">
        <w:rPr>
          <w:rFonts w:ascii="Calibri" w:hAnsi="Calibri" w:cs="Calibri"/>
          <w:sz w:val="22"/>
          <w:szCs w:val="22"/>
          <w:lang w:val="en-GB"/>
        </w:rPr>
        <w:t>six</w:t>
      </w:r>
      <w:r w:rsidR="007434BA" w:rsidRPr="0074363F">
        <w:rPr>
          <w:rFonts w:ascii="Calibri" w:hAnsi="Calibri" w:cs="Calibri"/>
          <w:sz w:val="22"/>
          <w:szCs w:val="22"/>
          <w:lang w:val="en-GB"/>
        </w:rPr>
        <w:t xml:space="preserve"> groups</w:t>
      </w:r>
      <w:r w:rsidRPr="0074363F">
        <w:rPr>
          <w:rFonts w:ascii="Calibri" w:hAnsi="Calibri" w:cs="Calibri"/>
          <w:sz w:val="22"/>
          <w:szCs w:val="22"/>
          <w:lang w:val="en-GB"/>
        </w:rPr>
        <w:t xml:space="preserve"> </w:t>
      </w:r>
      <w:r w:rsidR="007434BA" w:rsidRPr="0074363F">
        <w:rPr>
          <w:rFonts w:ascii="Calibri" w:hAnsi="Calibri" w:cs="Calibri"/>
          <w:sz w:val="22"/>
          <w:szCs w:val="22"/>
          <w:lang w:val="en-GB"/>
        </w:rPr>
        <w:t>can easily lead to a longer-than-anticipated</w:t>
      </w:r>
      <w:r w:rsidRPr="0074363F">
        <w:rPr>
          <w:rFonts w:ascii="Calibri" w:hAnsi="Calibri" w:cs="Calibri"/>
          <w:sz w:val="22"/>
          <w:szCs w:val="22"/>
          <w:lang w:val="en-GB"/>
        </w:rPr>
        <w:t xml:space="preserve"> feedback process </w:t>
      </w:r>
      <w:r w:rsidR="007434BA" w:rsidRPr="0074363F">
        <w:rPr>
          <w:rFonts w:ascii="Calibri" w:hAnsi="Calibri" w:cs="Calibri"/>
          <w:sz w:val="22"/>
          <w:szCs w:val="22"/>
          <w:lang w:val="en-GB"/>
        </w:rPr>
        <w:t xml:space="preserve">which is </w:t>
      </w:r>
      <w:r w:rsidR="0012621B" w:rsidRPr="0074363F">
        <w:rPr>
          <w:rFonts w:ascii="Calibri" w:hAnsi="Calibri" w:cs="Calibri"/>
          <w:sz w:val="22"/>
          <w:szCs w:val="22"/>
          <w:lang w:val="en-GB"/>
        </w:rPr>
        <w:t>difficult to manage</w:t>
      </w:r>
      <w:r w:rsidRPr="0074363F">
        <w:rPr>
          <w:rFonts w:ascii="Calibri" w:hAnsi="Calibri" w:cs="Calibri"/>
          <w:sz w:val="22"/>
          <w:szCs w:val="22"/>
          <w:lang w:val="en-GB"/>
        </w:rPr>
        <w:t>.</w:t>
      </w:r>
      <w:r w:rsidR="00304CDF" w:rsidRPr="0074363F">
        <w:rPr>
          <w:rFonts w:ascii="Calibri" w:hAnsi="Calibri" w:cs="Calibri"/>
          <w:sz w:val="22"/>
          <w:szCs w:val="22"/>
          <w:lang w:val="en-GB"/>
        </w:rPr>
        <w:t xml:space="preserve"> </w:t>
      </w:r>
    </w:p>
    <w:p w14:paraId="2324020E" w14:textId="7FE8E2FD" w:rsidR="009B3FA8" w:rsidRPr="0074363F" w:rsidRDefault="009B3FA8">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br w:type="page"/>
      </w:r>
    </w:p>
    <w:p w14:paraId="2458F308" w14:textId="77777777" w:rsidR="00F13793" w:rsidRPr="0074363F" w:rsidRDefault="00F13793" w:rsidP="00372C24">
      <w:pPr>
        <w:spacing w:line="240" w:lineRule="auto"/>
        <w:ind w:left="450" w:right="196"/>
        <w:jc w:val="left"/>
        <w:rPr>
          <w:rFonts w:ascii="Calibri" w:hAnsi="Calibri" w:cs="Calibri"/>
          <w:sz w:val="22"/>
          <w:szCs w:val="22"/>
          <w:lang w:val="en-GB"/>
        </w:rPr>
      </w:pPr>
    </w:p>
    <w:p w14:paraId="376F8A62" w14:textId="660F3C60" w:rsidR="00205290" w:rsidRPr="0074363F" w:rsidRDefault="00804938" w:rsidP="00372C24">
      <w:pPr>
        <w:pStyle w:val="Sphere2"/>
        <w:numPr>
          <w:ilvl w:val="0"/>
          <w:numId w:val="20"/>
        </w:numPr>
        <w:spacing w:after="0"/>
        <w:ind w:right="196"/>
        <w:rPr>
          <w:rFonts w:ascii="Calibri" w:hAnsi="Calibri" w:cs="Calibri"/>
          <w:sz w:val="22"/>
          <w:szCs w:val="22"/>
          <w:lang w:val="en-GB"/>
        </w:rPr>
      </w:pPr>
      <w:bookmarkStart w:id="42" w:name="_Toc5969236"/>
      <w:r w:rsidRPr="0074363F">
        <w:rPr>
          <w:rFonts w:ascii="Calibri" w:hAnsi="Calibri" w:cs="Calibri"/>
          <w:sz w:val="22"/>
          <w:szCs w:val="22"/>
          <w:lang w:val="en-GB"/>
        </w:rPr>
        <w:t xml:space="preserve">Evaluate the training </w:t>
      </w:r>
      <w:r w:rsidR="00541528" w:rsidRPr="0074363F">
        <w:rPr>
          <w:rFonts w:ascii="Calibri" w:hAnsi="Calibri" w:cs="Calibri"/>
          <w:sz w:val="22"/>
          <w:szCs w:val="22"/>
          <w:lang w:val="en-GB"/>
        </w:rPr>
        <w:t xml:space="preserve">and </w:t>
      </w:r>
      <w:r w:rsidR="0003146E" w:rsidRPr="0074363F">
        <w:rPr>
          <w:rFonts w:ascii="Calibri" w:hAnsi="Calibri" w:cs="Calibri"/>
          <w:sz w:val="22"/>
          <w:szCs w:val="22"/>
          <w:lang w:val="en-GB"/>
        </w:rPr>
        <w:t>f</w:t>
      </w:r>
      <w:r w:rsidRPr="0074363F">
        <w:rPr>
          <w:rFonts w:ascii="Calibri" w:hAnsi="Calibri" w:cs="Calibri"/>
          <w:sz w:val="22"/>
          <w:szCs w:val="22"/>
          <w:lang w:val="en-GB"/>
        </w:rPr>
        <w:t>ollow</w:t>
      </w:r>
      <w:r w:rsidR="0012621B" w:rsidRPr="0074363F">
        <w:rPr>
          <w:rFonts w:ascii="Calibri" w:hAnsi="Calibri" w:cs="Calibri"/>
          <w:sz w:val="22"/>
          <w:szCs w:val="22"/>
          <w:lang w:val="en-GB"/>
        </w:rPr>
        <w:t>-</w:t>
      </w:r>
      <w:r w:rsidR="00205290" w:rsidRPr="0074363F">
        <w:rPr>
          <w:rFonts w:ascii="Calibri" w:hAnsi="Calibri" w:cs="Calibri"/>
          <w:sz w:val="22"/>
          <w:szCs w:val="22"/>
          <w:lang w:val="en-GB"/>
        </w:rPr>
        <w:t>up</w:t>
      </w:r>
      <w:bookmarkEnd w:id="42"/>
      <w:r w:rsidR="00D50F73">
        <w:rPr>
          <w:rFonts w:ascii="Calibri" w:hAnsi="Calibri" w:cs="Calibri"/>
          <w:sz w:val="22"/>
          <w:szCs w:val="22"/>
          <w:lang w:val="en-GB"/>
        </w:rPr>
        <w:t xml:space="preserve"> </w:t>
      </w:r>
    </w:p>
    <w:p w14:paraId="4D1CAD63" w14:textId="6BF1303A" w:rsidR="0088052F" w:rsidRPr="0074363F" w:rsidRDefault="00541528" w:rsidP="00470777">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Monitoring of the training</w:t>
      </w:r>
      <w:r w:rsidR="0088052F" w:rsidRPr="0074363F">
        <w:rPr>
          <w:rFonts w:ascii="Calibri" w:hAnsi="Calibri" w:cs="Calibri"/>
          <w:sz w:val="22"/>
          <w:szCs w:val="22"/>
          <w:lang w:val="en-GB"/>
        </w:rPr>
        <w:t xml:space="preserve"> should regularly be conducted in </w:t>
      </w:r>
      <w:r w:rsidR="00E416F7">
        <w:rPr>
          <w:rFonts w:ascii="Calibri" w:hAnsi="Calibri" w:cs="Calibri"/>
          <w:sz w:val="22"/>
          <w:szCs w:val="22"/>
          <w:lang w:val="en-GB"/>
        </w:rPr>
        <w:t xml:space="preserve">ways that are </w:t>
      </w:r>
      <w:r w:rsidR="0088052F" w:rsidRPr="0074363F">
        <w:rPr>
          <w:rFonts w:ascii="Calibri" w:hAnsi="Calibri" w:cs="Calibri"/>
          <w:sz w:val="22"/>
          <w:szCs w:val="22"/>
          <w:lang w:val="en-GB"/>
        </w:rPr>
        <w:t>formal (written feedback, questionnaires, pre- and post-tests, etc.) and informal (observations, quick feedback)</w:t>
      </w:r>
      <w:r w:rsidR="00E416F7">
        <w:rPr>
          <w:rFonts w:ascii="Calibri" w:hAnsi="Calibri" w:cs="Calibri"/>
          <w:sz w:val="22"/>
          <w:szCs w:val="22"/>
          <w:lang w:val="en-GB"/>
        </w:rPr>
        <w:t>. This should happen</w:t>
      </w:r>
      <w:r w:rsidR="0088052F" w:rsidRPr="0074363F">
        <w:rPr>
          <w:rFonts w:ascii="Calibri" w:hAnsi="Calibri" w:cs="Calibri"/>
          <w:sz w:val="22"/>
          <w:szCs w:val="22"/>
          <w:lang w:val="en-GB"/>
        </w:rPr>
        <w:t xml:space="preserve"> during the training, at least once a day, and more thoroughly at the end of the training</w:t>
      </w:r>
      <w:r w:rsidRPr="0074363F">
        <w:rPr>
          <w:rFonts w:ascii="Calibri" w:hAnsi="Calibri" w:cs="Calibri"/>
          <w:sz w:val="22"/>
          <w:szCs w:val="22"/>
          <w:lang w:val="en-GB"/>
        </w:rPr>
        <w:t>, including a Level 1 or Level 2 training evaluation</w:t>
      </w:r>
      <w:r w:rsidR="0003146E" w:rsidRPr="0074363F">
        <w:rPr>
          <w:rFonts w:ascii="Calibri" w:hAnsi="Calibri" w:cs="Calibri"/>
          <w:sz w:val="22"/>
          <w:szCs w:val="22"/>
          <w:lang w:val="en-GB"/>
        </w:rPr>
        <w:t xml:space="preserve"> (see</w:t>
      </w:r>
      <w:r w:rsidR="00470777">
        <w:rPr>
          <w:rFonts w:ascii="Calibri" w:hAnsi="Calibri" w:cs="Calibri"/>
          <w:sz w:val="22"/>
          <w:szCs w:val="22"/>
          <w:lang w:val="en-GB"/>
        </w:rPr>
        <w:t xml:space="preserve"> </w:t>
      </w:r>
      <w:r w:rsidR="00470777" w:rsidRPr="00470777">
        <w:rPr>
          <w:rFonts w:ascii="Calibri" w:hAnsi="Calibri" w:cs="Calibri"/>
          <w:b/>
          <w:bCs w:val="0"/>
          <w:sz w:val="22"/>
          <w:szCs w:val="22"/>
          <w:lang w:val="en-GB"/>
        </w:rPr>
        <w:t>participant feedback</w:t>
      </w:r>
      <w:r w:rsidR="00470777">
        <w:rPr>
          <w:rFonts w:ascii="Calibri" w:hAnsi="Calibri" w:cs="Calibri"/>
          <w:sz w:val="22"/>
          <w:szCs w:val="22"/>
          <w:lang w:val="en-GB"/>
        </w:rPr>
        <w:t xml:space="preserve"> on page 9</w:t>
      </w:r>
      <w:r w:rsidR="0003146E" w:rsidRPr="0074363F">
        <w:rPr>
          <w:rFonts w:ascii="Calibri" w:hAnsi="Calibri" w:cs="Calibri"/>
          <w:sz w:val="22"/>
          <w:szCs w:val="22"/>
          <w:lang w:val="en-GB"/>
        </w:rPr>
        <w:t>)</w:t>
      </w:r>
      <w:r w:rsidRPr="0074363F">
        <w:rPr>
          <w:rFonts w:ascii="Calibri" w:hAnsi="Calibri" w:cs="Calibri"/>
          <w:sz w:val="22"/>
          <w:szCs w:val="22"/>
          <w:lang w:val="en-GB"/>
        </w:rPr>
        <w:t>.</w:t>
      </w:r>
      <w:r w:rsidR="0003146E" w:rsidRPr="0074363F">
        <w:rPr>
          <w:rFonts w:ascii="Calibri" w:hAnsi="Calibri" w:cs="Calibri"/>
          <w:sz w:val="22"/>
          <w:szCs w:val="22"/>
          <w:lang w:val="en-GB"/>
        </w:rPr>
        <w:t xml:space="preserve"> D</w:t>
      </w:r>
      <w:r w:rsidR="0088052F" w:rsidRPr="0074363F">
        <w:rPr>
          <w:rFonts w:ascii="Calibri" w:hAnsi="Calibri" w:cs="Calibri"/>
          <w:sz w:val="22"/>
          <w:szCs w:val="22"/>
          <w:lang w:val="en-GB"/>
        </w:rPr>
        <w:t>aily evaluations will allow you to adapt and better develop a conducive learning environment and adapted training contents and methodology.</w:t>
      </w:r>
      <w:r w:rsidR="00265382" w:rsidRPr="0074363F">
        <w:rPr>
          <w:rFonts w:ascii="Calibri" w:hAnsi="Calibri" w:cs="Calibri"/>
          <w:sz w:val="22"/>
          <w:szCs w:val="22"/>
          <w:lang w:val="en-GB"/>
        </w:rPr>
        <w:t xml:space="preserve"> With some guidance, you can encourage participants to take a lead role in this. They will feel more engaged in the workshop and may present more honest and useful feedback.</w:t>
      </w:r>
    </w:p>
    <w:p w14:paraId="60349C5C" w14:textId="77777777" w:rsidR="00346632" w:rsidRPr="0074363F" w:rsidRDefault="00205290" w:rsidP="00372C24">
      <w:pPr>
        <w:pStyle w:val="Sphere3"/>
        <w:spacing w:line="240" w:lineRule="auto"/>
        <w:ind w:left="450" w:right="196"/>
        <w:rPr>
          <w:rFonts w:ascii="Calibri" w:hAnsi="Calibri" w:cs="Calibri"/>
          <w:lang w:val="en-GB"/>
        </w:rPr>
      </w:pPr>
      <w:bookmarkStart w:id="43" w:name="_Toc5969237"/>
      <w:r w:rsidRPr="0074363F">
        <w:rPr>
          <w:rFonts w:ascii="Calibri" w:hAnsi="Calibri" w:cs="Calibri"/>
          <w:lang w:val="en-GB"/>
        </w:rPr>
        <w:t>Evaluate the training</w:t>
      </w:r>
      <w:bookmarkEnd w:id="43"/>
      <w:r w:rsidRPr="0074363F">
        <w:rPr>
          <w:rFonts w:ascii="Calibri" w:hAnsi="Calibri" w:cs="Calibri"/>
          <w:lang w:val="en-GB"/>
        </w:rPr>
        <w:t xml:space="preserve"> </w:t>
      </w:r>
    </w:p>
    <w:p w14:paraId="5D5F56C1" w14:textId="1ED41E6D" w:rsidR="006A4A5C" w:rsidRPr="0074363F" w:rsidRDefault="005D6F15"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The final evaluation will allow you to be </w:t>
      </w:r>
      <w:r w:rsidR="0088052F" w:rsidRPr="0074363F">
        <w:rPr>
          <w:rFonts w:ascii="Calibri" w:hAnsi="Calibri" w:cs="Calibri"/>
          <w:sz w:val="22"/>
          <w:szCs w:val="22"/>
          <w:lang w:val="en-GB"/>
        </w:rPr>
        <w:t xml:space="preserve">more </w:t>
      </w:r>
      <w:r w:rsidRPr="0074363F">
        <w:rPr>
          <w:rFonts w:ascii="Calibri" w:hAnsi="Calibri" w:cs="Calibri"/>
          <w:sz w:val="22"/>
          <w:szCs w:val="22"/>
          <w:lang w:val="en-GB"/>
        </w:rPr>
        <w:t xml:space="preserve">accountable </w:t>
      </w:r>
      <w:r w:rsidR="0088052F" w:rsidRPr="0074363F">
        <w:rPr>
          <w:rFonts w:ascii="Calibri" w:hAnsi="Calibri" w:cs="Calibri"/>
          <w:sz w:val="22"/>
          <w:szCs w:val="22"/>
          <w:lang w:val="en-GB"/>
        </w:rPr>
        <w:t>to you</w:t>
      </w:r>
      <w:r w:rsidR="00E416F7">
        <w:rPr>
          <w:rFonts w:ascii="Calibri" w:hAnsi="Calibri" w:cs="Calibri"/>
          <w:sz w:val="22"/>
          <w:szCs w:val="22"/>
          <w:lang w:val="en-GB"/>
        </w:rPr>
        <w:t>r</w:t>
      </w:r>
      <w:r w:rsidR="0088052F" w:rsidRPr="0074363F">
        <w:rPr>
          <w:rFonts w:ascii="Calibri" w:hAnsi="Calibri" w:cs="Calibri"/>
          <w:sz w:val="22"/>
          <w:szCs w:val="22"/>
          <w:lang w:val="en-GB"/>
        </w:rPr>
        <w:t xml:space="preserve"> participants by encouraging their honest feedback and </w:t>
      </w:r>
      <w:r w:rsidRPr="0074363F">
        <w:rPr>
          <w:rFonts w:ascii="Calibri" w:hAnsi="Calibri" w:cs="Calibri"/>
          <w:sz w:val="22"/>
          <w:szCs w:val="22"/>
          <w:lang w:val="en-GB"/>
        </w:rPr>
        <w:t>shar</w:t>
      </w:r>
      <w:r w:rsidR="0088052F" w:rsidRPr="0074363F">
        <w:rPr>
          <w:rFonts w:ascii="Calibri" w:hAnsi="Calibri" w:cs="Calibri"/>
          <w:sz w:val="22"/>
          <w:szCs w:val="22"/>
          <w:lang w:val="en-GB"/>
        </w:rPr>
        <w:t xml:space="preserve">ing the results </w:t>
      </w:r>
      <w:r w:rsidRPr="0074363F">
        <w:rPr>
          <w:rFonts w:ascii="Calibri" w:hAnsi="Calibri" w:cs="Calibri"/>
          <w:sz w:val="22"/>
          <w:szCs w:val="22"/>
          <w:lang w:val="en-GB"/>
        </w:rPr>
        <w:t xml:space="preserve">with all </w:t>
      </w:r>
      <w:r w:rsidR="00736769" w:rsidRPr="0074363F">
        <w:rPr>
          <w:rFonts w:ascii="Calibri" w:hAnsi="Calibri" w:cs="Calibri"/>
          <w:sz w:val="22"/>
          <w:szCs w:val="22"/>
          <w:lang w:val="en-GB"/>
        </w:rPr>
        <w:t xml:space="preserve">who may be </w:t>
      </w:r>
      <w:r w:rsidRPr="0074363F">
        <w:rPr>
          <w:rFonts w:ascii="Calibri" w:hAnsi="Calibri" w:cs="Calibri"/>
          <w:sz w:val="22"/>
          <w:szCs w:val="22"/>
          <w:lang w:val="en-GB"/>
        </w:rPr>
        <w:t>interested, starting with the participants themselves. For this purpose</w:t>
      </w:r>
      <w:r w:rsidR="00736769" w:rsidRPr="0074363F">
        <w:rPr>
          <w:rFonts w:ascii="Calibri" w:hAnsi="Calibri" w:cs="Calibri"/>
          <w:sz w:val="22"/>
          <w:szCs w:val="22"/>
          <w:lang w:val="en-GB"/>
        </w:rPr>
        <w:t>,</w:t>
      </w:r>
      <w:r w:rsidRPr="0074363F">
        <w:rPr>
          <w:rFonts w:ascii="Calibri" w:hAnsi="Calibri" w:cs="Calibri"/>
          <w:sz w:val="22"/>
          <w:szCs w:val="22"/>
          <w:lang w:val="en-GB"/>
        </w:rPr>
        <w:t xml:space="preserve"> you may want to use </w:t>
      </w:r>
      <w:r w:rsidR="00346632" w:rsidRPr="0074363F">
        <w:rPr>
          <w:rFonts w:ascii="Calibri" w:hAnsi="Calibri" w:cs="Calibri"/>
          <w:sz w:val="22"/>
          <w:szCs w:val="22"/>
          <w:lang w:val="en-GB"/>
        </w:rPr>
        <w:t xml:space="preserve">one of the </w:t>
      </w:r>
      <w:r w:rsidR="00736769" w:rsidRPr="0074363F">
        <w:rPr>
          <w:rFonts w:ascii="Calibri" w:hAnsi="Calibri" w:cs="Calibri"/>
          <w:sz w:val="22"/>
          <w:szCs w:val="22"/>
          <w:lang w:val="en-GB"/>
        </w:rPr>
        <w:t xml:space="preserve">standard </w:t>
      </w:r>
      <w:r w:rsidR="00346632" w:rsidRPr="0074363F">
        <w:rPr>
          <w:rFonts w:ascii="Calibri" w:hAnsi="Calibri" w:cs="Calibri"/>
          <w:sz w:val="22"/>
          <w:szCs w:val="22"/>
          <w:lang w:val="en-GB"/>
        </w:rPr>
        <w:t>evaluation forms</w:t>
      </w:r>
      <w:r w:rsidR="00F542F0" w:rsidRPr="0074363F">
        <w:rPr>
          <w:rFonts w:ascii="Calibri" w:hAnsi="Calibri" w:cs="Calibri"/>
          <w:sz w:val="22"/>
          <w:szCs w:val="22"/>
          <w:lang w:val="en-GB"/>
        </w:rPr>
        <w:t xml:space="preserve"> available</w:t>
      </w:r>
      <w:r w:rsidR="00736769" w:rsidRPr="0074363F">
        <w:rPr>
          <w:rFonts w:ascii="Calibri" w:hAnsi="Calibri" w:cs="Calibri"/>
          <w:sz w:val="22"/>
          <w:szCs w:val="22"/>
          <w:lang w:val="en-GB"/>
        </w:rPr>
        <w:t xml:space="preserve"> and </w:t>
      </w:r>
      <w:r w:rsidR="00306873" w:rsidRPr="0074363F">
        <w:rPr>
          <w:rFonts w:ascii="Calibri" w:hAnsi="Calibri" w:cs="Calibri"/>
          <w:sz w:val="22"/>
          <w:szCs w:val="22"/>
          <w:lang w:val="en-GB"/>
        </w:rPr>
        <w:t>review</w:t>
      </w:r>
      <w:r w:rsidR="00346632" w:rsidRPr="0074363F">
        <w:rPr>
          <w:rFonts w:ascii="Calibri" w:hAnsi="Calibri" w:cs="Calibri"/>
          <w:sz w:val="22"/>
          <w:szCs w:val="22"/>
          <w:lang w:val="en-GB"/>
        </w:rPr>
        <w:t xml:space="preserve"> the achievement of the training objectives and </w:t>
      </w:r>
      <w:r w:rsidR="00E416F7">
        <w:rPr>
          <w:rFonts w:ascii="Calibri" w:hAnsi="Calibri" w:cs="Calibri"/>
          <w:sz w:val="22"/>
          <w:szCs w:val="22"/>
          <w:lang w:val="en-GB"/>
        </w:rPr>
        <w:t xml:space="preserve">the </w:t>
      </w:r>
      <w:r w:rsidR="00736769" w:rsidRPr="0074363F">
        <w:rPr>
          <w:rFonts w:ascii="Calibri" w:hAnsi="Calibri" w:cs="Calibri"/>
          <w:sz w:val="22"/>
          <w:szCs w:val="22"/>
          <w:lang w:val="en-GB"/>
        </w:rPr>
        <w:t xml:space="preserve">training delivery </w:t>
      </w:r>
      <w:r w:rsidR="00346632" w:rsidRPr="0074363F">
        <w:rPr>
          <w:rFonts w:ascii="Calibri" w:hAnsi="Calibri" w:cs="Calibri"/>
          <w:sz w:val="22"/>
          <w:szCs w:val="22"/>
          <w:lang w:val="en-GB"/>
        </w:rPr>
        <w:t>process itself</w:t>
      </w:r>
      <w:r w:rsidR="00736769" w:rsidRPr="0074363F">
        <w:rPr>
          <w:rFonts w:ascii="Calibri" w:hAnsi="Calibri" w:cs="Calibri"/>
          <w:sz w:val="22"/>
          <w:szCs w:val="22"/>
          <w:lang w:val="en-GB"/>
        </w:rPr>
        <w:t>.</w:t>
      </w:r>
    </w:p>
    <w:p w14:paraId="2D900215" w14:textId="77777777" w:rsidR="0088052F" w:rsidRPr="0074363F" w:rsidRDefault="0088052F" w:rsidP="00372C24">
      <w:pPr>
        <w:spacing w:line="240" w:lineRule="auto"/>
        <w:ind w:left="450" w:right="196"/>
        <w:jc w:val="left"/>
        <w:rPr>
          <w:rFonts w:ascii="Calibri" w:hAnsi="Calibri" w:cs="Calibri"/>
          <w:i/>
          <w:sz w:val="22"/>
          <w:szCs w:val="22"/>
          <w:lang w:val="en-GB"/>
        </w:rPr>
      </w:pPr>
    </w:p>
    <w:p w14:paraId="08AC9C8D" w14:textId="77777777" w:rsidR="008540C6" w:rsidRPr="0074363F" w:rsidRDefault="008540C6" w:rsidP="00372C24">
      <w:pPr>
        <w:spacing w:line="240" w:lineRule="auto"/>
        <w:ind w:left="450" w:right="196"/>
        <w:jc w:val="center"/>
        <w:rPr>
          <w:rFonts w:ascii="Calibri" w:hAnsi="Calibri" w:cs="Calibri"/>
          <w:i/>
          <w:sz w:val="22"/>
          <w:szCs w:val="22"/>
          <w:lang w:val="en-GB"/>
        </w:rPr>
      </w:pPr>
      <w:r w:rsidRPr="0074363F">
        <w:rPr>
          <w:rFonts w:ascii="Calibri" w:hAnsi="Calibri" w:cs="Calibri"/>
          <w:i/>
          <w:sz w:val="22"/>
          <w:szCs w:val="22"/>
          <w:lang w:val="en-GB"/>
        </w:rPr>
        <w:t xml:space="preserve">The </w:t>
      </w:r>
      <w:r w:rsidR="0088052F" w:rsidRPr="0074363F">
        <w:rPr>
          <w:rFonts w:ascii="Calibri" w:hAnsi="Calibri" w:cs="Calibri"/>
          <w:i/>
          <w:sz w:val="22"/>
          <w:szCs w:val="22"/>
          <w:lang w:val="en-GB"/>
        </w:rPr>
        <w:t>process</w:t>
      </w:r>
      <w:r w:rsidRPr="0074363F">
        <w:rPr>
          <w:rFonts w:ascii="Calibri" w:hAnsi="Calibri" w:cs="Calibri"/>
          <w:i/>
          <w:sz w:val="22"/>
          <w:szCs w:val="22"/>
          <w:lang w:val="en-GB"/>
        </w:rPr>
        <w:t xml:space="preserve"> does not stop at the end of the training: </w:t>
      </w:r>
      <w:r w:rsidR="0003146E" w:rsidRPr="0074363F">
        <w:rPr>
          <w:rFonts w:ascii="Calibri" w:hAnsi="Calibri" w:cs="Calibri"/>
          <w:i/>
          <w:sz w:val="22"/>
          <w:szCs w:val="22"/>
          <w:lang w:val="en-GB"/>
        </w:rPr>
        <w:t xml:space="preserve">field </w:t>
      </w:r>
      <w:r w:rsidR="00D17CC1" w:rsidRPr="0074363F">
        <w:rPr>
          <w:rFonts w:ascii="Calibri" w:hAnsi="Calibri" w:cs="Calibri"/>
          <w:i/>
          <w:sz w:val="22"/>
          <w:szCs w:val="22"/>
          <w:lang w:val="en-GB"/>
        </w:rPr>
        <w:t xml:space="preserve">application </w:t>
      </w:r>
      <w:r w:rsidRPr="0074363F">
        <w:rPr>
          <w:rFonts w:ascii="Calibri" w:hAnsi="Calibri" w:cs="Calibri"/>
          <w:i/>
          <w:sz w:val="22"/>
          <w:szCs w:val="22"/>
          <w:lang w:val="en-GB"/>
        </w:rPr>
        <w:t xml:space="preserve">is </w:t>
      </w:r>
      <w:r w:rsidR="0088052F" w:rsidRPr="0074363F">
        <w:rPr>
          <w:rFonts w:ascii="Calibri" w:hAnsi="Calibri" w:cs="Calibri"/>
          <w:i/>
          <w:sz w:val="22"/>
          <w:szCs w:val="22"/>
          <w:lang w:val="en-GB"/>
        </w:rPr>
        <w:t>the goal.</w:t>
      </w:r>
    </w:p>
    <w:p w14:paraId="60FE742F" w14:textId="77777777" w:rsidR="0088052F" w:rsidRPr="0074363F" w:rsidRDefault="0088052F" w:rsidP="00372C24">
      <w:pPr>
        <w:pStyle w:val="Sphere3"/>
        <w:spacing w:line="240" w:lineRule="auto"/>
        <w:ind w:left="450" w:right="196"/>
        <w:rPr>
          <w:rFonts w:ascii="Calibri" w:hAnsi="Calibri" w:cs="Calibri"/>
          <w:lang w:val="en-GB"/>
        </w:rPr>
      </w:pPr>
    </w:p>
    <w:p w14:paraId="1CBC1A4D" w14:textId="4AA01117" w:rsidR="00205290" w:rsidRPr="0074363F" w:rsidRDefault="001857A9" w:rsidP="00372C24">
      <w:pPr>
        <w:pStyle w:val="Sphere3"/>
        <w:spacing w:line="240" w:lineRule="auto"/>
        <w:ind w:left="450" w:right="196"/>
        <w:rPr>
          <w:lang w:val="en-GB"/>
        </w:rPr>
      </w:pPr>
      <w:bookmarkStart w:id="44" w:name="_Toc5969238"/>
      <w:r>
        <w:rPr>
          <w:lang w:val="en-GB"/>
        </w:rPr>
        <w:t>Develop a</w:t>
      </w:r>
      <w:r w:rsidRPr="0074363F">
        <w:rPr>
          <w:lang w:val="en-GB"/>
        </w:rPr>
        <w:t xml:space="preserve">ction </w:t>
      </w:r>
      <w:r w:rsidR="00BE3483" w:rsidRPr="0074363F">
        <w:rPr>
          <w:lang w:val="en-GB"/>
        </w:rPr>
        <w:t>plans</w:t>
      </w:r>
      <w:bookmarkEnd w:id="44"/>
    </w:p>
    <w:p w14:paraId="7749ACAC" w14:textId="79BC82DB" w:rsidR="00346632" w:rsidRPr="0074363F" w:rsidRDefault="008540C6"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Your training </w:t>
      </w:r>
      <w:r w:rsidR="0003146E" w:rsidRPr="0074363F">
        <w:rPr>
          <w:rFonts w:ascii="Calibri" w:hAnsi="Calibri" w:cs="Calibri"/>
          <w:sz w:val="22"/>
          <w:szCs w:val="22"/>
          <w:lang w:val="en-GB"/>
        </w:rPr>
        <w:t xml:space="preserve">can be an important learning event for your </w:t>
      </w:r>
      <w:r w:rsidR="00F13793" w:rsidRPr="0074363F">
        <w:rPr>
          <w:rFonts w:ascii="Calibri" w:hAnsi="Calibri" w:cs="Calibri"/>
          <w:sz w:val="22"/>
          <w:szCs w:val="22"/>
          <w:lang w:val="en-GB"/>
        </w:rPr>
        <w:t>participants</w:t>
      </w:r>
      <w:r w:rsidRPr="0074363F">
        <w:rPr>
          <w:rFonts w:ascii="Calibri" w:hAnsi="Calibri" w:cs="Calibri"/>
          <w:sz w:val="22"/>
          <w:szCs w:val="22"/>
          <w:lang w:val="en-GB"/>
        </w:rPr>
        <w:t>, however</w:t>
      </w:r>
      <w:r w:rsidR="00D17CC1" w:rsidRPr="0074363F">
        <w:rPr>
          <w:rFonts w:ascii="Calibri" w:hAnsi="Calibri" w:cs="Calibri"/>
          <w:sz w:val="22"/>
          <w:szCs w:val="22"/>
          <w:lang w:val="en-GB"/>
        </w:rPr>
        <w:t>,</w:t>
      </w:r>
      <w:r w:rsidRPr="0074363F">
        <w:rPr>
          <w:rFonts w:ascii="Calibri" w:hAnsi="Calibri" w:cs="Calibri"/>
          <w:sz w:val="22"/>
          <w:szCs w:val="22"/>
          <w:lang w:val="en-GB"/>
        </w:rPr>
        <w:t xml:space="preserve"> it is only a</w:t>
      </w:r>
      <w:r w:rsidR="0003146E" w:rsidRPr="0074363F">
        <w:rPr>
          <w:rFonts w:ascii="Calibri" w:hAnsi="Calibri" w:cs="Calibri"/>
          <w:sz w:val="22"/>
          <w:szCs w:val="22"/>
          <w:lang w:val="en-GB"/>
        </w:rPr>
        <w:t xml:space="preserve"> waypoint on the path to improving humanitarian action.</w:t>
      </w:r>
      <w:r w:rsidRPr="0074363F">
        <w:rPr>
          <w:rFonts w:ascii="Calibri" w:hAnsi="Calibri" w:cs="Calibri"/>
          <w:sz w:val="22"/>
          <w:szCs w:val="22"/>
          <w:lang w:val="en-GB"/>
        </w:rPr>
        <w:t xml:space="preserve"> </w:t>
      </w:r>
      <w:r w:rsidR="0003146E" w:rsidRPr="0074363F">
        <w:rPr>
          <w:rFonts w:ascii="Calibri" w:hAnsi="Calibri" w:cs="Calibri"/>
          <w:sz w:val="22"/>
          <w:szCs w:val="22"/>
          <w:lang w:val="en-GB"/>
        </w:rPr>
        <w:t>T</w:t>
      </w:r>
      <w:r w:rsidRPr="0074363F">
        <w:rPr>
          <w:rFonts w:ascii="Calibri" w:hAnsi="Calibri" w:cs="Calibri"/>
          <w:sz w:val="22"/>
          <w:szCs w:val="22"/>
          <w:lang w:val="en-GB"/>
        </w:rPr>
        <w:t xml:space="preserve">he </w:t>
      </w:r>
      <w:r w:rsidR="0003146E" w:rsidRPr="0074363F">
        <w:rPr>
          <w:rFonts w:ascii="Calibri" w:hAnsi="Calibri" w:cs="Calibri"/>
          <w:sz w:val="22"/>
          <w:szCs w:val="22"/>
          <w:lang w:val="en-GB"/>
        </w:rPr>
        <w:t xml:space="preserve">full </w:t>
      </w:r>
      <w:r w:rsidRPr="0074363F">
        <w:rPr>
          <w:rFonts w:ascii="Calibri" w:hAnsi="Calibri" w:cs="Calibri"/>
          <w:sz w:val="22"/>
          <w:szCs w:val="22"/>
          <w:lang w:val="en-GB"/>
        </w:rPr>
        <w:t xml:space="preserve">process </w:t>
      </w:r>
      <w:r w:rsidR="0003146E" w:rsidRPr="0074363F">
        <w:rPr>
          <w:rFonts w:ascii="Calibri" w:hAnsi="Calibri" w:cs="Calibri"/>
          <w:sz w:val="22"/>
          <w:szCs w:val="22"/>
          <w:lang w:val="en-GB"/>
        </w:rPr>
        <w:t xml:space="preserve">of learning and using Sphere does not end at the </w:t>
      </w:r>
      <w:r w:rsidR="0074363F">
        <w:rPr>
          <w:rFonts w:ascii="Calibri" w:hAnsi="Calibri" w:cs="Calibri"/>
          <w:sz w:val="22"/>
          <w:szCs w:val="22"/>
          <w:lang w:val="en-GB"/>
        </w:rPr>
        <w:t>e</w:t>
      </w:r>
      <w:r w:rsidR="0003146E" w:rsidRPr="0074363F">
        <w:rPr>
          <w:rFonts w:ascii="Calibri" w:hAnsi="Calibri" w:cs="Calibri"/>
          <w:sz w:val="22"/>
          <w:szCs w:val="22"/>
          <w:lang w:val="en-GB"/>
        </w:rPr>
        <w:t xml:space="preserve">nd of the workshop. </w:t>
      </w:r>
      <w:r w:rsidR="00BE3483" w:rsidRPr="0074363F">
        <w:rPr>
          <w:rFonts w:ascii="Calibri" w:hAnsi="Calibri" w:cs="Calibri"/>
          <w:sz w:val="22"/>
          <w:szCs w:val="22"/>
          <w:lang w:val="en-GB"/>
        </w:rPr>
        <w:t>D</w:t>
      </w:r>
      <w:r w:rsidRPr="0074363F">
        <w:rPr>
          <w:rFonts w:ascii="Calibri" w:hAnsi="Calibri" w:cs="Calibri"/>
          <w:sz w:val="22"/>
          <w:szCs w:val="22"/>
          <w:lang w:val="en-GB"/>
        </w:rPr>
        <w:t xml:space="preserve">esigning individual or collective action plans at the end of </w:t>
      </w:r>
      <w:r w:rsidR="00BE3483" w:rsidRPr="0074363F">
        <w:rPr>
          <w:rFonts w:ascii="Calibri" w:hAnsi="Calibri" w:cs="Calibri"/>
          <w:sz w:val="22"/>
          <w:szCs w:val="22"/>
          <w:lang w:val="en-GB"/>
        </w:rPr>
        <w:t>the training supports this</w:t>
      </w:r>
      <w:r w:rsidRPr="0074363F">
        <w:rPr>
          <w:rFonts w:ascii="Calibri" w:hAnsi="Calibri" w:cs="Calibri"/>
          <w:sz w:val="22"/>
          <w:szCs w:val="22"/>
          <w:lang w:val="en-GB"/>
        </w:rPr>
        <w:t xml:space="preserve"> learning process aspect by </w:t>
      </w:r>
      <w:r w:rsidR="00BE3483" w:rsidRPr="0074363F">
        <w:rPr>
          <w:rFonts w:ascii="Calibri" w:hAnsi="Calibri" w:cs="Calibri"/>
          <w:sz w:val="22"/>
          <w:szCs w:val="22"/>
          <w:lang w:val="en-GB"/>
        </w:rPr>
        <w:t xml:space="preserve">linking the training with </w:t>
      </w:r>
      <w:r w:rsidR="00D17CC1" w:rsidRPr="0074363F">
        <w:rPr>
          <w:rFonts w:ascii="Calibri" w:hAnsi="Calibri" w:cs="Calibri"/>
          <w:sz w:val="22"/>
          <w:szCs w:val="22"/>
          <w:lang w:val="en-GB"/>
        </w:rPr>
        <w:t xml:space="preserve">an </w:t>
      </w:r>
      <w:r w:rsidRPr="0074363F">
        <w:rPr>
          <w:rFonts w:ascii="Calibri" w:hAnsi="Calibri" w:cs="Calibri"/>
          <w:sz w:val="22"/>
          <w:szCs w:val="22"/>
          <w:lang w:val="en-GB"/>
        </w:rPr>
        <w:t>application</w:t>
      </w:r>
      <w:r w:rsidR="00D17CC1" w:rsidRPr="0074363F">
        <w:rPr>
          <w:rFonts w:ascii="Calibri" w:hAnsi="Calibri" w:cs="Calibri"/>
          <w:sz w:val="22"/>
          <w:szCs w:val="22"/>
          <w:lang w:val="en-GB"/>
        </w:rPr>
        <w:t xml:space="preserve"> phase</w:t>
      </w:r>
      <w:r w:rsidRPr="0074363F">
        <w:rPr>
          <w:rFonts w:ascii="Calibri" w:hAnsi="Calibri" w:cs="Calibri"/>
          <w:sz w:val="22"/>
          <w:szCs w:val="22"/>
          <w:lang w:val="en-GB"/>
        </w:rPr>
        <w:t xml:space="preserve">, </w:t>
      </w:r>
      <w:r w:rsidR="00BE3483" w:rsidRPr="0074363F">
        <w:rPr>
          <w:rFonts w:ascii="Calibri" w:hAnsi="Calibri" w:cs="Calibri"/>
          <w:sz w:val="22"/>
          <w:szCs w:val="22"/>
          <w:lang w:val="en-GB"/>
        </w:rPr>
        <w:t xml:space="preserve">instead of </w:t>
      </w:r>
      <w:r w:rsidR="00F44153" w:rsidRPr="0074363F">
        <w:rPr>
          <w:rFonts w:ascii="Calibri" w:hAnsi="Calibri" w:cs="Calibri"/>
          <w:sz w:val="22"/>
          <w:szCs w:val="22"/>
          <w:lang w:val="en-GB"/>
        </w:rPr>
        <w:t xml:space="preserve">leaving it to </w:t>
      </w:r>
      <w:r w:rsidR="00E416F7">
        <w:rPr>
          <w:rFonts w:ascii="Calibri" w:hAnsi="Calibri" w:cs="Calibri"/>
          <w:sz w:val="22"/>
          <w:szCs w:val="22"/>
          <w:lang w:val="en-GB"/>
        </w:rPr>
        <w:t>chance</w:t>
      </w:r>
      <w:r w:rsidR="00BE3483" w:rsidRPr="0074363F">
        <w:rPr>
          <w:rFonts w:ascii="Calibri" w:hAnsi="Calibri" w:cs="Calibri"/>
          <w:sz w:val="22"/>
          <w:szCs w:val="22"/>
          <w:lang w:val="en-GB"/>
        </w:rPr>
        <w:t xml:space="preserve">. </w:t>
      </w:r>
    </w:p>
    <w:p w14:paraId="6072453C" w14:textId="0C894F03" w:rsidR="00BE3483" w:rsidRPr="0074363F" w:rsidRDefault="00E416F7" w:rsidP="00372C24">
      <w:pPr>
        <w:spacing w:line="240" w:lineRule="auto"/>
        <w:ind w:left="450" w:right="196"/>
        <w:jc w:val="left"/>
        <w:rPr>
          <w:rFonts w:ascii="Calibri" w:hAnsi="Calibri" w:cs="Calibri"/>
          <w:sz w:val="22"/>
          <w:szCs w:val="22"/>
          <w:lang w:val="en-GB"/>
        </w:rPr>
      </w:pPr>
      <w:r>
        <w:rPr>
          <w:rFonts w:ascii="Calibri" w:hAnsi="Calibri" w:cs="Calibri"/>
          <w:sz w:val="22"/>
          <w:szCs w:val="22"/>
          <w:lang w:val="en-GB"/>
        </w:rPr>
        <w:t>As</w:t>
      </w:r>
      <w:r w:rsidR="00BE3483" w:rsidRPr="0074363F">
        <w:rPr>
          <w:rFonts w:ascii="Calibri" w:hAnsi="Calibri" w:cs="Calibri"/>
          <w:sz w:val="22"/>
          <w:szCs w:val="22"/>
          <w:lang w:val="en-GB"/>
        </w:rPr>
        <w:t xml:space="preserve"> training organisers</w:t>
      </w:r>
      <w:r>
        <w:rPr>
          <w:rFonts w:ascii="Calibri" w:hAnsi="Calibri" w:cs="Calibri"/>
          <w:sz w:val="22"/>
          <w:szCs w:val="22"/>
          <w:lang w:val="en-GB"/>
        </w:rPr>
        <w:t>, you</w:t>
      </w:r>
      <w:r w:rsidR="00BE3483" w:rsidRPr="0074363F">
        <w:rPr>
          <w:rFonts w:ascii="Calibri" w:hAnsi="Calibri" w:cs="Calibri"/>
          <w:sz w:val="22"/>
          <w:szCs w:val="22"/>
          <w:lang w:val="en-GB"/>
        </w:rPr>
        <w:t xml:space="preserve"> are encouraged to follow</w:t>
      </w:r>
      <w:r w:rsidR="00DE7B2D">
        <w:rPr>
          <w:rFonts w:ascii="Calibri" w:hAnsi="Calibri" w:cs="Calibri"/>
          <w:sz w:val="22"/>
          <w:szCs w:val="22"/>
          <w:lang w:val="en-GB"/>
        </w:rPr>
        <w:t xml:space="preserve"> </w:t>
      </w:r>
      <w:r w:rsidR="00BE3483" w:rsidRPr="0074363F">
        <w:rPr>
          <w:rFonts w:ascii="Calibri" w:hAnsi="Calibri" w:cs="Calibri"/>
          <w:sz w:val="22"/>
          <w:szCs w:val="22"/>
          <w:lang w:val="en-GB"/>
        </w:rPr>
        <w:t xml:space="preserve">up on the action plans and review their level of implementation </w:t>
      </w:r>
      <w:r w:rsidR="00D17CC1" w:rsidRPr="0074363F">
        <w:rPr>
          <w:rFonts w:ascii="Calibri" w:hAnsi="Calibri" w:cs="Calibri"/>
          <w:sz w:val="22"/>
          <w:szCs w:val="22"/>
          <w:lang w:val="en-GB"/>
        </w:rPr>
        <w:t xml:space="preserve">a </w:t>
      </w:r>
      <w:r w:rsidR="00BE3483" w:rsidRPr="0074363F">
        <w:rPr>
          <w:rFonts w:ascii="Calibri" w:hAnsi="Calibri" w:cs="Calibri"/>
          <w:sz w:val="22"/>
          <w:szCs w:val="22"/>
          <w:lang w:val="en-GB"/>
        </w:rPr>
        <w:t>few weeks or months after the training. Only this type of follow</w:t>
      </w:r>
      <w:r w:rsidR="00D17CC1" w:rsidRPr="0074363F">
        <w:rPr>
          <w:rFonts w:ascii="Calibri" w:hAnsi="Calibri" w:cs="Calibri"/>
          <w:sz w:val="22"/>
          <w:szCs w:val="22"/>
          <w:lang w:val="en-GB"/>
        </w:rPr>
        <w:t>-</w:t>
      </w:r>
      <w:r w:rsidR="00BE3483" w:rsidRPr="0074363F">
        <w:rPr>
          <w:rFonts w:ascii="Calibri" w:hAnsi="Calibri" w:cs="Calibri"/>
          <w:sz w:val="22"/>
          <w:szCs w:val="22"/>
          <w:lang w:val="en-GB"/>
        </w:rPr>
        <w:t xml:space="preserve">up </w:t>
      </w:r>
      <w:r w:rsidRPr="0074363F">
        <w:rPr>
          <w:rFonts w:ascii="Calibri" w:hAnsi="Calibri" w:cs="Calibri"/>
          <w:sz w:val="22"/>
          <w:szCs w:val="22"/>
          <w:lang w:val="en-GB"/>
        </w:rPr>
        <w:t>w</w:t>
      </w:r>
      <w:r>
        <w:rPr>
          <w:rFonts w:ascii="Calibri" w:hAnsi="Calibri" w:cs="Calibri"/>
          <w:sz w:val="22"/>
          <w:szCs w:val="22"/>
          <w:lang w:val="en-GB"/>
        </w:rPr>
        <w:t>ill</w:t>
      </w:r>
      <w:r w:rsidRPr="0074363F">
        <w:rPr>
          <w:rFonts w:ascii="Calibri" w:hAnsi="Calibri" w:cs="Calibri"/>
          <w:sz w:val="22"/>
          <w:szCs w:val="22"/>
          <w:lang w:val="en-GB"/>
        </w:rPr>
        <w:t xml:space="preserve"> </w:t>
      </w:r>
      <w:r w:rsidR="00BE3483" w:rsidRPr="0074363F">
        <w:rPr>
          <w:rFonts w:ascii="Calibri" w:hAnsi="Calibri" w:cs="Calibri"/>
          <w:sz w:val="22"/>
          <w:szCs w:val="22"/>
          <w:lang w:val="en-GB"/>
        </w:rPr>
        <w:t xml:space="preserve">allow </w:t>
      </w:r>
      <w:r w:rsidR="00D17CC1" w:rsidRPr="0074363F">
        <w:rPr>
          <w:rFonts w:ascii="Calibri" w:hAnsi="Calibri" w:cs="Calibri"/>
          <w:sz w:val="22"/>
          <w:szCs w:val="22"/>
          <w:lang w:val="en-GB"/>
        </w:rPr>
        <w:t xml:space="preserve">you to </w:t>
      </w:r>
      <w:r w:rsidR="00BE3483" w:rsidRPr="0074363F">
        <w:rPr>
          <w:rFonts w:ascii="Calibri" w:hAnsi="Calibri" w:cs="Calibri"/>
          <w:sz w:val="22"/>
          <w:szCs w:val="22"/>
          <w:lang w:val="en-GB"/>
        </w:rPr>
        <w:t>measur</w:t>
      </w:r>
      <w:r w:rsidR="00D17CC1" w:rsidRPr="0074363F">
        <w:rPr>
          <w:rFonts w:ascii="Calibri" w:hAnsi="Calibri" w:cs="Calibri"/>
          <w:sz w:val="22"/>
          <w:szCs w:val="22"/>
          <w:lang w:val="en-GB"/>
        </w:rPr>
        <w:t>e</w:t>
      </w:r>
      <w:r w:rsidR="00023DD2" w:rsidRPr="0074363F">
        <w:rPr>
          <w:rFonts w:ascii="Calibri" w:hAnsi="Calibri" w:cs="Calibri"/>
          <w:sz w:val="22"/>
          <w:szCs w:val="22"/>
          <w:lang w:val="en-GB"/>
        </w:rPr>
        <w:t xml:space="preserve"> the impact of </w:t>
      </w:r>
      <w:r w:rsidR="00BE3483" w:rsidRPr="0074363F">
        <w:rPr>
          <w:rFonts w:ascii="Calibri" w:hAnsi="Calibri" w:cs="Calibri"/>
          <w:sz w:val="22"/>
          <w:szCs w:val="22"/>
          <w:lang w:val="en-GB"/>
        </w:rPr>
        <w:t xml:space="preserve">the </w:t>
      </w:r>
      <w:r w:rsidR="00023DD2" w:rsidRPr="0074363F">
        <w:rPr>
          <w:rFonts w:ascii="Calibri" w:hAnsi="Calibri" w:cs="Calibri"/>
          <w:sz w:val="22"/>
          <w:szCs w:val="22"/>
          <w:lang w:val="en-GB"/>
        </w:rPr>
        <w:t>training</w:t>
      </w:r>
      <w:r w:rsidR="0003146E" w:rsidRPr="0074363F">
        <w:rPr>
          <w:rFonts w:ascii="Calibri" w:hAnsi="Calibri" w:cs="Calibri"/>
          <w:sz w:val="22"/>
          <w:szCs w:val="22"/>
          <w:lang w:val="en-GB"/>
        </w:rPr>
        <w:t xml:space="preserve"> (Level </w:t>
      </w:r>
      <w:r w:rsidR="0003146E" w:rsidRPr="00B60ACD">
        <w:rPr>
          <w:rFonts w:ascii="Calibri" w:hAnsi="Calibri" w:cs="Calibri"/>
          <w:sz w:val="22"/>
          <w:szCs w:val="22"/>
          <w:lang w:val="en-GB"/>
        </w:rPr>
        <w:t xml:space="preserve">3 </w:t>
      </w:r>
      <w:r w:rsidR="00157D00">
        <w:rPr>
          <w:rFonts w:ascii="Calibri" w:hAnsi="Calibri" w:cs="Calibri"/>
          <w:sz w:val="22"/>
          <w:szCs w:val="22"/>
          <w:lang w:val="en-GB"/>
        </w:rPr>
        <w:t>t</w:t>
      </w:r>
      <w:r w:rsidR="0003146E" w:rsidRPr="00B60ACD">
        <w:rPr>
          <w:rFonts w:ascii="Calibri" w:hAnsi="Calibri" w:cs="Calibri"/>
          <w:sz w:val="22"/>
          <w:szCs w:val="22"/>
          <w:lang w:val="en-GB"/>
        </w:rPr>
        <w:t>ra</w:t>
      </w:r>
      <w:r w:rsidR="0003146E" w:rsidRPr="00845A3F">
        <w:rPr>
          <w:rFonts w:ascii="Calibri" w:hAnsi="Calibri" w:cs="Calibri"/>
          <w:sz w:val="22"/>
          <w:szCs w:val="22"/>
          <w:lang w:val="en-GB"/>
        </w:rPr>
        <w:t>ining</w:t>
      </w:r>
      <w:r w:rsidR="0003146E" w:rsidRPr="0074363F">
        <w:rPr>
          <w:rFonts w:ascii="Calibri" w:hAnsi="Calibri" w:cs="Calibri"/>
          <w:sz w:val="22"/>
          <w:szCs w:val="22"/>
          <w:lang w:val="en-GB"/>
        </w:rPr>
        <w:t xml:space="preserve"> evaluation</w:t>
      </w:r>
      <w:r w:rsidR="00564DE6" w:rsidRPr="0074363F">
        <w:rPr>
          <w:rFonts w:ascii="Calibri" w:hAnsi="Calibri" w:cs="Calibri"/>
          <w:sz w:val="22"/>
          <w:szCs w:val="22"/>
          <w:lang w:val="en-GB"/>
        </w:rPr>
        <w:t>),</w:t>
      </w:r>
      <w:r w:rsidR="00BE3483" w:rsidRPr="0074363F">
        <w:rPr>
          <w:rFonts w:ascii="Calibri" w:hAnsi="Calibri" w:cs="Calibri"/>
          <w:sz w:val="22"/>
          <w:szCs w:val="22"/>
          <w:lang w:val="en-GB"/>
        </w:rPr>
        <w:t xml:space="preserve"> </w:t>
      </w:r>
      <w:r w:rsidR="00D17CC1" w:rsidRPr="0074363F">
        <w:rPr>
          <w:rFonts w:ascii="Calibri" w:hAnsi="Calibri" w:cs="Calibri"/>
          <w:sz w:val="22"/>
          <w:szCs w:val="22"/>
          <w:lang w:val="en-GB"/>
        </w:rPr>
        <w:t xml:space="preserve">instead of merely relying on </w:t>
      </w:r>
      <w:r w:rsidR="00BE3483" w:rsidRPr="0074363F">
        <w:rPr>
          <w:rFonts w:ascii="Calibri" w:hAnsi="Calibri" w:cs="Calibri"/>
          <w:sz w:val="22"/>
          <w:szCs w:val="22"/>
          <w:lang w:val="en-GB"/>
        </w:rPr>
        <w:t>the training’s final evaluation</w:t>
      </w:r>
      <w:r w:rsidR="00023DD2" w:rsidRPr="0074363F">
        <w:rPr>
          <w:rFonts w:ascii="Calibri" w:hAnsi="Calibri" w:cs="Calibri"/>
          <w:sz w:val="22"/>
          <w:szCs w:val="22"/>
          <w:lang w:val="en-GB"/>
        </w:rPr>
        <w:t xml:space="preserve">. It </w:t>
      </w:r>
      <w:r w:rsidR="00BE3483" w:rsidRPr="0074363F">
        <w:rPr>
          <w:rFonts w:ascii="Calibri" w:hAnsi="Calibri" w:cs="Calibri"/>
          <w:sz w:val="22"/>
          <w:szCs w:val="22"/>
          <w:lang w:val="en-GB"/>
        </w:rPr>
        <w:t>can thus</w:t>
      </w:r>
      <w:r w:rsidR="00023DD2" w:rsidRPr="0074363F">
        <w:rPr>
          <w:rFonts w:ascii="Calibri" w:hAnsi="Calibri" w:cs="Calibri"/>
          <w:sz w:val="22"/>
          <w:szCs w:val="22"/>
          <w:lang w:val="en-GB"/>
        </w:rPr>
        <w:t xml:space="preserve"> help in determi</w:t>
      </w:r>
      <w:r w:rsidR="00BE3483" w:rsidRPr="0074363F">
        <w:rPr>
          <w:rFonts w:ascii="Calibri" w:hAnsi="Calibri" w:cs="Calibri"/>
          <w:sz w:val="22"/>
          <w:szCs w:val="22"/>
          <w:lang w:val="en-GB"/>
        </w:rPr>
        <w:t>ni</w:t>
      </w:r>
      <w:r w:rsidR="00023DD2" w:rsidRPr="0074363F">
        <w:rPr>
          <w:rFonts w:ascii="Calibri" w:hAnsi="Calibri" w:cs="Calibri"/>
          <w:sz w:val="22"/>
          <w:szCs w:val="22"/>
          <w:lang w:val="en-GB"/>
        </w:rPr>
        <w:t xml:space="preserve">ng the value of </w:t>
      </w:r>
      <w:r w:rsidR="00BE3483" w:rsidRPr="0074363F">
        <w:rPr>
          <w:rFonts w:ascii="Calibri" w:hAnsi="Calibri" w:cs="Calibri"/>
          <w:sz w:val="22"/>
          <w:szCs w:val="22"/>
          <w:lang w:val="en-GB"/>
        </w:rPr>
        <w:t xml:space="preserve">the </w:t>
      </w:r>
      <w:r w:rsidR="00023DD2" w:rsidRPr="0074363F">
        <w:rPr>
          <w:rFonts w:ascii="Calibri" w:hAnsi="Calibri" w:cs="Calibri"/>
          <w:sz w:val="22"/>
          <w:szCs w:val="22"/>
          <w:lang w:val="en-GB"/>
        </w:rPr>
        <w:t xml:space="preserve">training and potentially </w:t>
      </w:r>
      <w:r w:rsidR="00BE3483" w:rsidRPr="0074363F">
        <w:rPr>
          <w:rFonts w:ascii="Calibri" w:hAnsi="Calibri" w:cs="Calibri"/>
          <w:sz w:val="22"/>
          <w:szCs w:val="22"/>
          <w:lang w:val="en-GB"/>
        </w:rPr>
        <w:t xml:space="preserve">support the need for </w:t>
      </w:r>
      <w:r w:rsidR="00023DD2" w:rsidRPr="0074363F">
        <w:rPr>
          <w:rFonts w:ascii="Calibri" w:hAnsi="Calibri" w:cs="Calibri"/>
          <w:sz w:val="22"/>
          <w:szCs w:val="22"/>
          <w:lang w:val="en-GB"/>
        </w:rPr>
        <w:t>future learning activities.</w:t>
      </w:r>
    </w:p>
    <w:p w14:paraId="1AD6E74A" w14:textId="77777777" w:rsidR="0003146E" w:rsidRPr="0074363F" w:rsidRDefault="0003146E" w:rsidP="00372C24">
      <w:pPr>
        <w:pStyle w:val="Sphere3"/>
        <w:spacing w:line="240" w:lineRule="auto"/>
        <w:ind w:left="450" w:right="196"/>
        <w:rPr>
          <w:lang w:val="en-GB"/>
        </w:rPr>
      </w:pPr>
    </w:p>
    <w:p w14:paraId="4173C937" w14:textId="0AA8E76E" w:rsidR="00155466" w:rsidRPr="0074363F" w:rsidRDefault="001857A9" w:rsidP="00372C24">
      <w:pPr>
        <w:pStyle w:val="Sphere3"/>
        <w:spacing w:line="240" w:lineRule="auto"/>
        <w:ind w:left="450" w:right="196"/>
        <w:rPr>
          <w:lang w:val="en-GB"/>
        </w:rPr>
      </w:pPr>
      <w:bookmarkStart w:id="45" w:name="_Toc5969239"/>
      <w:r>
        <w:rPr>
          <w:lang w:val="en-GB"/>
        </w:rPr>
        <w:t>Use f</w:t>
      </w:r>
      <w:r w:rsidR="00BE3483" w:rsidRPr="0074363F">
        <w:rPr>
          <w:lang w:val="en-GB"/>
        </w:rPr>
        <w:t>ollow</w:t>
      </w:r>
      <w:r w:rsidR="00D17CC1" w:rsidRPr="0074363F">
        <w:rPr>
          <w:lang w:val="en-GB"/>
        </w:rPr>
        <w:t>-</w:t>
      </w:r>
      <w:r w:rsidR="00BE3483" w:rsidRPr="0074363F">
        <w:rPr>
          <w:lang w:val="en-GB"/>
        </w:rPr>
        <w:t>up activities</w:t>
      </w:r>
      <w:bookmarkEnd w:id="45"/>
    </w:p>
    <w:p w14:paraId="11FB19D3" w14:textId="77777777" w:rsidR="008A3747" w:rsidRPr="0074363F" w:rsidRDefault="008A3747"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Action plans are great and </w:t>
      </w:r>
      <w:r w:rsidR="00D17CC1" w:rsidRPr="0074363F">
        <w:rPr>
          <w:rFonts w:ascii="Calibri" w:hAnsi="Calibri" w:cs="Calibri"/>
          <w:sz w:val="22"/>
          <w:szCs w:val="22"/>
          <w:lang w:val="en-GB"/>
        </w:rPr>
        <w:t xml:space="preserve">are a common </w:t>
      </w:r>
      <w:r w:rsidRPr="0074363F">
        <w:rPr>
          <w:rFonts w:ascii="Calibri" w:hAnsi="Calibri" w:cs="Calibri"/>
          <w:sz w:val="22"/>
          <w:szCs w:val="22"/>
          <w:lang w:val="en-GB"/>
        </w:rPr>
        <w:t>way to initiate training follow</w:t>
      </w:r>
      <w:r w:rsidR="00D17CC1" w:rsidRPr="0074363F">
        <w:rPr>
          <w:rFonts w:ascii="Calibri" w:hAnsi="Calibri" w:cs="Calibri"/>
          <w:sz w:val="22"/>
          <w:szCs w:val="22"/>
          <w:lang w:val="en-GB"/>
        </w:rPr>
        <w:t>-</w:t>
      </w:r>
      <w:r w:rsidRPr="0074363F">
        <w:rPr>
          <w:rFonts w:ascii="Calibri" w:hAnsi="Calibri" w:cs="Calibri"/>
          <w:sz w:val="22"/>
          <w:szCs w:val="22"/>
          <w:lang w:val="en-GB"/>
        </w:rPr>
        <w:t>up</w:t>
      </w:r>
      <w:r w:rsidR="00D17CC1" w:rsidRPr="0074363F">
        <w:rPr>
          <w:rFonts w:ascii="Calibri" w:hAnsi="Calibri" w:cs="Calibri"/>
          <w:sz w:val="22"/>
          <w:szCs w:val="22"/>
          <w:lang w:val="en-GB"/>
        </w:rPr>
        <w:t>,</w:t>
      </w:r>
      <w:r w:rsidRPr="0074363F">
        <w:rPr>
          <w:rFonts w:ascii="Calibri" w:hAnsi="Calibri" w:cs="Calibri"/>
          <w:sz w:val="22"/>
          <w:szCs w:val="22"/>
          <w:lang w:val="en-GB"/>
        </w:rPr>
        <w:t xml:space="preserve"> but</w:t>
      </w:r>
      <w:r w:rsidR="00D17CC1" w:rsidRPr="0074363F">
        <w:rPr>
          <w:rFonts w:ascii="Calibri" w:hAnsi="Calibri" w:cs="Calibri"/>
          <w:sz w:val="22"/>
          <w:szCs w:val="22"/>
          <w:lang w:val="en-GB"/>
        </w:rPr>
        <w:t xml:space="preserve"> </w:t>
      </w:r>
      <w:r w:rsidRPr="0074363F">
        <w:rPr>
          <w:rFonts w:ascii="Calibri" w:hAnsi="Calibri" w:cs="Calibri"/>
          <w:sz w:val="22"/>
          <w:szCs w:val="22"/>
          <w:lang w:val="en-GB"/>
        </w:rPr>
        <w:t xml:space="preserve">other </w:t>
      </w:r>
      <w:r w:rsidR="005D5907" w:rsidRPr="0074363F">
        <w:rPr>
          <w:rFonts w:ascii="Calibri" w:hAnsi="Calibri" w:cs="Calibri"/>
          <w:sz w:val="22"/>
          <w:szCs w:val="22"/>
          <w:lang w:val="en-GB"/>
        </w:rPr>
        <w:t>follow</w:t>
      </w:r>
      <w:r w:rsidR="00D17CC1" w:rsidRPr="0074363F">
        <w:rPr>
          <w:rFonts w:ascii="Calibri" w:hAnsi="Calibri" w:cs="Calibri"/>
          <w:sz w:val="22"/>
          <w:szCs w:val="22"/>
          <w:lang w:val="en-GB"/>
        </w:rPr>
        <w:t>-</w:t>
      </w:r>
      <w:r w:rsidR="005D5907" w:rsidRPr="0074363F">
        <w:rPr>
          <w:rFonts w:ascii="Calibri" w:hAnsi="Calibri" w:cs="Calibri"/>
          <w:sz w:val="22"/>
          <w:szCs w:val="22"/>
          <w:lang w:val="en-GB"/>
        </w:rPr>
        <w:t xml:space="preserve">up </w:t>
      </w:r>
      <w:r w:rsidRPr="0074363F">
        <w:rPr>
          <w:rFonts w:ascii="Calibri" w:hAnsi="Calibri" w:cs="Calibri"/>
          <w:sz w:val="22"/>
          <w:szCs w:val="22"/>
          <w:lang w:val="en-GB"/>
        </w:rPr>
        <w:t>activities can be set up</w:t>
      </w:r>
      <w:r w:rsidR="00D17CC1" w:rsidRPr="0074363F">
        <w:rPr>
          <w:rFonts w:ascii="Calibri" w:hAnsi="Calibri" w:cs="Calibri"/>
          <w:sz w:val="22"/>
          <w:szCs w:val="22"/>
          <w:lang w:val="en-GB"/>
        </w:rPr>
        <w:t xml:space="preserve"> as well</w:t>
      </w:r>
      <w:r w:rsidRPr="0074363F">
        <w:rPr>
          <w:rFonts w:ascii="Calibri" w:hAnsi="Calibri" w:cs="Calibri"/>
          <w:sz w:val="22"/>
          <w:szCs w:val="22"/>
          <w:lang w:val="en-GB"/>
        </w:rPr>
        <w:t>, for example:</w:t>
      </w:r>
    </w:p>
    <w:p w14:paraId="691A7B22" w14:textId="77777777" w:rsidR="005D5907" w:rsidRPr="0074363F" w:rsidRDefault="005D5907" w:rsidP="00372C24">
      <w:pPr>
        <w:pStyle w:val="ListParagraph"/>
        <w:numPr>
          <w:ilvl w:val="0"/>
          <w:numId w:val="53"/>
        </w:numPr>
        <w:spacing w:line="240" w:lineRule="auto"/>
        <w:ind w:left="1170" w:right="196"/>
        <w:rPr>
          <w:rFonts w:cs="Calibri"/>
          <w:lang w:val="en-GB"/>
        </w:rPr>
      </w:pPr>
      <w:r w:rsidRPr="0074363F">
        <w:rPr>
          <w:rFonts w:cs="Calibri"/>
          <w:lang w:val="en-GB"/>
        </w:rPr>
        <w:t>Putting in place a mechanism where the participants’ managers are involved from the very first stage of the training selection until the training follow</w:t>
      </w:r>
      <w:r w:rsidR="00D17CC1" w:rsidRPr="0074363F">
        <w:rPr>
          <w:rFonts w:cs="Calibri"/>
          <w:lang w:val="en-GB"/>
        </w:rPr>
        <w:t>-</w:t>
      </w:r>
      <w:r w:rsidRPr="0074363F">
        <w:rPr>
          <w:rFonts w:cs="Calibri"/>
          <w:lang w:val="en-GB"/>
        </w:rPr>
        <w:t>up through the action plans. Managers should be involved to monitor their staff</w:t>
      </w:r>
      <w:r w:rsidR="00D17CC1" w:rsidRPr="0074363F">
        <w:rPr>
          <w:rFonts w:cs="Calibri"/>
          <w:lang w:val="en-GB"/>
        </w:rPr>
        <w:t>’s</w:t>
      </w:r>
      <w:r w:rsidRPr="0074363F">
        <w:rPr>
          <w:rFonts w:cs="Calibri"/>
          <w:lang w:val="en-GB"/>
        </w:rPr>
        <w:t xml:space="preserve"> participati</w:t>
      </w:r>
      <w:r w:rsidR="00D17CC1" w:rsidRPr="0074363F">
        <w:rPr>
          <w:rFonts w:cs="Calibri"/>
          <w:lang w:val="en-GB"/>
        </w:rPr>
        <w:t>on</w:t>
      </w:r>
      <w:r w:rsidR="0075090E" w:rsidRPr="0074363F">
        <w:rPr>
          <w:rFonts w:cs="Calibri"/>
          <w:lang w:val="en-GB"/>
        </w:rPr>
        <w:t xml:space="preserve"> </w:t>
      </w:r>
      <w:r w:rsidR="00D17CC1" w:rsidRPr="0074363F">
        <w:rPr>
          <w:rFonts w:cs="Calibri"/>
          <w:lang w:val="en-GB"/>
        </w:rPr>
        <w:t xml:space="preserve">and </w:t>
      </w:r>
      <w:r w:rsidRPr="0074363F">
        <w:rPr>
          <w:rFonts w:cs="Calibri"/>
          <w:lang w:val="en-GB"/>
        </w:rPr>
        <w:t xml:space="preserve">also be committed </w:t>
      </w:r>
      <w:r w:rsidR="00D17CC1" w:rsidRPr="0074363F">
        <w:rPr>
          <w:rFonts w:cs="Calibri"/>
          <w:lang w:val="en-GB"/>
        </w:rPr>
        <w:t xml:space="preserve">to </w:t>
      </w:r>
      <w:r w:rsidRPr="0074363F">
        <w:rPr>
          <w:rFonts w:cs="Calibri"/>
          <w:lang w:val="en-GB"/>
        </w:rPr>
        <w:t>supporting the</w:t>
      </w:r>
      <w:r w:rsidR="002F7A1D" w:rsidRPr="0074363F">
        <w:rPr>
          <w:rFonts w:cs="Calibri"/>
          <w:lang w:val="en-GB"/>
        </w:rPr>
        <w:t xml:space="preserve"> training</w:t>
      </w:r>
      <w:r w:rsidRPr="0074363F">
        <w:rPr>
          <w:rFonts w:cs="Calibri"/>
          <w:lang w:val="en-GB"/>
        </w:rPr>
        <w:t xml:space="preserve"> implementation.</w:t>
      </w:r>
    </w:p>
    <w:p w14:paraId="37F2AC22" w14:textId="77777777" w:rsidR="005D5907" w:rsidRPr="0074363F" w:rsidRDefault="005D5907" w:rsidP="00372C24">
      <w:pPr>
        <w:pStyle w:val="ListParagraph"/>
        <w:numPr>
          <w:ilvl w:val="0"/>
          <w:numId w:val="53"/>
        </w:numPr>
        <w:spacing w:line="240" w:lineRule="auto"/>
        <w:ind w:left="1170" w:right="196"/>
        <w:rPr>
          <w:rFonts w:cs="Calibri"/>
          <w:lang w:val="en-GB"/>
        </w:rPr>
      </w:pPr>
      <w:r w:rsidRPr="0074363F">
        <w:rPr>
          <w:rFonts w:cs="Calibri"/>
          <w:lang w:val="en-GB"/>
        </w:rPr>
        <w:t>Contacting the participants</w:t>
      </w:r>
      <w:r w:rsidR="00D17CC1" w:rsidRPr="0074363F">
        <w:rPr>
          <w:rFonts w:cs="Calibri"/>
          <w:lang w:val="en-GB"/>
        </w:rPr>
        <w:t xml:space="preserve"> a</w:t>
      </w:r>
      <w:r w:rsidRPr="0074363F">
        <w:rPr>
          <w:rFonts w:cs="Calibri"/>
          <w:lang w:val="en-GB"/>
        </w:rPr>
        <w:t xml:space="preserve"> few months after the training to </w:t>
      </w:r>
      <w:r w:rsidR="00D17CC1" w:rsidRPr="0074363F">
        <w:rPr>
          <w:rFonts w:cs="Calibri"/>
          <w:lang w:val="en-GB"/>
        </w:rPr>
        <w:t>review their</w:t>
      </w:r>
      <w:r w:rsidRPr="0074363F">
        <w:rPr>
          <w:rFonts w:cs="Calibri"/>
          <w:lang w:val="en-GB"/>
        </w:rPr>
        <w:t xml:space="preserve"> level of implementation and </w:t>
      </w:r>
      <w:r w:rsidR="0003146E" w:rsidRPr="0074363F">
        <w:rPr>
          <w:rFonts w:cs="Calibri"/>
          <w:lang w:val="en-GB"/>
        </w:rPr>
        <w:t xml:space="preserve">to </w:t>
      </w:r>
      <w:r w:rsidRPr="0074363F">
        <w:rPr>
          <w:rFonts w:cs="Calibri"/>
          <w:lang w:val="en-GB"/>
        </w:rPr>
        <w:t>propose further support</w:t>
      </w:r>
      <w:r w:rsidR="00891F9B" w:rsidRPr="0074363F">
        <w:rPr>
          <w:rFonts w:cs="Calibri"/>
          <w:lang w:val="en-GB"/>
        </w:rPr>
        <w:t>.</w:t>
      </w:r>
    </w:p>
    <w:p w14:paraId="73C25397" w14:textId="3618F27F" w:rsidR="005D5907" w:rsidRPr="0074363F" w:rsidRDefault="005D5907" w:rsidP="00372C24">
      <w:pPr>
        <w:pStyle w:val="ListParagraph"/>
        <w:numPr>
          <w:ilvl w:val="0"/>
          <w:numId w:val="53"/>
        </w:numPr>
        <w:spacing w:line="240" w:lineRule="auto"/>
        <w:ind w:left="1170" w:right="196"/>
        <w:rPr>
          <w:rFonts w:cs="Calibri"/>
          <w:lang w:val="en-GB"/>
        </w:rPr>
      </w:pPr>
      <w:r w:rsidRPr="0074363F">
        <w:rPr>
          <w:rFonts w:cs="Calibri"/>
          <w:lang w:val="en-GB"/>
        </w:rPr>
        <w:t>Start</w:t>
      </w:r>
      <w:r w:rsidR="00891F9B" w:rsidRPr="0074363F">
        <w:rPr>
          <w:rFonts w:cs="Calibri"/>
          <w:lang w:val="en-GB"/>
        </w:rPr>
        <w:t xml:space="preserve">ing </w:t>
      </w:r>
      <w:r w:rsidRPr="0074363F">
        <w:rPr>
          <w:rFonts w:cs="Calibri"/>
          <w:lang w:val="en-GB"/>
        </w:rPr>
        <w:t xml:space="preserve">a network with the participants. It can be through a Facebook page, </w:t>
      </w:r>
      <w:r w:rsidRPr="00B60ACD">
        <w:rPr>
          <w:rFonts w:cs="Calibri"/>
          <w:lang w:val="en-GB"/>
        </w:rPr>
        <w:t xml:space="preserve">an </w:t>
      </w:r>
      <w:r w:rsidRPr="00845A3F">
        <w:rPr>
          <w:rFonts w:cs="Calibri"/>
          <w:lang w:val="en-GB"/>
        </w:rPr>
        <w:t>email</w:t>
      </w:r>
      <w:r w:rsidRPr="00B60ACD">
        <w:rPr>
          <w:rFonts w:cs="Calibri"/>
          <w:lang w:val="en-GB"/>
        </w:rPr>
        <w:t xml:space="preserve"> list</w:t>
      </w:r>
      <w:r w:rsidRPr="0074363F">
        <w:rPr>
          <w:rFonts w:cs="Calibri"/>
          <w:lang w:val="en-GB"/>
        </w:rPr>
        <w:t xml:space="preserve">, a </w:t>
      </w:r>
      <w:r w:rsidR="0003146E" w:rsidRPr="0074363F">
        <w:rPr>
          <w:rFonts w:cs="Calibri"/>
          <w:lang w:val="en-GB"/>
        </w:rPr>
        <w:t>chatg</w:t>
      </w:r>
      <w:r w:rsidRPr="0074363F">
        <w:rPr>
          <w:rFonts w:cs="Calibri"/>
          <w:lang w:val="en-GB"/>
        </w:rPr>
        <w:t xml:space="preserve">roup, a blog, etc. It should </w:t>
      </w:r>
      <w:r w:rsidR="00D17CC1" w:rsidRPr="0074363F">
        <w:rPr>
          <w:rFonts w:cs="Calibri"/>
          <w:lang w:val="en-GB"/>
        </w:rPr>
        <w:t xml:space="preserve">preferably </w:t>
      </w:r>
      <w:r w:rsidRPr="0074363F">
        <w:rPr>
          <w:rFonts w:cs="Calibri"/>
          <w:lang w:val="en-GB"/>
        </w:rPr>
        <w:t>be managed by one or several participants, not by the facilitator or someone from the training team.</w:t>
      </w:r>
    </w:p>
    <w:p w14:paraId="010DAD63" w14:textId="761BB8F1" w:rsidR="005D5907" w:rsidRPr="0074363F" w:rsidRDefault="00891F9B" w:rsidP="00372C24">
      <w:pPr>
        <w:pStyle w:val="ListParagraph"/>
        <w:numPr>
          <w:ilvl w:val="0"/>
          <w:numId w:val="53"/>
        </w:numPr>
        <w:spacing w:line="240" w:lineRule="auto"/>
        <w:ind w:left="1170" w:right="196"/>
        <w:rPr>
          <w:rFonts w:cs="Calibri"/>
          <w:lang w:val="en-GB"/>
        </w:rPr>
      </w:pPr>
      <w:r w:rsidRPr="0074363F">
        <w:rPr>
          <w:rFonts w:cs="Calibri"/>
          <w:lang w:val="en-GB"/>
        </w:rPr>
        <w:t>Orga</w:t>
      </w:r>
      <w:r w:rsidR="002A6D9F" w:rsidRPr="0074363F">
        <w:rPr>
          <w:rFonts w:cs="Calibri"/>
          <w:lang w:val="en-GB"/>
        </w:rPr>
        <w:t>n</w:t>
      </w:r>
      <w:r w:rsidRPr="0074363F">
        <w:rPr>
          <w:rFonts w:cs="Calibri"/>
          <w:lang w:val="en-GB"/>
        </w:rPr>
        <w:t>ising</w:t>
      </w:r>
      <w:r w:rsidR="005D5907" w:rsidRPr="0074363F">
        <w:rPr>
          <w:rFonts w:cs="Calibri"/>
          <w:lang w:val="en-GB"/>
        </w:rPr>
        <w:t xml:space="preserve"> refresher courses and/or lessons learned events to follow</w:t>
      </w:r>
      <w:r w:rsidR="00E416F7">
        <w:rPr>
          <w:rFonts w:cs="Calibri"/>
          <w:lang w:val="en-GB"/>
        </w:rPr>
        <w:t xml:space="preserve"> </w:t>
      </w:r>
      <w:r w:rsidR="005D5907" w:rsidRPr="0074363F">
        <w:rPr>
          <w:rFonts w:cs="Calibri"/>
          <w:lang w:val="en-GB"/>
        </w:rPr>
        <w:t>up on the training</w:t>
      </w:r>
      <w:r w:rsidRPr="0074363F">
        <w:rPr>
          <w:rFonts w:cs="Calibri"/>
          <w:lang w:val="en-GB"/>
        </w:rPr>
        <w:t xml:space="preserve"> and the implementation</w:t>
      </w:r>
      <w:r w:rsidR="005D5907" w:rsidRPr="0074363F">
        <w:rPr>
          <w:rFonts w:cs="Calibri"/>
          <w:lang w:val="en-GB"/>
        </w:rPr>
        <w:t>.</w:t>
      </w:r>
    </w:p>
    <w:p w14:paraId="04C1673D" w14:textId="77777777" w:rsidR="005D5907" w:rsidRPr="0074363F" w:rsidRDefault="005D5907"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t xml:space="preserve">All this can enable experience sharing, </w:t>
      </w:r>
      <w:r w:rsidR="00F00AF3" w:rsidRPr="0074363F">
        <w:rPr>
          <w:rFonts w:ascii="Calibri" w:hAnsi="Calibri" w:cs="Calibri"/>
          <w:sz w:val="22"/>
          <w:szCs w:val="22"/>
          <w:lang w:val="en-GB"/>
        </w:rPr>
        <w:t>and lead to peer support to face and overcome</w:t>
      </w:r>
      <w:r w:rsidRPr="0074363F">
        <w:rPr>
          <w:rFonts w:ascii="Calibri" w:hAnsi="Calibri" w:cs="Calibri"/>
          <w:sz w:val="22"/>
          <w:szCs w:val="22"/>
          <w:lang w:val="en-GB"/>
        </w:rPr>
        <w:t xml:space="preserve"> </w:t>
      </w:r>
      <w:r w:rsidRPr="00B60ACD">
        <w:rPr>
          <w:rFonts w:ascii="Calibri" w:hAnsi="Calibri" w:cs="Calibri"/>
          <w:sz w:val="22"/>
          <w:szCs w:val="22"/>
          <w:lang w:val="en-GB"/>
        </w:rPr>
        <w:t>challenges</w:t>
      </w:r>
      <w:r w:rsidR="00F00AF3" w:rsidRPr="00845A3F">
        <w:rPr>
          <w:rFonts w:ascii="Calibri" w:hAnsi="Calibri" w:cs="Calibri"/>
          <w:sz w:val="22"/>
          <w:szCs w:val="22"/>
          <w:lang w:val="en-GB"/>
        </w:rPr>
        <w:t>,</w:t>
      </w:r>
      <w:r w:rsidRPr="00845A3F">
        <w:rPr>
          <w:rFonts w:ascii="Calibri" w:hAnsi="Calibri" w:cs="Calibri"/>
          <w:sz w:val="22"/>
          <w:szCs w:val="22"/>
          <w:lang w:val="en-GB"/>
        </w:rPr>
        <w:t xml:space="preserve"> </w:t>
      </w:r>
      <w:r w:rsidR="00F00AF3" w:rsidRPr="00845A3F">
        <w:rPr>
          <w:rFonts w:ascii="Calibri" w:hAnsi="Calibri" w:cs="Calibri"/>
          <w:sz w:val="22"/>
          <w:szCs w:val="22"/>
          <w:lang w:val="en-GB"/>
        </w:rPr>
        <w:t xml:space="preserve">as </w:t>
      </w:r>
      <w:r w:rsidRPr="00845A3F">
        <w:rPr>
          <w:rFonts w:ascii="Calibri" w:hAnsi="Calibri" w:cs="Calibri"/>
          <w:sz w:val="22"/>
          <w:szCs w:val="22"/>
          <w:lang w:val="en-GB"/>
        </w:rPr>
        <w:t>appropriate</w:t>
      </w:r>
      <w:r w:rsidR="00F00AF3" w:rsidRPr="00845A3F">
        <w:rPr>
          <w:rFonts w:ascii="Calibri" w:hAnsi="Calibri" w:cs="Calibri"/>
          <w:sz w:val="22"/>
          <w:szCs w:val="22"/>
          <w:lang w:val="en-GB"/>
        </w:rPr>
        <w:t xml:space="preserve"> for each</w:t>
      </w:r>
      <w:r w:rsidRPr="00845A3F">
        <w:rPr>
          <w:rFonts w:ascii="Calibri" w:hAnsi="Calibri" w:cs="Calibri"/>
          <w:sz w:val="22"/>
          <w:szCs w:val="22"/>
          <w:lang w:val="en-GB"/>
        </w:rPr>
        <w:t xml:space="preserve"> context.</w:t>
      </w:r>
    </w:p>
    <w:p w14:paraId="0AA25273" w14:textId="77777777" w:rsidR="00167E5C" w:rsidRPr="0074363F" w:rsidRDefault="00167E5C" w:rsidP="00372C24">
      <w:pPr>
        <w:spacing w:line="240" w:lineRule="auto"/>
        <w:ind w:left="450" w:right="196"/>
        <w:jc w:val="left"/>
        <w:rPr>
          <w:rFonts w:ascii="Calibri" w:hAnsi="Calibri" w:cs="Calibri"/>
          <w:sz w:val="22"/>
          <w:szCs w:val="22"/>
          <w:lang w:val="en-GB"/>
        </w:rPr>
      </w:pPr>
    </w:p>
    <w:p w14:paraId="1041C919" w14:textId="77777777" w:rsidR="007561E6" w:rsidRPr="0074363F" w:rsidRDefault="007561E6"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br w:type="page"/>
      </w:r>
    </w:p>
    <w:p w14:paraId="46CC8AF2" w14:textId="77777777" w:rsidR="00BF6688" w:rsidRPr="0074363F" w:rsidRDefault="00BF6688" w:rsidP="00372C24">
      <w:pPr>
        <w:pStyle w:val="Sphere1"/>
        <w:spacing w:after="0"/>
        <w:ind w:left="450" w:right="196"/>
        <w:jc w:val="left"/>
        <w:rPr>
          <w:rFonts w:ascii="Calibri" w:hAnsi="Calibri" w:cs="Calibri"/>
          <w:sz w:val="22"/>
          <w:szCs w:val="22"/>
          <w:lang w:val="en-GB"/>
        </w:rPr>
      </w:pPr>
    </w:p>
    <w:p w14:paraId="2FFB4129" w14:textId="2092E858" w:rsidR="00167E5C" w:rsidRPr="0074363F" w:rsidRDefault="007561E6" w:rsidP="00372C24">
      <w:pPr>
        <w:pStyle w:val="Sphere1"/>
        <w:spacing w:after="0"/>
        <w:ind w:left="450" w:right="196"/>
        <w:jc w:val="left"/>
        <w:rPr>
          <w:rFonts w:ascii="Calibri" w:hAnsi="Calibri" w:cs="Calibri"/>
          <w:lang w:val="en-GB"/>
        </w:rPr>
      </w:pPr>
      <w:bookmarkStart w:id="46" w:name="_Toc5969240"/>
      <w:r w:rsidRPr="0074363F">
        <w:rPr>
          <w:rFonts w:ascii="Calibri" w:hAnsi="Calibri" w:cs="Calibri"/>
          <w:lang w:val="en-GB"/>
        </w:rPr>
        <w:t xml:space="preserve">Annex </w:t>
      </w:r>
      <w:r w:rsidR="00BF6688" w:rsidRPr="0074363F">
        <w:rPr>
          <w:rFonts w:ascii="Calibri" w:hAnsi="Calibri" w:cs="Calibri"/>
          <w:lang w:val="en-GB"/>
        </w:rPr>
        <w:t xml:space="preserve">1: Overview of the 20 STP </w:t>
      </w:r>
      <w:r w:rsidR="00F36598">
        <w:rPr>
          <w:rFonts w:ascii="Calibri" w:hAnsi="Calibri" w:cs="Calibri"/>
          <w:lang w:val="en-GB"/>
        </w:rPr>
        <w:t>m</w:t>
      </w:r>
      <w:r w:rsidR="00BF6688" w:rsidRPr="0074363F">
        <w:rPr>
          <w:rFonts w:ascii="Calibri" w:hAnsi="Calibri" w:cs="Calibri"/>
          <w:lang w:val="en-GB"/>
        </w:rPr>
        <w:t>odules</w:t>
      </w:r>
      <w:bookmarkEnd w:id="46"/>
    </w:p>
    <w:p w14:paraId="54FF8661" w14:textId="5C934C4C" w:rsidR="00723282" w:rsidRPr="0074363F" w:rsidRDefault="00723282" w:rsidP="00372C24">
      <w:pPr>
        <w:pStyle w:val="Spherenormal"/>
        <w:ind w:right="196"/>
        <w:rPr>
          <w:rFonts w:eastAsia="Open Sans Regular"/>
          <w:b/>
          <w:lang w:val="en-GB"/>
        </w:rPr>
      </w:pPr>
      <w:r w:rsidRPr="0074363F">
        <w:rPr>
          <w:rFonts w:eastAsia="Open Sans Regular"/>
          <w:b/>
          <w:lang w:val="en-GB"/>
        </w:rPr>
        <w:t xml:space="preserve">Modules, </w:t>
      </w:r>
      <w:r w:rsidR="00327AE0">
        <w:rPr>
          <w:rFonts w:eastAsia="Open Sans Regular"/>
          <w:b/>
          <w:lang w:val="en-GB"/>
        </w:rPr>
        <w:t>l</w:t>
      </w:r>
      <w:r w:rsidRPr="00327AE0">
        <w:rPr>
          <w:rFonts w:eastAsia="Open Sans Regular"/>
          <w:b/>
          <w:lang w:val="en-GB"/>
        </w:rPr>
        <w:t xml:space="preserve">earning </w:t>
      </w:r>
      <w:r w:rsidR="00327AE0">
        <w:rPr>
          <w:rFonts w:eastAsia="Open Sans Regular"/>
          <w:b/>
          <w:lang w:val="en-GB"/>
        </w:rPr>
        <w:t>o</w:t>
      </w:r>
      <w:r w:rsidRPr="00327AE0">
        <w:rPr>
          <w:rFonts w:eastAsia="Open Sans Regular"/>
          <w:b/>
          <w:lang w:val="en-GB"/>
        </w:rPr>
        <w:t>bjectives</w:t>
      </w:r>
      <w:r w:rsidR="004716B2" w:rsidRPr="00327AE0">
        <w:rPr>
          <w:rFonts w:eastAsia="Open Sans Regular"/>
          <w:b/>
          <w:lang w:val="en-GB"/>
        </w:rPr>
        <w:t xml:space="preserve"> and</w:t>
      </w:r>
      <w:r w:rsidRPr="00327AE0">
        <w:rPr>
          <w:rFonts w:eastAsia="Open Sans Regular"/>
          <w:b/>
          <w:lang w:val="en-GB"/>
        </w:rPr>
        <w:t xml:space="preserve"> </w:t>
      </w:r>
      <w:r w:rsidR="00327AE0">
        <w:rPr>
          <w:rFonts w:eastAsia="Open Sans Regular"/>
          <w:b/>
          <w:lang w:val="en-GB"/>
        </w:rPr>
        <w:t>k</w:t>
      </w:r>
      <w:r w:rsidRPr="00327AE0">
        <w:rPr>
          <w:rFonts w:eastAsia="Open Sans Regular"/>
          <w:b/>
          <w:lang w:val="en-GB"/>
        </w:rPr>
        <w:t xml:space="preserve">ey </w:t>
      </w:r>
      <w:r w:rsidR="00327AE0">
        <w:rPr>
          <w:rFonts w:eastAsia="Open Sans Regular"/>
          <w:b/>
          <w:lang w:val="en-GB"/>
        </w:rPr>
        <w:t>m</w:t>
      </w:r>
      <w:r w:rsidRPr="00327AE0">
        <w:rPr>
          <w:rFonts w:eastAsia="Open Sans Regular"/>
          <w:b/>
          <w:lang w:val="en-GB"/>
        </w:rPr>
        <w:t>essages</w:t>
      </w:r>
      <w:r w:rsidR="00BF6688" w:rsidRPr="0074363F">
        <w:rPr>
          <w:rFonts w:eastAsia="Open Sans Regular"/>
          <w:b/>
          <w:lang w:val="en-GB"/>
        </w:rPr>
        <w:t xml:space="preserve"> of the 2018 Sphere Training Package </w:t>
      </w:r>
    </w:p>
    <w:p w14:paraId="69D311D3" w14:textId="77777777" w:rsidR="00723282" w:rsidRPr="0074363F" w:rsidRDefault="00723282"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9630" w:type="dxa"/>
        <w:tblInd w:w="445" w:type="dxa"/>
        <w:tblLook w:val="04A0" w:firstRow="1" w:lastRow="0" w:firstColumn="1" w:lastColumn="0" w:noHBand="0" w:noVBand="1"/>
      </w:tblPr>
      <w:tblGrid>
        <w:gridCol w:w="3960"/>
        <w:gridCol w:w="5670"/>
      </w:tblGrid>
      <w:tr w:rsidR="00BF6688" w:rsidRPr="0074363F" w14:paraId="30D4DC7C" w14:textId="77777777" w:rsidTr="001C7B73">
        <w:tc>
          <w:tcPr>
            <w:tcW w:w="9630" w:type="dxa"/>
            <w:gridSpan w:val="2"/>
            <w:shd w:val="clear" w:color="auto" w:fill="00B297"/>
          </w:tcPr>
          <w:p w14:paraId="615FBCA4" w14:textId="3697545D" w:rsidR="00BF6688" w:rsidRPr="0074363F" w:rsidRDefault="00D914F2" w:rsidP="00372C24">
            <w:pPr>
              <w:spacing w:line="240" w:lineRule="auto"/>
              <w:ind w:left="450" w:right="196"/>
              <w:jc w:val="center"/>
              <w:rPr>
                <w:rFonts w:ascii="Calibri" w:eastAsia="Open Sans Regular" w:hAnsi="Calibri" w:cs="Calibri"/>
                <w:b/>
                <w:position w:val="1"/>
                <w:sz w:val="24"/>
                <w:lang w:val="en-GB"/>
              </w:rPr>
            </w:pPr>
            <w:r w:rsidRPr="00845A3F">
              <w:rPr>
                <w:rFonts w:ascii="Calibri" w:eastAsia="Open Sans Regular" w:hAnsi="Calibri" w:cs="Calibri"/>
                <w:b/>
                <w:color w:val="FFFFFF" w:themeColor="background1"/>
                <w:position w:val="1"/>
                <w:sz w:val="24"/>
                <w:lang w:val="en-GB"/>
              </w:rPr>
              <w:t>L</w:t>
            </w:r>
            <w:r w:rsidRPr="00B60ACD">
              <w:rPr>
                <w:rFonts w:ascii="Calibri" w:eastAsia="Open Sans Regular" w:hAnsi="Calibri" w:cs="Calibri"/>
                <w:b/>
                <w:color w:val="FFFFFF" w:themeColor="background1"/>
                <w:position w:val="1"/>
                <w:sz w:val="24"/>
                <w:lang w:val="en-GB"/>
              </w:rPr>
              <w:t>ea</w:t>
            </w:r>
            <w:r>
              <w:rPr>
                <w:rFonts w:ascii="Calibri" w:eastAsia="Open Sans Regular" w:hAnsi="Calibri" w:cs="Calibri"/>
                <w:b/>
                <w:color w:val="FFFFFF" w:themeColor="background1"/>
                <w:position w:val="1"/>
                <w:sz w:val="24"/>
                <w:lang w:val="en-GB"/>
              </w:rPr>
              <w:t>rn</w:t>
            </w:r>
            <w:r w:rsidRPr="0074363F">
              <w:rPr>
                <w:rFonts w:ascii="Calibri" w:eastAsia="Open Sans Regular" w:hAnsi="Calibri" w:cs="Calibri"/>
                <w:b/>
                <w:color w:val="FFFFFF" w:themeColor="background1"/>
                <w:position w:val="1"/>
                <w:sz w:val="24"/>
                <w:lang w:val="en-GB"/>
              </w:rPr>
              <w:t xml:space="preserve"> </w:t>
            </w:r>
            <w:r w:rsidR="00BF6688" w:rsidRPr="0074363F">
              <w:rPr>
                <w:rFonts w:ascii="Calibri" w:eastAsia="Open Sans Regular" w:hAnsi="Calibri" w:cs="Calibri"/>
                <w:b/>
                <w:color w:val="FFFFFF" w:themeColor="background1"/>
                <w:position w:val="1"/>
                <w:sz w:val="24"/>
                <w:lang w:val="en-GB"/>
              </w:rPr>
              <w:t>theme – Understanding Sphere (STP 1</w:t>
            </w:r>
            <w:r w:rsidR="004716B2">
              <w:rPr>
                <w:rFonts w:ascii="Calibri" w:eastAsia="Open Sans Regular" w:hAnsi="Calibri" w:cs="Calibri"/>
                <w:b/>
                <w:color w:val="FFFFFF" w:themeColor="background1"/>
                <w:position w:val="1"/>
                <w:sz w:val="24"/>
                <w:lang w:val="en-GB"/>
              </w:rPr>
              <w:t>–</w:t>
            </w:r>
            <w:r w:rsidR="00BF6688" w:rsidRPr="0074363F">
              <w:rPr>
                <w:rFonts w:ascii="Calibri" w:eastAsia="Open Sans Regular" w:hAnsi="Calibri" w:cs="Calibri"/>
                <w:b/>
                <w:color w:val="FFFFFF" w:themeColor="background1"/>
                <w:position w:val="1"/>
                <w:sz w:val="24"/>
                <w:lang w:val="en-GB"/>
              </w:rPr>
              <w:t>10)</w:t>
            </w:r>
          </w:p>
        </w:tc>
      </w:tr>
      <w:tr w:rsidR="001C7B73" w:rsidRPr="0074363F" w14:paraId="1D86549E" w14:textId="77777777" w:rsidTr="001C7B73">
        <w:tc>
          <w:tcPr>
            <w:tcW w:w="3960" w:type="dxa"/>
            <w:shd w:val="clear" w:color="auto" w:fill="00B297"/>
          </w:tcPr>
          <w:p w14:paraId="711B5304" w14:textId="0FEEAC61" w:rsidR="001C7B73" w:rsidRPr="0074363F" w:rsidRDefault="001C7B73" w:rsidP="00372C24">
            <w:pPr>
              <w:spacing w:line="240" w:lineRule="auto"/>
              <w:ind w:left="450" w:right="196"/>
              <w:jc w:val="left"/>
              <w:rPr>
                <w:rFonts w:ascii="Calibri" w:eastAsia="Open Sans Regular" w:hAnsi="Calibri" w:cs="Calibri"/>
                <w:b/>
                <w:color w:val="FFFFFF" w:themeColor="background1"/>
                <w:position w:val="1"/>
                <w:sz w:val="24"/>
                <w:lang w:val="en-GB"/>
              </w:rPr>
            </w:pPr>
            <w:r w:rsidRPr="0074363F">
              <w:rPr>
                <w:rFonts w:ascii="Calibri" w:eastAsia="Open Sans Regular" w:hAnsi="Calibri" w:cs="Calibri"/>
                <w:b/>
                <w:color w:val="FFFFFF" w:themeColor="background1"/>
                <w:position w:val="1"/>
                <w:sz w:val="24"/>
                <w:lang w:val="en-GB"/>
              </w:rPr>
              <w:t xml:space="preserve">Session </w:t>
            </w:r>
            <w:r w:rsidR="00327AE0">
              <w:rPr>
                <w:rFonts w:ascii="Calibri" w:eastAsia="Open Sans Regular" w:hAnsi="Calibri" w:cs="Calibri"/>
                <w:b/>
                <w:color w:val="FFFFFF" w:themeColor="background1"/>
                <w:position w:val="1"/>
                <w:sz w:val="24"/>
                <w:lang w:val="en-GB"/>
              </w:rPr>
              <w:t>t</w:t>
            </w:r>
            <w:r w:rsidRPr="0074363F">
              <w:rPr>
                <w:rFonts w:ascii="Calibri" w:eastAsia="Open Sans Regular" w:hAnsi="Calibri" w:cs="Calibri"/>
                <w:b/>
                <w:color w:val="FFFFFF" w:themeColor="background1"/>
                <w:position w:val="1"/>
                <w:sz w:val="24"/>
                <w:lang w:val="en-GB"/>
              </w:rPr>
              <w:t xml:space="preserve">itle and </w:t>
            </w:r>
            <w:r w:rsidR="00327AE0">
              <w:rPr>
                <w:rFonts w:ascii="Calibri" w:eastAsia="Open Sans Regular" w:hAnsi="Calibri" w:cs="Calibri"/>
                <w:b/>
                <w:color w:val="FFFFFF" w:themeColor="background1"/>
                <w:position w:val="1"/>
                <w:sz w:val="24"/>
                <w:lang w:val="en-GB"/>
              </w:rPr>
              <w:t>l</w:t>
            </w:r>
            <w:r w:rsidRPr="0074363F">
              <w:rPr>
                <w:rFonts w:ascii="Calibri" w:eastAsia="Open Sans Regular" w:hAnsi="Calibri" w:cs="Calibri"/>
                <w:b/>
                <w:color w:val="FFFFFF" w:themeColor="background1"/>
                <w:position w:val="1"/>
                <w:sz w:val="24"/>
                <w:lang w:val="en-GB"/>
              </w:rPr>
              <w:t xml:space="preserve">earning </w:t>
            </w:r>
            <w:r w:rsidR="00327AE0">
              <w:rPr>
                <w:rFonts w:ascii="Calibri" w:eastAsia="Open Sans Regular" w:hAnsi="Calibri" w:cs="Calibri"/>
                <w:b/>
                <w:color w:val="FFFFFF" w:themeColor="background1"/>
                <w:position w:val="1"/>
                <w:sz w:val="24"/>
                <w:lang w:val="en-GB"/>
              </w:rPr>
              <w:t>o</w:t>
            </w:r>
            <w:r w:rsidRPr="0074363F">
              <w:rPr>
                <w:rFonts w:ascii="Calibri" w:eastAsia="Open Sans Regular" w:hAnsi="Calibri" w:cs="Calibri"/>
                <w:b/>
                <w:color w:val="FFFFFF" w:themeColor="background1"/>
                <w:position w:val="1"/>
                <w:sz w:val="24"/>
                <w:lang w:val="en-GB"/>
              </w:rPr>
              <w:t xml:space="preserve">bjectives </w:t>
            </w:r>
          </w:p>
          <w:p w14:paraId="404CB5B7" w14:textId="77777777" w:rsidR="001C7B73" w:rsidRPr="0074363F" w:rsidRDefault="001C7B73" w:rsidP="00372C24">
            <w:pPr>
              <w:spacing w:line="240" w:lineRule="auto"/>
              <w:ind w:left="450" w:right="196"/>
              <w:jc w:val="left"/>
              <w:rPr>
                <w:rFonts w:ascii="Calibri" w:hAnsi="Calibri" w:cs="Calibri"/>
                <w:color w:val="FFFFFF" w:themeColor="background1"/>
                <w:sz w:val="24"/>
                <w:lang w:val="en-GB"/>
              </w:rPr>
            </w:pPr>
            <w:r w:rsidRPr="0074363F">
              <w:rPr>
                <w:rFonts w:ascii="Calibri" w:eastAsia="Open Sans Regular" w:hAnsi="Calibri" w:cs="Calibri"/>
                <w:b/>
                <w:color w:val="FFFFFF" w:themeColor="background1"/>
                <w:position w:val="1"/>
                <w:sz w:val="24"/>
                <w:lang w:val="en-GB"/>
              </w:rPr>
              <w:t>Participants will be able to:</w:t>
            </w:r>
          </w:p>
        </w:tc>
        <w:tc>
          <w:tcPr>
            <w:tcW w:w="5670" w:type="dxa"/>
            <w:shd w:val="clear" w:color="auto" w:fill="00B297"/>
          </w:tcPr>
          <w:p w14:paraId="59E411A9" w14:textId="5257CF0B" w:rsidR="001C7B73" w:rsidRPr="0074363F" w:rsidRDefault="001C7B73" w:rsidP="00372C24">
            <w:pPr>
              <w:spacing w:line="240" w:lineRule="auto"/>
              <w:ind w:left="450" w:right="196"/>
              <w:jc w:val="center"/>
              <w:rPr>
                <w:rFonts w:ascii="Calibri" w:eastAsia="Open Sans Regular" w:hAnsi="Calibri" w:cs="Calibri"/>
                <w:b/>
                <w:bCs w:val="0"/>
                <w:color w:val="FFFFFF" w:themeColor="background1"/>
                <w:position w:val="1"/>
                <w:sz w:val="24"/>
                <w:lang w:val="en-GB"/>
              </w:rPr>
            </w:pPr>
            <w:r w:rsidRPr="0074363F">
              <w:rPr>
                <w:rFonts w:ascii="Calibri" w:eastAsia="Open Sans Regular" w:hAnsi="Calibri" w:cs="Calibri"/>
                <w:b/>
                <w:color w:val="FFFFFF" w:themeColor="background1"/>
                <w:position w:val="1"/>
                <w:sz w:val="24"/>
                <w:lang w:val="en-GB"/>
              </w:rPr>
              <w:t xml:space="preserve">Key </w:t>
            </w:r>
            <w:r w:rsidR="00327AE0">
              <w:rPr>
                <w:rFonts w:ascii="Calibri" w:eastAsia="Open Sans Regular" w:hAnsi="Calibri" w:cs="Calibri"/>
                <w:b/>
                <w:color w:val="FFFFFF" w:themeColor="background1"/>
                <w:position w:val="1"/>
                <w:sz w:val="24"/>
                <w:lang w:val="en-GB"/>
              </w:rPr>
              <w:t>m</w:t>
            </w:r>
            <w:r w:rsidRPr="0074363F">
              <w:rPr>
                <w:rFonts w:ascii="Calibri" w:eastAsia="Open Sans Regular" w:hAnsi="Calibri" w:cs="Calibri"/>
                <w:b/>
                <w:color w:val="FFFFFF" w:themeColor="background1"/>
                <w:position w:val="1"/>
                <w:sz w:val="24"/>
                <w:lang w:val="en-GB"/>
              </w:rPr>
              <w:t>essages</w:t>
            </w:r>
          </w:p>
        </w:tc>
      </w:tr>
      <w:tr w:rsidR="0047732F" w:rsidRPr="0074363F" w14:paraId="6512AC2E" w14:textId="77777777" w:rsidTr="001C7B73">
        <w:tc>
          <w:tcPr>
            <w:tcW w:w="9630" w:type="dxa"/>
            <w:gridSpan w:val="2"/>
          </w:tcPr>
          <w:p w14:paraId="4568EB2B" w14:textId="77777777" w:rsidR="0047732F" w:rsidRPr="0074363F" w:rsidRDefault="0047732F"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1: Welcome and Introduction</w:t>
            </w:r>
          </w:p>
        </w:tc>
      </w:tr>
      <w:tr w:rsidR="0047732F" w:rsidRPr="0074363F" w14:paraId="1EC63674" w14:textId="77777777" w:rsidTr="001C7B73">
        <w:tc>
          <w:tcPr>
            <w:tcW w:w="3960" w:type="dxa"/>
          </w:tcPr>
          <w:p w14:paraId="548F9790"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Follow the basic norms and housekeeping guidelines for this event</w:t>
            </w:r>
          </w:p>
          <w:p w14:paraId="23B6457B"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Exchange information with your</w:t>
            </w:r>
            <w:r w:rsidRPr="00913236">
              <w:rPr>
                <w:rFonts w:eastAsia="Open Sans Regular" w:cs="Calibri"/>
                <w:position w:val="1"/>
                <w:lang w:val="en-GB"/>
              </w:rPr>
              <w:br/>
              <w:t>co-participants and facilitators</w:t>
            </w:r>
          </w:p>
          <w:p w14:paraId="2294552E"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Explain what Sphere is in terms of “Learn, Act, and Connect”</w:t>
            </w:r>
          </w:p>
          <w:p w14:paraId="2F9482DB"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Prepare well for each session</w:t>
            </w:r>
          </w:p>
          <w:p w14:paraId="78366F18" w14:textId="77777777" w:rsidR="0047732F" w:rsidRPr="00E54B23" w:rsidRDefault="0047732F" w:rsidP="0031788D">
            <w:pPr>
              <w:spacing w:line="240" w:lineRule="auto"/>
              <w:ind w:right="196"/>
              <w:rPr>
                <w:rFonts w:ascii="Calibri" w:eastAsia="Open Sans Regular" w:hAnsi="Calibri" w:cs="Calibri"/>
                <w:position w:val="1"/>
                <w:sz w:val="22"/>
                <w:szCs w:val="22"/>
                <w:lang w:val="en-GB" w:eastAsia="en-US" w:bidi="en-US"/>
              </w:rPr>
            </w:pPr>
          </w:p>
        </w:tc>
        <w:tc>
          <w:tcPr>
            <w:tcW w:w="5670" w:type="dxa"/>
          </w:tcPr>
          <w:p w14:paraId="3961F5B4"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Understanding the people you are working with is key in any humanitarian endeavour – including this workshop.</w:t>
            </w:r>
          </w:p>
          <w:p w14:paraId="7E1BCBC2"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Workshop facilitators will help you meet your personal learning objectives as well as those pre-planned for each session.</w:t>
            </w:r>
          </w:p>
          <w:p w14:paraId="0B64DBB9"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Speak openly and share your positive and negative experiences.</w:t>
            </w:r>
          </w:p>
          <w:p w14:paraId="47C2FF3A" w14:textId="31DBD429" w:rsidR="0047732F" w:rsidRPr="00E54B23"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Be open, inquisitive, and engaged in session activities.</w:t>
            </w:r>
          </w:p>
        </w:tc>
      </w:tr>
      <w:tr w:rsidR="0047732F" w:rsidRPr="0074363F" w14:paraId="3885C55A" w14:textId="77777777" w:rsidTr="001C7B73">
        <w:tc>
          <w:tcPr>
            <w:tcW w:w="9630" w:type="dxa"/>
            <w:gridSpan w:val="2"/>
            <w:shd w:val="clear" w:color="auto" w:fill="D5FFF9"/>
          </w:tcPr>
          <w:p w14:paraId="3523C693" w14:textId="0DAEAF9E" w:rsidR="0047732F" w:rsidRPr="0074363F" w:rsidRDefault="0047732F"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 xml:space="preserve">STP 2: What is Sphere </w:t>
            </w:r>
            <w:r w:rsidR="004716B2">
              <w:rPr>
                <w:rFonts w:eastAsia="Open Sans Regular" w:cs="Calibri"/>
                <w:b/>
                <w:position w:val="1"/>
                <w:lang w:val="en-GB"/>
              </w:rPr>
              <w:t>–</w:t>
            </w:r>
            <w:r w:rsidRPr="0074363F">
              <w:rPr>
                <w:rFonts w:eastAsia="Open Sans Regular" w:cs="Calibri"/>
                <w:b/>
                <w:position w:val="1"/>
                <w:lang w:val="en-GB"/>
              </w:rPr>
              <w:t xml:space="preserve"> the Handbook</w:t>
            </w:r>
          </w:p>
        </w:tc>
      </w:tr>
      <w:tr w:rsidR="00DF7AC4" w:rsidRPr="0074363F" w14:paraId="08EA3684" w14:textId="77777777" w:rsidTr="001C7B73">
        <w:tc>
          <w:tcPr>
            <w:tcW w:w="3960" w:type="dxa"/>
            <w:shd w:val="clear" w:color="auto" w:fill="D5FFF9"/>
          </w:tcPr>
          <w:p w14:paraId="00D09747"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Concisely explain Sphere’s core philosophy</w:t>
            </w:r>
          </w:p>
          <w:p w14:paraId="5D482B73" w14:textId="0193F2FB"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Navigate the Sphere Handbook structure and components as an informed user</w:t>
            </w:r>
          </w:p>
          <w:p w14:paraId="34B7BE82"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Advocate for using all of the Sphere Handbook in guiding humanitarian action</w:t>
            </w:r>
          </w:p>
          <w:p w14:paraId="08145D78" w14:textId="57E0FB98"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Use the Code of Conduct to guide humanitarian response</w:t>
            </w:r>
            <w:r w:rsidR="00F657C5">
              <w:rPr>
                <w:rFonts w:eastAsia="Open Sans Regular" w:cs="Calibri"/>
                <w:position w:val="1"/>
                <w:lang w:val="en-GB"/>
              </w:rPr>
              <w:t>:</w:t>
            </w:r>
          </w:p>
          <w:p w14:paraId="29212397" w14:textId="6FD8ED56" w:rsidR="00DF7AC4" w:rsidRPr="00E54B23" w:rsidRDefault="00913236" w:rsidP="006A48C8">
            <w:pPr>
              <w:pStyle w:val="ListParagraph"/>
              <w:spacing w:after="0" w:line="240" w:lineRule="auto"/>
              <w:ind w:left="450" w:right="196"/>
              <w:rPr>
                <w:rFonts w:eastAsia="Open Sans Regular" w:cs="Calibri"/>
                <w:position w:val="1"/>
                <w:lang w:val="en-GB"/>
              </w:rPr>
            </w:pPr>
            <w:r w:rsidRPr="00913236">
              <w:rPr>
                <w:rFonts w:eastAsia="Open Sans Regular" w:cs="Calibri"/>
                <w:position w:val="1"/>
                <w:lang w:val="en-GB"/>
              </w:rPr>
              <w:t>handbook.spherestandards.org</w:t>
            </w:r>
          </w:p>
        </w:tc>
        <w:tc>
          <w:tcPr>
            <w:tcW w:w="5670" w:type="dxa"/>
            <w:shd w:val="clear" w:color="auto" w:fill="D5FFF9"/>
          </w:tcPr>
          <w:p w14:paraId="5EB8792F"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People affected by crises have the</w:t>
            </w:r>
            <w:r w:rsidRPr="00913236">
              <w:rPr>
                <w:rFonts w:eastAsia="Open Sans Regular" w:cs="Calibri"/>
                <w:position w:val="1"/>
                <w:lang w:val="en-GB"/>
              </w:rPr>
              <w:br/>
              <w:t>right to life with dignity and to assistance.</w:t>
            </w:r>
          </w:p>
          <w:p w14:paraId="660DF855"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The Humanitarian Charter is the cornerstone of the Sphere approach and Handbook</w:t>
            </w:r>
          </w:p>
          <w:p w14:paraId="40FCC32C" w14:textId="23DD2B9A"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 xml:space="preserve">The foundation chapters and the technical chapters of the Handbook are two halves of one approach. Both are integral to </w:t>
            </w:r>
            <w:r>
              <w:rPr>
                <w:rFonts w:eastAsia="Open Sans Regular" w:cs="Calibri"/>
                <w:position w:val="1"/>
                <w:lang w:val="en-GB"/>
              </w:rPr>
              <w:t>each other</w:t>
            </w:r>
            <w:r w:rsidRPr="00913236">
              <w:rPr>
                <w:rFonts w:eastAsia="Open Sans Regular" w:cs="Calibri"/>
                <w:position w:val="1"/>
                <w:lang w:val="en-GB"/>
              </w:rPr>
              <w:t xml:space="preserve"> and to ensuring quality humanitarian response.</w:t>
            </w:r>
          </w:p>
          <w:p w14:paraId="34645A55" w14:textId="0BD71BD3" w:rsidR="00DF7AC4" w:rsidRPr="006A48C8"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Understanding the overall structure of the Handbook, and the use of its different components, is critical to using it effectively.</w:t>
            </w:r>
          </w:p>
        </w:tc>
      </w:tr>
      <w:tr w:rsidR="00224388" w:rsidRPr="0074363F" w14:paraId="79E8F9E9" w14:textId="77777777" w:rsidTr="001C7B73">
        <w:tc>
          <w:tcPr>
            <w:tcW w:w="9630" w:type="dxa"/>
            <w:gridSpan w:val="2"/>
          </w:tcPr>
          <w:p w14:paraId="1C3A0BF2" w14:textId="76DE710F"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 xml:space="preserve">STP 3: What is Sphere </w:t>
            </w:r>
            <w:r w:rsidR="004716B2">
              <w:rPr>
                <w:rFonts w:ascii="Calibri" w:eastAsia="Open Sans Regular" w:hAnsi="Calibri" w:cs="Calibri"/>
                <w:b/>
                <w:position w:val="1"/>
                <w:sz w:val="22"/>
                <w:szCs w:val="22"/>
                <w:lang w:val="en-GB"/>
              </w:rPr>
              <w:t xml:space="preserve">– </w:t>
            </w:r>
            <w:r w:rsidRPr="0074363F">
              <w:rPr>
                <w:rFonts w:ascii="Calibri" w:eastAsia="Open Sans Regular" w:hAnsi="Calibri" w:cs="Calibri"/>
                <w:b/>
                <w:position w:val="1"/>
                <w:sz w:val="22"/>
                <w:szCs w:val="22"/>
                <w:lang w:val="en-GB"/>
              </w:rPr>
              <w:t>Standards in Context</w:t>
            </w:r>
          </w:p>
        </w:tc>
      </w:tr>
      <w:tr w:rsidR="00224388" w:rsidRPr="0074363F" w14:paraId="07F4FAEE" w14:textId="77777777" w:rsidTr="001C7B73">
        <w:tc>
          <w:tcPr>
            <w:tcW w:w="3960" w:type="dxa"/>
          </w:tcPr>
          <w:p w14:paraId="6761B76A"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Relate the Sphere Handbook to different response contexts</w:t>
            </w:r>
          </w:p>
          <w:p w14:paraId="2AC65C5D" w14:textId="77777777" w:rsidR="00913236" w:rsidRPr="0031788D"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Explain the use of the Handbook at different stages of the programme cycle</w:t>
            </w:r>
          </w:p>
          <w:p w14:paraId="16D2231F" w14:textId="4EA4480B" w:rsidR="00913236" w:rsidRPr="0031788D"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 xml:space="preserve">Describe </w:t>
            </w:r>
            <w:r w:rsidR="00F657C5">
              <w:rPr>
                <w:rFonts w:eastAsia="Open Sans Regular" w:cs="Calibri"/>
                <w:position w:val="1"/>
                <w:lang w:val="en-GB"/>
              </w:rPr>
              <w:t xml:space="preserve">the </w:t>
            </w:r>
            <w:r w:rsidRPr="00913236">
              <w:rPr>
                <w:rFonts w:eastAsia="Open Sans Regular" w:cs="Calibri"/>
                <w:position w:val="1"/>
                <w:lang w:val="en-GB"/>
              </w:rPr>
              <w:t xml:space="preserve">vulnerabilities and capacities of </w:t>
            </w:r>
            <w:r>
              <w:rPr>
                <w:rFonts w:eastAsia="Open Sans Regular" w:cs="Calibri"/>
                <w:position w:val="1"/>
                <w:lang w:val="en-GB"/>
              </w:rPr>
              <w:t>people</w:t>
            </w:r>
            <w:r w:rsidRPr="00913236">
              <w:rPr>
                <w:rFonts w:eastAsia="Open Sans Regular" w:cs="Calibri"/>
                <w:position w:val="1"/>
                <w:lang w:val="en-GB"/>
              </w:rPr>
              <w:t xml:space="preserve"> in need of assistance</w:t>
            </w:r>
          </w:p>
          <w:p w14:paraId="66F88671" w14:textId="61242F4D" w:rsidR="00224388" w:rsidRPr="00E54B23"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Explain the importance of markets and cash-based assistance in response</w:t>
            </w:r>
          </w:p>
        </w:tc>
        <w:tc>
          <w:tcPr>
            <w:tcW w:w="5670" w:type="dxa"/>
          </w:tcPr>
          <w:p w14:paraId="45ED768C"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Sphere standards apply everywhere, and conforming to Sphere does not mean meeting every one of them.</w:t>
            </w:r>
          </w:p>
          <w:p w14:paraId="41E9C282" w14:textId="2FCE3422"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 xml:space="preserve">Sphere applies throughout the programme cycle </w:t>
            </w:r>
            <w:r w:rsidR="008C15F5">
              <w:rPr>
                <w:rFonts w:eastAsia="Open Sans Regular" w:cs="Calibri"/>
                <w:position w:val="1"/>
                <w:lang w:val="en-GB"/>
              </w:rPr>
              <w:t>–</w:t>
            </w:r>
            <w:r w:rsidRPr="00913236">
              <w:rPr>
                <w:rFonts w:eastAsia="Open Sans Regular" w:cs="Calibri"/>
                <w:position w:val="1"/>
                <w:lang w:val="en-GB"/>
              </w:rPr>
              <w:t xml:space="preserve"> however the phases are defined</w:t>
            </w:r>
            <w:r w:rsidR="008C15F5">
              <w:rPr>
                <w:rFonts w:eastAsia="Open Sans Regular" w:cs="Calibri"/>
                <w:position w:val="1"/>
                <w:lang w:val="en-GB"/>
              </w:rPr>
              <w:t>.</w:t>
            </w:r>
          </w:p>
          <w:p w14:paraId="3FD7D369"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Capacities and vulnerabilities of different groups must be considered</w:t>
            </w:r>
          </w:p>
          <w:p w14:paraId="55D64959" w14:textId="77777777" w:rsidR="00913236" w:rsidRPr="00913236" w:rsidRDefault="00913236"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913236">
              <w:rPr>
                <w:rFonts w:eastAsia="Open Sans Regular" w:cs="Calibri"/>
                <w:position w:val="1"/>
                <w:lang w:val="en-GB"/>
              </w:rPr>
              <w:t>Sphere applies everywhere but must be used in the operational context.</w:t>
            </w:r>
          </w:p>
          <w:p w14:paraId="2ABF4CE0" w14:textId="4EC064F2" w:rsidR="00224388" w:rsidRPr="00E54B23" w:rsidRDefault="00224388" w:rsidP="00E54B23">
            <w:pPr>
              <w:pStyle w:val="ListParagraph"/>
              <w:spacing w:after="0" w:line="240" w:lineRule="auto"/>
              <w:ind w:left="450" w:right="196"/>
              <w:rPr>
                <w:rFonts w:eastAsia="Open Sans Regular" w:cs="Calibri"/>
                <w:position w:val="1"/>
                <w:lang w:val="en-GB"/>
              </w:rPr>
            </w:pPr>
          </w:p>
        </w:tc>
      </w:tr>
    </w:tbl>
    <w:p w14:paraId="5C4B2FDC" w14:textId="0F6CAC56" w:rsidR="0035398F" w:rsidRPr="0074363F" w:rsidRDefault="0035398F" w:rsidP="0031788D">
      <w:pPr>
        <w:spacing w:line="240" w:lineRule="auto"/>
        <w:ind w:right="196"/>
        <w:rPr>
          <w:lang w:val="en-GB"/>
        </w:rPr>
      </w:pPr>
    </w:p>
    <w:tbl>
      <w:tblPr>
        <w:tblStyle w:val="TableGrid"/>
        <w:tblW w:w="9630" w:type="dxa"/>
        <w:tblInd w:w="445" w:type="dxa"/>
        <w:tblLook w:val="04A0" w:firstRow="1" w:lastRow="0" w:firstColumn="1" w:lastColumn="0" w:noHBand="0" w:noVBand="1"/>
      </w:tblPr>
      <w:tblGrid>
        <w:gridCol w:w="3960"/>
        <w:gridCol w:w="5670"/>
      </w:tblGrid>
      <w:tr w:rsidR="00224388" w:rsidRPr="0074363F" w14:paraId="550AF66B" w14:textId="77777777" w:rsidTr="001C7B73">
        <w:tc>
          <w:tcPr>
            <w:tcW w:w="9630" w:type="dxa"/>
            <w:gridSpan w:val="2"/>
            <w:shd w:val="clear" w:color="auto" w:fill="D5FFF9"/>
          </w:tcPr>
          <w:p w14:paraId="4B77FBFD"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4: The Humanitarian Charter</w:t>
            </w:r>
          </w:p>
        </w:tc>
      </w:tr>
      <w:tr w:rsidR="00224388" w:rsidRPr="0074363F" w14:paraId="638DD528" w14:textId="77777777" w:rsidTr="001C7B73">
        <w:tc>
          <w:tcPr>
            <w:tcW w:w="3960" w:type="dxa"/>
            <w:shd w:val="clear" w:color="auto" w:fill="D5FFF9"/>
          </w:tcPr>
          <w:p w14:paraId="209C5B16" w14:textId="571C06A7" w:rsidR="00224388" w:rsidRPr="00E54B23" w:rsidRDefault="00224388" w:rsidP="00372C24">
            <w:pPr>
              <w:pStyle w:val="ListParagraph"/>
              <w:numPr>
                <w:ilvl w:val="0"/>
                <w:numId w:val="13"/>
              </w:numPr>
              <w:tabs>
                <w:tab w:val="clear" w:pos="720"/>
              </w:tabs>
              <w:spacing w:after="0" w:line="240" w:lineRule="auto"/>
              <w:ind w:left="450" w:right="196"/>
              <w:rPr>
                <w:rFonts w:eastAsia="Open Sans Regular" w:cs="Calibri"/>
                <w:position w:val="1"/>
                <w:lang w:val="en-GB"/>
              </w:rPr>
            </w:pPr>
            <w:r w:rsidRPr="0074363F">
              <w:rPr>
                <w:rFonts w:eastAsia="Open Sans Regular" w:cs="Calibri"/>
                <w:position w:val="1"/>
                <w:lang w:val="en-GB"/>
              </w:rPr>
              <w:t xml:space="preserve">Explain how the 12 elements of the Humanitarian Charter affect humanitarian response </w:t>
            </w:r>
            <w:r w:rsidRPr="0074363F">
              <w:rPr>
                <w:rFonts w:eastAsia="Open Sans Regular" w:cs="Calibri"/>
                <w:position w:val="1"/>
                <w:lang w:val="en-GB"/>
              </w:rPr>
              <w:lastRenderedPageBreak/>
              <w:t>programming</w:t>
            </w:r>
          </w:p>
          <w:p w14:paraId="295F2A45" w14:textId="29B07EF3" w:rsidR="00224388" w:rsidRPr="00E54B23" w:rsidRDefault="00224388" w:rsidP="00372C24">
            <w:pPr>
              <w:pStyle w:val="ListParagraph"/>
              <w:numPr>
                <w:ilvl w:val="0"/>
                <w:numId w:val="13"/>
              </w:numPr>
              <w:tabs>
                <w:tab w:val="clear" w:pos="720"/>
              </w:tabs>
              <w:spacing w:after="0" w:line="240" w:lineRule="auto"/>
              <w:ind w:left="450" w:right="196"/>
              <w:rPr>
                <w:rFonts w:eastAsia="Open Sans Regular" w:cs="Calibri"/>
                <w:position w:val="1"/>
                <w:lang w:val="en-GB"/>
              </w:rPr>
            </w:pPr>
            <w:r w:rsidRPr="0074363F">
              <w:rPr>
                <w:rFonts w:eastAsia="Open Sans Regular" w:cs="Calibri"/>
                <w:position w:val="1"/>
                <w:lang w:val="en-GB"/>
              </w:rPr>
              <w:t>Use and advocate for the Humanitarian Charter as a guide to better programming and response</w:t>
            </w:r>
            <w:r w:rsidR="00D50F73">
              <w:rPr>
                <w:rFonts w:eastAsia="Open Sans Regular" w:cs="Calibri"/>
                <w:position w:val="1"/>
                <w:lang w:val="en-GB"/>
              </w:rPr>
              <w:t xml:space="preserve"> </w:t>
            </w:r>
          </w:p>
          <w:p w14:paraId="42E55349" w14:textId="77777777" w:rsidR="00224388" w:rsidRPr="00E54B23" w:rsidRDefault="00224388" w:rsidP="00372C24">
            <w:pPr>
              <w:spacing w:line="240" w:lineRule="auto"/>
              <w:ind w:left="450" w:right="196"/>
              <w:rPr>
                <w:rFonts w:ascii="Calibri" w:eastAsia="Open Sans Regular" w:hAnsi="Calibri" w:cs="Calibri"/>
                <w:position w:val="1"/>
                <w:sz w:val="22"/>
                <w:szCs w:val="22"/>
                <w:lang w:val="en-GB" w:eastAsia="en-US" w:bidi="en-US"/>
              </w:rPr>
            </w:pPr>
          </w:p>
        </w:tc>
        <w:tc>
          <w:tcPr>
            <w:tcW w:w="5670" w:type="dxa"/>
            <w:shd w:val="clear" w:color="auto" w:fill="D5FFF9"/>
          </w:tcPr>
          <w:p w14:paraId="36D57708" w14:textId="6E574316" w:rsidR="00CD757F" w:rsidRPr="00E54B23" w:rsidRDefault="003B489A"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lastRenderedPageBreak/>
              <w:t>Communities affected by crisis</w:t>
            </w:r>
            <w:r w:rsidRPr="00E54B23">
              <w:rPr>
                <w:rFonts w:eastAsia="Open Sans Regular" w:cs="Calibri"/>
                <w:position w:val="1"/>
                <w:lang w:val="en-GB"/>
              </w:rPr>
              <w:t xml:space="preserve"> </w:t>
            </w:r>
            <w:r w:rsidR="00CD757F" w:rsidRPr="00E54B23">
              <w:rPr>
                <w:rFonts w:eastAsia="Open Sans Regular" w:cs="Calibri"/>
                <w:position w:val="1"/>
                <w:lang w:val="en-GB"/>
              </w:rPr>
              <w:t xml:space="preserve">should not be seen as helpless victims, but rather as resilient partners to be assisted in the fulfilment of their needs. </w:t>
            </w:r>
          </w:p>
          <w:p w14:paraId="364445CC" w14:textId="2993E136" w:rsidR="00CD757F" w:rsidRPr="00E54B23" w:rsidRDefault="003B489A"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lastRenderedPageBreak/>
              <w:t>Communities affected by</w:t>
            </w:r>
            <w:r w:rsidR="00C13618">
              <w:rPr>
                <w:rFonts w:eastAsia="Open Sans Regular" w:cs="Calibri"/>
                <w:position w:val="1"/>
                <w:lang w:val="en-GB"/>
              </w:rPr>
              <w:t xml:space="preserve"> crises</w:t>
            </w:r>
            <w:r>
              <w:rPr>
                <w:rFonts w:eastAsia="Open Sans Regular" w:cs="Calibri"/>
                <w:position w:val="1"/>
                <w:lang w:val="en-GB"/>
              </w:rPr>
              <w:t xml:space="preserve"> </w:t>
            </w:r>
            <w:r w:rsidR="00CD757F" w:rsidRPr="00E54B23">
              <w:rPr>
                <w:rFonts w:eastAsia="Open Sans Regular" w:cs="Calibri"/>
                <w:position w:val="1"/>
                <w:lang w:val="en-GB"/>
              </w:rPr>
              <w:t xml:space="preserve">have the right to receive protection and assistance to ensure the basic conditions for life with dignity. </w:t>
            </w:r>
          </w:p>
          <w:p w14:paraId="74367F6B" w14:textId="44E43A03" w:rsidR="00CD757F" w:rsidRPr="00E54B23"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 xml:space="preserve">Humanitarian assistance may sometimes have unintended adverse effects but it is the responsibility of humanitarians to try to mitigate these to the fullest extent possible. </w:t>
            </w:r>
          </w:p>
          <w:p w14:paraId="32C25042" w14:textId="69C323AE" w:rsidR="00224388" w:rsidRPr="00E54B23"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Humanitarians should hold themselves accountable to the communities and people affected by crisis, staff, donors, governments and other stakeholders.</w:t>
            </w:r>
          </w:p>
        </w:tc>
      </w:tr>
      <w:tr w:rsidR="00224388" w:rsidRPr="0074363F" w14:paraId="0C01FC43" w14:textId="77777777" w:rsidTr="001C7B73">
        <w:tc>
          <w:tcPr>
            <w:tcW w:w="9630" w:type="dxa"/>
            <w:gridSpan w:val="2"/>
          </w:tcPr>
          <w:p w14:paraId="53374FEC"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lastRenderedPageBreak/>
              <w:t>STP 5: Protection Principles</w:t>
            </w:r>
          </w:p>
        </w:tc>
      </w:tr>
      <w:tr w:rsidR="00224388" w:rsidRPr="0074363F" w14:paraId="746F3250" w14:textId="77777777" w:rsidTr="001C7B73">
        <w:tc>
          <w:tcPr>
            <w:tcW w:w="3960" w:type="dxa"/>
          </w:tcPr>
          <w:p w14:paraId="09801A36"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State the four protection principles in your own words</w:t>
            </w:r>
          </w:p>
          <w:p w14:paraId="127A2F62" w14:textId="4A1B7945"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Give clear examples of how these principles are put into practice throughout the </w:t>
            </w:r>
            <w:r w:rsidR="00CE6B38">
              <w:rPr>
                <w:rFonts w:eastAsia="Open Sans Regular" w:cs="Calibri"/>
                <w:position w:val="1"/>
                <w:lang w:val="en-GB"/>
              </w:rPr>
              <w:t>H</w:t>
            </w:r>
            <w:r w:rsidRPr="00CD757F">
              <w:rPr>
                <w:rFonts w:eastAsia="Open Sans Regular" w:cs="Calibri"/>
                <w:position w:val="1"/>
                <w:lang w:val="en-GB"/>
              </w:rPr>
              <w:t xml:space="preserve">umanitarian </w:t>
            </w:r>
            <w:r w:rsidR="00CE6B38">
              <w:rPr>
                <w:rFonts w:eastAsia="Open Sans Regular" w:cs="Calibri"/>
                <w:position w:val="1"/>
                <w:lang w:val="en-GB"/>
              </w:rPr>
              <w:t>P</w:t>
            </w:r>
            <w:r w:rsidRPr="00CD757F">
              <w:rPr>
                <w:rFonts w:eastAsia="Open Sans Regular" w:cs="Calibri"/>
                <w:position w:val="1"/>
                <w:lang w:val="en-GB"/>
              </w:rPr>
              <w:t xml:space="preserve">rogramme </w:t>
            </w:r>
            <w:r w:rsidR="00CE6B38">
              <w:rPr>
                <w:rFonts w:eastAsia="Open Sans Regular" w:cs="Calibri"/>
                <w:position w:val="1"/>
                <w:lang w:val="en-GB"/>
              </w:rPr>
              <w:t>C</w:t>
            </w:r>
            <w:r w:rsidRPr="00CD757F">
              <w:rPr>
                <w:rFonts w:eastAsia="Open Sans Regular" w:cs="Calibri"/>
                <w:position w:val="1"/>
                <w:lang w:val="en-GB"/>
              </w:rPr>
              <w:t>ycle</w:t>
            </w:r>
          </w:p>
          <w:p w14:paraId="74788B0E" w14:textId="181A0231"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Explain the need for, and be able to refer to</w:t>
            </w:r>
            <w:r w:rsidR="00F657C5">
              <w:rPr>
                <w:rFonts w:eastAsia="Open Sans Regular" w:cs="Calibri"/>
                <w:position w:val="1"/>
                <w:lang w:val="en-GB"/>
              </w:rPr>
              <w:t>,</w:t>
            </w:r>
            <w:r w:rsidRPr="00CD757F">
              <w:rPr>
                <w:rFonts w:eastAsia="Open Sans Regular" w:cs="Calibri"/>
                <w:position w:val="1"/>
                <w:lang w:val="en-GB"/>
              </w:rPr>
              <w:t xml:space="preserve"> the Professional Standards for Protection Work</w:t>
            </w:r>
          </w:p>
          <w:p w14:paraId="56FC9853" w14:textId="155C1AE2" w:rsidR="00224388" w:rsidRPr="00E54B23" w:rsidRDefault="00224388" w:rsidP="00E54B23">
            <w:pPr>
              <w:spacing w:line="240" w:lineRule="auto"/>
              <w:ind w:left="90" w:right="196"/>
              <w:rPr>
                <w:rFonts w:ascii="Calibri" w:eastAsia="Open Sans Regular" w:hAnsi="Calibri" w:cs="Calibri"/>
                <w:position w:val="1"/>
                <w:sz w:val="22"/>
                <w:szCs w:val="22"/>
                <w:lang w:val="en-GB" w:eastAsia="en-US" w:bidi="en-US"/>
              </w:rPr>
            </w:pPr>
          </w:p>
        </w:tc>
        <w:tc>
          <w:tcPr>
            <w:tcW w:w="5670" w:type="dxa"/>
          </w:tcPr>
          <w:p w14:paraId="4F4EEB01"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Everyone should be guided by the Protection Principles, even if they do not have a distinct protection mandate or specialist capacity in protection.</w:t>
            </w:r>
          </w:p>
          <w:p w14:paraId="219A6F04"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four Protection Principles outline the way individuals and organisations can avoid exposing affected populations to further harm, and how they can help people to achieve greater safety and security.</w:t>
            </w:r>
          </w:p>
          <w:p w14:paraId="3CA1A446" w14:textId="38D2D563"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Professional Standards for Protection Work are a useful compl</w:t>
            </w:r>
            <w:r w:rsidRPr="00E54B23">
              <w:rPr>
                <w:rFonts w:eastAsia="Open Sans Regular" w:cs="Calibri"/>
                <w:position w:val="1"/>
                <w:lang w:val="en-GB"/>
              </w:rPr>
              <w:t>e</w:t>
            </w:r>
            <w:r w:rsidRPr="00CD757F">
              <w:rPr>
                <w:rFonts w:eastAsia="Open Sans Regular" w:cs="Calibri"/>
                <w:position w:val="1"/>
                <w:lang w:val="en-GB"/>
              </w:rPr>
              <w:t>ment designed for protection professionals.</w:t>
            </w:r>
          </w:p>
          <w:p w14:paraId="601A850D" w14:textId="0205BAC9" w:rsidR="000E681C" w:rsidRPr="00E54B23"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Protection Principles are relevant to all phases of the humanitarian programme cycle.</w:t>
            </w:r>
          </w:p>
        </w:tc>
      </w:tr>
      <w:tr w:rsidR="00224388" w:rsidRPr="0074363F" w14:paraId="7A86A6B9" w14:textId="77777777" w:rsidTr="001C7B73">
        <w:tc>
          <w:tcPr>
            <w:tcW w:w="9630" w:type="dxa"/>
            <w:gridSpan w:val="2"/>
            <w:shd w:val="clear" w:color="auto" w:fill="D5FFF9"/>
          </w:tcPr>
          <w:p w14:paraId="68EA2B29"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6: Core Humanitarian Standard</w:t>
            </w:r>
          </w:p>
        </w:tc>
      </w:tr>
      <w:tr w:rsidR="00224388" w:rsidRPr="0074363F" w14:paraId="5C215296" w14:textId="77777777" w:rsidTr="001C7B73">
        <w:tc>
          <w:tcPr>
            <w:tcW w:w="3960" w:type="dxa"/>
            <w:shd w:val="clear" w:color="auto" w:fill="D5FFF9"/>
          </w:tcPr>
          <w:p w14:paraId="07A2895A" w14:textId="3F12CB1D"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Locate and apply the </w:t>
            </w:r>
            <w:r w:rsidRPr="00E54B23">
              <w:rPr>
                <w:rFonts w:eastAsia="Open Sans Regular" w:cs="Calibri"/>
                <w:position w:val="1"/>
                <w:lang w:val="en-GB"/>
              </w:rPr>
              <w:t>nine</w:t>
            </w:r>
            <w:r w:rsidRPr="00CD757F">
              <w:rPr>
                <w:rFonts w:eastAsia="Open Sans Regular" w:cs="Calibri"/>
                <w:position w:val="1"/>
                <w:lang w:val="en-GB"/>
              </w:rPr>
              <w:t xml:space="preserve"> Commitments of the Core Humanitarian Standard </w:t>
            </w:r>
            <w:r w:rsidRPr="00E54B23">
              <w:rPr>
                <w:rFonts w:eastAsia="Open Sans Regular" w:cs="Calibri"/>
                <w:position w:val="1"/>
                <w:lang w:val="en-GB"/>
              </w:rPr>
              <w:t xml:space="preserve">(CHS) </w:t>
            </w:r>
            <w:r w:rsidRPr="00CD757F">
              <w:rPr>
                <w:rFonts w:eastAsia="Open Sans Regular" w:cs="Calibri"/>
                <w:position w:val="1"/>
                <w:lang w:val="en-GB"/>
              </w:rPr>
              <w:t>to your own work</w:t>
            </w:r>
          </w:p>
          <w:p w14:paraId="017BFB05" w14:textId="4F06E995"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Identify challenges to humanitarians in meeting the commitments of the CHS and propose ways to overcome them</w:t>
            </w:r>
          </w:p>
          <w:p w14:paraId="7F238164" w14:textId="77777777" w:rsidR="00224388" w:rsidRPr="00E54B23" w:rsidRDefault="00224388" w:rsidP="00E54B23">
            <w:pPr>
              <w:spacing w:line="240" w:lineRule="auto"/>
              <w:ind w:left="450" w:right="196"/>
              <w:rPr>
                <w:rFonts w:ascii="Calibri" w:eastAsia="Open Sans Regular" w:hAnsi="Calibri" w:cs="Calibri"/>
                <w:position w:val="1"/>
                <w:sz w:val="22"/>
                <w:szCs w:val="22"/>
                <w:lang w:val="en-GB" w:eastAsia="en-US" w:bidi="en-US"/>
              </w:rPr>
            </w:pPr>
          </w:p>
        </w:tc>
        <w:tc>
          <w:tcPr>
            <w:tcW w:w="5670" w:type="dxa"/>
            <w:shd w:val="clear" w:color="auto" w:fill="D5FFF9"/>
          </w:tcPr>
          <w:p w14:paraId="72B3B22F" w14:textId="1B0839FD"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CHS provides guidance for both individuals and humanitarian organi</w:t>
            </w:r>
            <w:r w:rsidR="0088365D">
              <w:rPr>
                <w:rFonts w:eastAsia="Open Sans Regular" w:cs="Calibri"/>
                <w:position w:val="1"/>
                <w:lang w:val="en-GB"/>
              </w:rPr>
              <w:t>s</w:t>
            </w:r>
            <w:r w:rsidRPr="00CD757F">
              <w:rPr>
                <w:rFonts w:eastAsia="Open Sans Regular" w:cs="Calibri"/>
                <w:position w:val="1"/>
                <w:lang w:val="en-GB"/>
              </w:rPr>
              <w:t>ations across all phases of the humanitarian programme cycle.</w:t>
            </w:r>
          </w:p>
          <w:p w14:paraId="72C7A158" w14:textId="573BCEFF"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Crisis-affected </w:t>
            </w:r>
            <w:r>
              <w:rPr>
                <w:rFonts w:eastAsia="Open Sans Regular" w:cs="Calibri"/>
                <w:position w:val="1"/>
                <w:lang w:val="en-GB"/>
              </w:rPr>
              <w:t>communities</w:t>
            </w:r>
            <w:r w:rsidRPr="00CD757F">
              <w:rPr>
                <w:rFonts w:eastAsia="Open Sans Regular" w:cs="Calibri"/>
                <w:position w:val="1"/>
                <w:lang w:val="en-GB"/>
              </w:rPr>
              <w:t xml:space="preserve"> should be consulted, collaborated with, and provided with feedback mechanisms to enable humanitarian actors to better assist them in the fulfilment of their needs.</w:t>
            </w:r>
          </w:p>
          <w:p w14:paraId="6F8598F0"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Humanitarians should hold themselves accountable to the communities and people affected by crisis, staff, donors, governments and other stakeholders.</w:t>
            </w:r>
          </w:p>
          <w:p w14:paraId="77AA5239" w14:textId="2C80EC9F" w:rsidR="00224388" w:rsidRPr="00E54B23"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At the cent</w:t>
            </w:r>
            <w:r w:rsidRPr="00E54B23">
              <w:rPr>
                <w:rFonts w:eastAsia="Open Sans Regular" w:cs="Calibri"/>
                <w:position w:val="1"/>
                <w:lang w:val="en-GB"/>
              </w:rPr>
              <w:t>re</w:t>
            </w:r>
            <w:r w:rsidRPr="00CD757F">
              <w:rPr>
                <w:rFonts w:eastAsia="Open Sans Regular" w:cs="Calibri"/>
                <w:position w:val="1"/>
                <w:lang w:val="en-GB"/>
              </w:rPr>
              <w:t xml:space="preserve"> of all the commitments, both graphically and metaphorically, are the communities and people affected by crisis.</w:t>
            </w:r>
          </w:p>
        </w:tc>
      </w:tr>
      <w:tr w:rsidR="00224388" w:rsidRPr="0074363F" w14:paraId="54006A34" w14:textId="77777777" w:rsidTr="001C7B73">
        <w:tc>
          <w:tcPr>
            <w:tcW w:w="9630" w:type="dxa"/>
            <w:gridSpan w:val="2"/>
          </w:tcPr>
          <w:p w14:paraId="056A2454"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7: WASH</w:t>
            </w:r>
          </w:p>
        </w:tc>
      </w:tr>
      <w:tr w:rsidR="00224388" w:rsidRPr="0074363F" w14:paraId="55783B31" w14:textId="77777777" w:rsidTr="001C7B73">
        <w:tc>
          <w:tcPr>
            <w:tcW w:w="3960" w:type="dxa"/>
          </w:tcPr>
          <w:p w14:paraId="108326EB" w14:textId="1AC57FB3"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Explain the primary objective and </w:t>
            </w:r>
            <w:r>
              <w:rPr>
                <w:rFonts w:eastAsia="Open Sans Regular" w:cs="Calibri"/>
                <w:position w:val="1"/>
                <w:lang w:val="en-GB"/>
              </w:rPr>
              <w:t>three</w:t>
            </w:r>
            <w:r w:rsidRPr="00CD757F">
              <w:rPr>
                <w:rFonts w:eastAsia="Open Sans Regular" w:cs="Calibri"/>
                <w:position w:val="1"/>
                <w:lang w:val="en-GB"/>
              </w:rPr>
              <w:t xml:space="preserve"> essential concepts behind WASH programming</w:t>
            </w:r>
          </w:p>
          <w:p w14:paraId="1278CF11" w14:textId="25C0BC9D"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Identify the main transmission pathways of infectious pathogens and barriers to break the chains of transmission</w:t>
            </w:r>
          </w:p>
          <w:p w14:paraId="3FAC7829" w14:textId="19A81F1C" w:rsidR="00CD757F" w:rsidRPr="0031788D" w:rsidRDefault="00F657C5"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t>U</w:t>
            </w:r>
            <w:r w:rsidR="00CD757F" w:rsidRPr="00CD757F">
              <w:rPr>
                <w:rFonts w:eastAsia="Open Sans Regular" w:cs="Calibri"/>
                <w:position w:val="1"/>
                <w:lang w:val="en-GB"/>
              </w:rPr>
              <w:t>se some of the technical numerical indicators with enhanced</w:t>
            </w:r>
            <w:r w:rsidRPr="00CD757F">
              <w:rPr>
                <w:rFonts w:eastAsia="Open Sans Regular" w:cs="Calibri"/>
                <w:position w:val="1"/>
                <w:lang w:val="en-GB"/>
              </w:rPr>
              <w:t xml:space="preserve"> </w:t>
            </w:r>
            <w:r w:rsidR="00CD757F" w:rsidRPr="00CD757F">
              <w:rPr>
                <w:rFonts w:eastAsia="Open Sans Regular" w:cs="Calibri"/>
                <w:position w:val="1"/>
                <w:lang w:val="en-GB"/>
              </w:rPr>
              <w:t>confidence and understanding</w:t>
            </w:r>
          </w:p>
          <w:p w14:paraId="3D8E929D" w14:textId="152A2362" w:rsidR="00274C5A" w:rsidRPr="006A48C8" w:rsidRDefault="00CD757F"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Relate the quantitative technical </w:t>
            </w:r>
            <w:r w:rsidRPr="00CD757F">
              <w:rPr>
                <w:rFonts w:eastAsia="Open Sans Regular" w:cs="Calibri"/>
                <w:position w:val="1"/>
                <w:lang w:val="en-GB"/>
              </w:rPr>
              <w:lastRenderedPageBreak/>
              <w:t>aspects of Sphere</w:t>
            </w:r>
            <w:r w:rsidR="00F43E2A" w:rsidRPr="00CD757F">
              <w:rPr>
                <w:rFonts w:eastAsia="Open Sans Regular" w:cs="Calibri"/>
                <w:position w:val="1"/>
                <w:lang w:val="en-GB"/>
              </w:rPr>
              <w:t xml:space="preserve"> </w:t>
            </w:r>
            <w:r w:rsidRPr="00CD757F">
              <w:rPr>
                <w:rFonts w:eastAsia="Open Sans Regular" w:cs="Calibri"/>
                <w:position w:val="1"/>
                <w:lang w:val="en-GB"/>
              </w:rPr>
              <w:t xml:space="preserve">to </w:t>
            </w:r>
            <w:r w:rsidR="00F43E2A">
              <w:rPr>
                <w:rFonts w:eastAsia="Open Sans Regular" w:cs="Calibri"/>
                <w:position w:val="1"/>
                <w:lang w:val="en-GB"/>
              </w:rPr>
              <w:t>its</w:t>
            </w:r>
            <w:r w:rsidRPr="00CD757F">
              <w:rPr>
                <w:rFonts w:eastAsia="Open Sans Regular" w:cs="Calibri"/>
                <w:position w:val="1"/>
                <w:lang w:val="en-GB"/>
              </w:rPr>
              <w:t xml:space="preserve"> foundational rights-based aspects</w:t>
            </w:r>
          </w:p>
        </w:tc>
        <w:tc>
          <w:tcPr>
            <w:tcW w:w="5670" w:type="dxa"/>
          </w:tcPr>
          <w:p w14:paraId="2928F062"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lastRenderedPageBreak/>
              <w:t>The main objective of WASH programmes in humanitarian response is to reduce public health risks by creating barriers along transmission pathways.</w:t>
            </w:r>
          </w:p>
          <w:p w14:paraId="229A964D"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Community engagement is at the centre of all WASH programming.</w:t>
            </w:r>
          </w:p>
          <w:p w14:paraId="1F84D261" w14:textId="77777777"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WASH programming does not </w:t>
            </w:r>
            <w:r w:rsidRPr="0031788D">
              <w:rPr>
                <w:rFonts w:eastAsia="Open Sans Regular" w:cs="Calibri"/>
                <w:position w:val="1"/>
                <w:lang w:val="en-GB"/>
              </w:rPr>
              <w:t>only</w:t>
            </w:r>
            <w:r w:rsidRPr="00CD757F">
              <w:rPr>
                <w:rFonts w:eastAsia="Open Sans Regular" w:cs="Calibri"/>
                <w:position w:val="1"/>
                <w:lang w:val="en-GB"/>
              </w:rPr>
              <w:t xml:space="preserve"> concern hand washing, water quantity and quality. </w:t>
            </w:r>
          </w:p>
          <w:p w14:paraId="458794E0" w14:textId="1492EA7D"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Monitoring and evaluation are essential components of any WASH program</w:t>
            </w:r>
            <w:r>
              <w:rPr>
                <w:rFonts w:eastAsia="Open Sans Regular" w:cs="Calibri"/>
                <w:position w:val="1"/>
                <w:lang w:val="en-GB"/>
              </w:rPr>
              <w:t>me</w:t>
            </w:r>
            <w:r w:rsidRPr="00CD757F">
              <w:rPr>
                <w:rFonts w:eastAsia="Open Sans Regular" w:cs="Calibri"/>
                <w:position w:val="1"/>
                <w:lang w:val="en-GB"/>
              </w:rPr>
              <w:t>.</w:t>
            </w:r>
          </w:p>
          <w:p w14:paraId="04088237" w14:textId="7D6733B5" w:rsidR="00224388" w:rsidRPr="00E54B23" w:rsidRDefault="00CD757F" w:rsidP="00E54B23">
            <w:pPr>
              <w:spacing w:line="240" w:lineRule="auto"/>
              <w:ind w:left="450" w:right="196"/>
              <w:rPr>
                <w:rFonts w:ascii="Calibri" w:eastAsia="Open Sans Regular" w:hAnsi="Calibri" w:cs="Calibri"/>
                <w:position w:val="1"/>
                <w:sz w:val="22"/>
                <w:szCs w:val="22"/>
                <w:lang w:val="en-GB" w:eastAsia="en-US" w:bidi="en-US"/>
              </w:rPr>
            </w:pPr>
            <w:r w:rsidRPr="00CD757F">
              <w:rPr>
                <w:rFonts w:ascii="Calibri" w:eastAsia="Open Sans Regular" w:hAnsi="Calibri" w:cs="Calibri"/>
                <w:position w:val="1"/>
                <w:sz w:val="22"/>
                <w:szCs w:val="22"/>
                <w:lang w:val="en-GB" w:eastAsia="en-US" w:bidi="en-US"/>
              </w:rPr>
              <w:t xml:space="preserve"> </w:t>
            </w:r>
          </w:p>
        </w:tc>
      </w:tr>
      <w:tr w:rsidR="00224388" w:rsidRPr="0074363F" w14:paraId="5451E9C7" w14:textId="77777777" w:rsidTr="001C7B73">
        <w:tc>
          <w:tcPr>
            <w:tcW w:w="9630" w:type="dxa"/>
            <w:gridSpan w:val="2"/>
            <w:shd w:val="clear" w:color="auto" w:fill="D5FFF9"/>
          </w:tcPr>
          <w:p w14:paraId="00839E06" w14:textId="0C9C1D01"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 xml:space="preserve">STP 8: Food Security </w:t>
            </w:r>
            <w:r w:rsidR="004716B2">
              <w:rPr>
                <w:rFonts w:ascii="Calibri" w:eastAsia="Open Sans Regular" w:hAnsi="Calibri" w:cs="Calibri"/>
                <w:b/>
                <w:position w:val="1"/>
                <w:sz w:val="22"/>
                <w:szCs w:val="22"/>
                <w:lang w:val="en-GB"/>
              </w:rPr>
              <w:t>and</w:t>
            </w:r>
            <w:r w:rsidR="004716B2" w:rsidRPr="0074363F">
              <w:rPr>
                <w:rFonts w:ascii="Calibri" w:eastAsia="Open Sans Regular" w:hAnsi="Calibri" w:cs="Calibri"/>
                <w:b/>
                <w:position w:val="1"/>
                <w:sz w:val="22"/>
                <w:szCs w:val="22"/>
                <w:lang w:val="en-GB"/>
              </w:rPr>
              <w:t xml:space="preserve"> </w:t>
            </w:r>
            <w:r w:rsidRPr="0074363F">
              <w:rPr>
                <w:rFonts w:ascii="Calibri" w:eastAsia="Open Sans Regular" w:hAnsi="Calibri" w:cs="Calibri"/>
                <w:b/>
                <w:position w:val="1"/>
                <w:sz w:val="22"/>
                <w:szCs w:val="22"/>
                <w:lang w:val="en-GB"/>
              </w:rPr>
              <w:t>Nutrition</w:t>
            </w:r>
          </w:p>
        </w:tc>
      </w:tr>
      <w:tr w:rsidR="00224388" w:rsidRPr="0074363F" w14:paraId="0B43D02B" w14:textId="77777777" w:rsidTr="001C7B73">
        <w:tc>
          <w:tcPr>
            <w:tcW w:w="3960" w:type="dxa"/>
            <w:shd w:val="clear" w:color="auto" w:fill="D5FFF9"/>
          </w:tcPr>
          <w:p w14:paraId="6EB9940B" w14:textId="5C115DE4"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Explain the links between the food and nutrition </w:t>
            </w:r>
            <w:r w:rsidR="00F657C5">
              <w:rPr>
                <w:rFonts w:eastAsia="Open Sans Regular" w:cs="Calibri"/>
                <w:position w:val="1"/>
                <w:lang w:val="en-GB"/>
              </w:rPr>
              <w:t xml:space="preserve">sector </w:t>
            </w:r>
            <w:r w:rsidRPr="00CD757F">
              <w:rPr>
                <w:rFonts w:eastAsia="Open Sans Regular" w:cs="Calibri"/>
                <w:position w:val="1"/>
                <w:lang w:val="en-GB"/>
              </w:rPr>
              <w:t>and other response sectors</w:t>
            </w:r>
          </w:p>
          <w:p w14:paraId="60714D93" w14:textId="6944746A"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Visuali</w:t>
            </w:r>
            <w:r>
              <w:rPr>
                <w:rFonts w:eastAsia="Open Sans Regular" w:cs="Calibri"/>
                <w:position w:val="1"/>
                <w:lang w:val="en-GB"/>
              </w:rPr>
              <w:t>s</w:t>
            </w:r>
            <w:r w:rsidRPr="00CD757F">
              <w:rPr>
                <w:rFonts w:eastAsia="Open Sans Regular" w:cs="Calibri"/>
                <w:position w:val="1"/>
                <w:lang w:val="en-GB"/>
              </w:rPr>
              <w:t>e and describe one of the most commonly cited indicators –the minimum daily food energy requirement</w:t>
            </w:r>
          </w:p>
          <w:p w14:paraId="75B9E9AC" w14:textId="77777777"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Use common food and nutrition terms and acronyms correctly when reading assessment reports or contributing to multi-sectoral discussions</w:t>
            </w:r>
          </w:p>
          <w:p w14:paraId="56C24061" w14:textId="14E0A538" w:rsidR="00224388" w:rsidRPr="006A48C8" w:rsidRDefault="00CD757F"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Choose between food response strategies based on contextual factors</w:t>
            </w:r>
          </w:p>
        </w:tc>
        <w:tc>
          <w:tcPr>
            <w:tcW w:w="5670" w:type="dxa"/>
            <w:shd w:val="clear" w:color="auto" w:fill="D5FFF9"/>
          </w:tcPr>
          <w:p w14:paraId="56FFA2A2" w14:textId="08E63FBD"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Underlying factors affecting undernutrition are complex and should be addressed through integrated intersectoral approaches</w:t>
            </w:r>
            <w:r>
              <w:rPr>
                <w:rFonts w:eastAsia="Open Sans Regular" w:cs="Calibri"/>
                <w:position w:val="1"/>
                <w:lang w:val="en-GB"/>
              </w:rPr>
              <w:t>.</w:t>
            </w:r>
            <w:r w:rsidRPr="00CD757F">
              <w:rPr>
                <w:rFonts w:eastAsia="Open Sans Regular" w:cs="Calibri"/>
                <w:position w:val="1"/>
                <w:lang w:val="en-GB"/>
              </w:rPr>
              <w:t xml:space="preserve"> </w:t>
            </w:r>
          </w:p>
          <w:p w14:paraId="280EF526" w14:textId="0427E64B"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There are multiple strategies for addressing undernutrition. These must be considered carefully and decisions should be based on assessment and analysis of the context</w:t>
            </w:r>
            <w:r>
              <w:rPr>
                <w:rFonts w:eastAsia="Open Sans Regular" w:cs="Calibri"/>
                <w:position w:val="1"/>
                <w:lang w:val="en-GB"/>
              </w:rPr>
              <w:t>.</w:t>
            </w:r>
          </w:p>
          <w:p w14:paraId="60DF738B" w14:textId="09BA7A4E"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Coordination is key to successful food and nutrition programmes</w:t>
            </w:r>
            <w:r>
              <w:rPr>
                <w:rFonts w:eastAsia="Open Sans Regular" w:cs="Calibri"/>
                <w:position w:val="1"/>
                <w:lang w:val="en-GB"/>
              </w:rPr>
              <w:t>.</w:t>
            </w:r>
          </w:p>
          <w:p w14:paraId="776072EF" w14:textId="51F2B882"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Learning and knowing the language and key details of the sector allow you to contribute to decision-making and coordination between sectors</w:t>
            </w:r>
            <w:r>
              <w:rPr>
                <w:rFonts w:eastAsia="Open Sans Regular" w:cs="Calibri"/>
                <w:position w:val="1"/>
                <w:lang w:val="en-GB"/>
              </w:rPr>
              <w:t>.</w:t>
            </w:r>
          </w:p>
          <w:p w14:paraId="7E61DC0D" w14:textId="4A263A0D" w:rsidR="00224388" w:rsidRPr="00E54B23" w:rsidRDefault="00CD757F" w:rsidP="00E54B23">
            <w:pPr>
              <w:spacing w:line="240" w:lineRule="auto"/>
              <w:ind w:left="450" w:right="196"/>
              <w:rPr>
                <w:rFonts w:ascii="Calibri" w:eastAsia="Open Sans Regular" w:hAnsi="Calibri" w:cs="Calibri"/>
                <w:position w:val="1"/>
                <w:sz w:val="22"/>
                <w:szCs w:val="22"/>
                <w:lang w:val="en-GB" w:eastAsia="en-US" w:bidi="en-US"/>
              </w:rPr>
            </w:pPr>
            <w:r w:rsidRPr="00CD757F">
              <w:rPr>
                <w:rFonts w:ascii="Calibri" w:eastAsia="Open Sans Regular" w:hAnsi="Calibri" w:cs="Calibri"/>
                <w:position w:val="1"/>
                <w:sz w:val="22"/>
                <w:szCs w:val="22"/>
                <w:lang w:val="en-GB" w:eastAsia="en-US" w:bidi="en-US"/>
              </w:rPr>
              <w:t xml:space="preserve"> </w:t>
            </w:r>
          </w:p>
        </w:tc>
      </w:tr>
      <w:tr w:rsidR="00224388" w:rsidRPr="0074363F" w14:paraId="615CD13C" w14:textId="77777777" w:rsidTr="001C7B73">
        <w:tc>
          <w:tcPr>
            <w:tcW w:w="9630" w:type="dxa"/>
            <w:gridSpan w:val="2"/>
          </w:tcPr>
          <w:p w14:paraId="4395B566"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9: Shelter and Settlement</w:t>
            </w:r>
          </w:p>
        </w:tc>
      </w:tr>
      <w:tr w:rsidR="00224388" w:rsidRPr="0074363F" w14:paraId="35E30152" w14:textId="77777777" w:rsidTr="001C7B73">
        <w:tc>
          <w:tcPr>
            <w:tcW w:w="3960" w:type="dxa"/>
          </w:tcPr>
          <w:p w14:paraId="12A38AEA" w14:textId="3A66DCC5"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Apply Sphere guidance to improve shelter assistance for immediate emergency programming and for the longer term</w:t>
            </w:r>
          </w:p>
          <w:p w14:paraId="2714E8CF" w14:textId="49C9B093"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Visuali</w:t>
            </w:r>
            <w:r>
              <w:rPr>
                <w:rFonts w:eastAsia="Open Sans Regular" w:cs="Calibri"/>
                <w:position w:val="1"/>
                <w:lang w:val="en-GB"/>
              </w:rPr>
              <w:t>s</w:t>
            </w:r>
            <w:r w:rsidRPr="00CD757F">
              <w:rPr>
                <w:rFonts w:eastAsia="Open Sans Regular" w:cs="Calibri"/>
                <w:position w:val="1"/>
                <w:lang w:val="en-GB"/>
              </w:rPr>
              <w:t>e some commonly</w:t>
            </w:r>
            <w:r w:rsidR="00F657C5">
              <w:rPr>
                <w:rFonts w:eastAsia="Open Sans Regular" w:cs="Calibri"/>
                <w:position w:val="1"/>
                <w:lang w:val="en-GB"/>
              </w:rPr>
              <w:t xml:space="preserve"> </w:t>
            </w:r>
            <w:r w:rsidRPr="00CD757F">
              <w:rPr>
                <w:rFonts w:eastAsia="Open Sans Regular" w:cs="Calibri"/>
                <w:position w:val="1"/>
                <w:lang w:val="en-GB"/>
              </w:rPr>
              <w:t xml:space="preserve">cited Sphere shelter indicators and describe them in “human terms” rather than simply </w:t>
            </w:r>
            <w:r w:rsidR="00F657C5">
              <w:rPr>
                <w:rFonts w:eastAsia="Open Sans Regular" w:cs="Calibri"/>
                <w:position w:val="1"/>
                <w:lang w:val="en-GB"/>
              </w:rPr>
              <w:t xml:space="preserve">as </w:t>
            </w:r>
            <w:r w:rsidRPr="00CD757F">
              <w:rPr>
                <w:rFonts w:eastAsia="Open Sans Regular" w:cs="Calibri"/>
                <w:position w:val="1"/>
                <w:lang w:val="en-GB"/>
              </w:rPr>
              <w:t>numbers</w:t>
            </w:r>
          </w:p>
          <w:p w14:paraId="2B8D9496" w14:textId="5987E339" w:rsidR="00224388" w:rsidRPr="006A48C8" w:rsidRDefault="00CD757F"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Identify strengths and challenges of different shelter programming options in different contexts</w:t>
            </w:r>
          </w:p>
        </w:tc>
        <w:tc>
          <w:tcPr>
            <w:tcW w:w="5670" w:type="dxa"/>
          </w:tcPr>
          <w:p w14:paraId="25408B92" w14:textId="3ECE3A3E" w:rsidR="00CD757F" w:rsidRPr="00B60AC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Which assistance option(s) are appropriate depends on context (</w:t>
            </w:r>
            <w:r w:rsidRPr="00E54B23">
              <w:rPr>
                <w:rFonts w:eastAsia="Open Sans Regular" w:cs="Calibri"/>
                <w:position w:val="1"/>
                <w:lang w:val="en-GB"/>
              </w:rPr>
              <w:t>Assistance options</w:t>
            </w:r>
            <w:r w:rsidRPr="00B60ACD">
              <w:rPr>
                <w:rFonts w:eastAsia="Open Sans Regular" w:cs="Calibri"/>
                <w:position w:val="1"/>
                <w:lang w:val="en-GB"/>
              </w:rPr>
              <w:t xml:space="preserve">, </w:t>
            </w:r>
            <w:r w:rsidR="00D914F2" w:rsidRPr="00845A3F">
              <w:rPr>
                <w:rFonts w:eastAsia="Open Sans Regular" w:cs="Calibri"/>
                <w:position w:val="1"/>
                <w:lang w:val="en-GB"/>
              </w:rPr>
              <w:t xml:space="preserve">Handbook </w:t>
            </w:r>
            <w:r w:rsidRPr="00845A3F">
              <w:rPr>
                <w:rFonts w:eastAsia="Open Sans Regular" w:cs="Calibri"/>
                <w:position w:val="1"/>
                <w:lang w:val="en-GB"/>
              </w:rPr>
              <w:t>page 282).</w:t>
            </w:r>
          </w:p>
          <w:p w14:paraId="38371431" w14:textId="3EB411A6" w:rsidR="00CD757F" w:rsidRPr="00845A3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 xml:space="preserve">Shelter programming does not only concern protection from the elements (What shelter provides, </w:t>
            </w:r>
            <w:r w:rsidR="00D914F2" w:rsidRPr="00845A3F">
              <w:rPr>
                <w:rFonts w:eastAsia="Open Sans Regular" w:cs="Calibri"/>
                <w:position w:val="1"/>
                <w:lang w:val="en-GB"/>
              </w:rPr>
              <w:t xml:space="preserve">Handbook </w:t>
            </w:r>
            <w:r w:rsidRPr="00845A3F">
              <w:rPr>
                <w:rFonts w:eastAsia="Open Sans Regular" w:cs="Calibri"/>
                <w:position w:val="1"/>
                <w:lang w:val="en-GB"/>
              </w:rPr>
              <w:t>page 241</w:t>
            </w:r>
            <w:r w:rsidRPr="00B60ACD">
              <w:rPr>
                <w:rFonts w:eastAsia="Open Sans Regular" w:cs="Calibri"/>
                <w:position w:val="1"/>
                <w:lang w:val="en-GB"/>
              </w:rPr>
              <w:t>)</w:t>
            </w:r>
            <w:r w:rsidRPr="00845A3F">
              <w:rPr>
                <w:rFonts w:eastAsia="Open Sans Regular" w:cs="Calibri"/>
                <w:position w:val="1"/>
                <w:lang w:val="en-GB"/>
              </w:rPr>
              <w:t>.</w:t>
            </w:r>
          </w:p>
          <w:p w14:paraId="340E5F76" w14:textId="732BCA7F"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Shelter needs change over time</w:t>
            </w:r>
            <w:r w:rsidRPr="00CD757F">
              <w:rPr>
                <w:rFonts w:eastAsia="Open Sans Regular" w:cs="Calibri"/>
                <w:position w:val="1"/>
                <w:lang w:val="en-GB"/>
              </w:rPr>
              <w:t>.</w:t>
            </w:r>
          </w:p>
          <w:p w14:paraId="26710C88" w14:textId="4C07563F"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Assessment, community engagement and consultation are essential components of any shelter and settlement program</w:t>
            </w:r>
            <w:r>
              <w:rPr>
                <w:rFonts w:eastAsia="Open Sans Regular" w:cs="Calibri"/>
                <w:position w:val="1"/>
                <w:lang w:val="en-GB"/>
              </w:rPr>
              <w:t>me</w:t>
            </w:r>
            <w:r w:rsidRPr="00CD757F">
              <w:rPr>
                <w:rFonts w:eastAsia="Open Sans Regular" w:cs="Calibri"/>
                <w:position w:val="1"/>
                <w:lang w:val="en-GB"/>
              </w:rPr>
              <w:t>.</w:t>
            </w:r>
          </w:p>
          <w:p w14:paraId="3B4735AD" w14:textId="59FA8F00" w:rsidR="00224388" w:rsidRPr="00E54B23" w:rsidRDefault="00CD757F" w:rsidP="00E54B23">
            <w:pPr>
              <w:spacing w:line="240" w:lineRule="auto"/>
              <w:ind w:left="450" w:right="196"/>
              <w:rPr>
                <w:rFonts w:ascii="Calibri" w:eastAsia="Open Sans Regular" w:hAnsi="Calibri" w:cs="Calibri"/>
                <w:position w:val="1"/>
                <w:sz w:val="22"/>
                <w:szCs w:val="22"/>
                <w:lang w:val="en-GB" w:eastAsia="en-US" w:bidi="en-US"/>
              </w:rPr>
            </w:pPr>
            <w:r w:rsidRPr="00CD757F">
              <w:rPr>
                <w:rFonts w:ascii="Calibri" w:eastAsia="Open Sans Regular" w:hAnsi="Calibri" w:cs="Calibri"/>
                <w:position w:val="1"/>
                <w:sz w:val="22"/>
                <w:szCs w:val="22"/>
                <w:lang w:val="en-GB" w:eastAsia="en-US" w:bidi="en-US"/>
              </w:rPr>
              <w:t xml:space="preserve"> </w:t>
            </w:r>
          </w:p>
        </w:tc>
      </w:tr>
      <w:tr w:rsidR="00224388" w:rsidRPr="0074363F" w14:paraId="50B15D5B" w14:textId="77777777" w:rsidTr="001C7B73">
        <w:tc>
          <w:tcPr>
            <w:tcW w:w="9630" w:type="dxa"/>
            <w:gridSpan w:val="2"/>
            <w:shd w:val="clear" w:color="auto" w:fill="D5FFF9"/>
          </w:tcPr>
          <w:p w14:paraId="60B6679A" w14:textId="77777777" w:rsidR="00224388" w:rsidRPr="0074363F" w:rsidRDefault="00224388"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10: Health</w:t>
            </w:r>
          </w:p>
        </w:tc>
      </w:tr>
      <w:tr w:rsidR="00224388" w:rsidRPr="0074363F" w14:paraId="71BD9399" w14:textId="77777777" w:rsidTr="001C7B73">
        <w:tc>
          <w:tcPr>
            <w:tcW w:w="3960" w:type="dxa"/>
            <w:shd w:val="clear" w:color="auto" w:fill="D5FFF9"/>
          </w:tcPr>
          <w:p w14:paraId="269CF214"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Explain the general focus and goals of a humanitarian health response programme </w:t>
            </w:r>
          </w:p>
          <w:p w14:paraId="6DFFA9DA"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Outline the scope of the Sphere standards for health</w:t>
            </w:r>
          </w:p>
          <w:p w14:paraId="04240011" w14:textId="4D24EA28"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Calculate the crude mortality rate and explain its role as an overall indicator</w:t>
            </w:r>
          </w:p>
          <w:p w14:paraId="742346FE" w14:textId="77777777"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Apply the Health Assessment Checklist as a generalist to highlight possible gaps in assessment data for an example health response</w:t>
            </w:r>
          </w:p>
          <w:p w14:paraId="45C9FB4E" w14:textId="3916468A" w:rsidR="00224388" w:rsidRPr="00E54B23" w:rsidRDefault="00224388" w:rsidP="00E54B23">
            <w:pPr>
              <w:pStyle w:val="ListParagraph"/>
              <w:spacing w:after="0" w:line="240" w:lineRule="auto"/>
              <w:ind w:left="450" w:right="196"/>
              <w:rPr>
                <w:rFonts w:eastAsia="Open Sans Regular" w:cs="Calibri"/>
                <w:position w:val="1"/>
                <w:lang w:val="en-GB"/>
              </w:rPr>
            </w:pPr>
          </w:p>
        </w:tc>
        <w:tc>
          <w:tcPr>
            <w:tcW w:w="5670" w:type="dxa"/>
            <w:shd w:val="clear" w:color="auto" w:fill="D5FFF9"/>
          </w:tcPr>
          <w:p w14:paraId="53E5B116" w14:textId="195F1D66"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The general focus and goals of a humanitarian health response program</w:t>
            </w:r>
            <w:r>
              <w:rPr>
                <w:rFonts w:eastAsia="Open Sans Regular" w:cs="Calibri"/>
                <w:position w:val="1"/>
                <w:lang w:val="en-GB"/>
              </w:rPr>
              <w:t>me</w:t>
            </w:r>
            <w:r w:rsidRPr="00CD757F">
              <w:rPr>
                <w:rFonts w:eastAsia="Open Sans Regular" w:cs="Calibri"/>
                <w:position w:val="1"/>
                <w:lang w:val="en-GB"/>
              </w:rPr>
              <w:t xml:space="preserve"> are to control excess morbidity and mortality. </w:t>
            </w:r>
          </w:p>
          <w:p w14:paraId="2DC782DE" w14:textId="77777777" w:rsidR="00CD757F" w:rsidRPr="0031788D"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This is done through both trauma care and a pro-active public health approach.</w:t>
            </w:r>
          </w:p>
          <w:p w14:paraId="59F44B60" w14:textId="25A5644C" w:rsidR="00CD757F" w:rsidRPr="00CD757F" w:rsidRDefault="00CD757F"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 xml:space="preserve">The health standards cover a wide array of service types and specialties, largely in the realm of health professionals. However, the dependence on health outcomes from meeting the standards in WASH, Shelter and Food, are also critical in achieving health outcomes. Prevention is </w:t>
            </w:r>
            <w:r w:rsidR="007D5AFC">
              <w:rPr>
                <w:rFonts w:eastAsia="Open Sans Regular" w:cs="Calibri"/>
                <w:position w:val="1"/>
                <w:lang w:val="en-GB"/>
              </w:rPr>
              <w:t>better than</w:t>
            </w:r>
            <w:r w:rsidRPr="00CD757F">
              <w:rPr>
                <w:rFonts w:eastAsia="Open Sans Regular" w:cs="Calibri"/>
                <w:position w:val="1"/>
                <w:lang w:val="en-GB"/>
              </w:rPr>
              <w:t xml:space="preserve"> cure.</w:t>
            </w:r>
          </w:p>
          <w:p w14:paraId="5386B43E" w14:textId="78D4CF7C" w:rsidR="00224388" w:rsidRPr="0031788D" w:rsidRDefault="00CD757F"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CD757F">
              <w:rPr>
                <w:rFonts w:eastAsia="Open Sans Regular" w:cs="Calibri"/>
                <w:position w:val="1"/>
                <w:lang w:val="en-GB"/>
              </w:rPr>
              <w:t>Health assessments, including assessment of available services and quality, are key to good health response programming.</w:t>
            </w:r>
          </w:p>
        </w:tc>
      </w:tr>
    </w:tbl>
    <w:p w14:paraId="10D45610" w14:textId="77777777" w:rsidR="0035398F" w:rsidRPr="0074363F" w:rsidRDefault="0035398F" w:rsidP="00372C24">
      <w:pPr>
        <w:spacing w:line="240" w:lineRule="auto"/>
        <w:ind w:left="450" w:right="196"/>
        <w:rPr>
          <w:lang w:val="en-GB"/>
        </w:rPr>
      </w:pPr>
      <w:r w:rsidRPr="0074363F">
        <w:rPr>
          <w:lang w:val="en-GB"/>
        </w:rPr>
        <w:br w:type="page"/>
      </w:r>
    </w:p>
    <w:tbl>
      <w:tblPr>
        <w:tblStyle w:val="TableGrid"/>
        <w:tblW w:w="9630" w:type="dxa"/>
        <w:tblInd w:w="445" w:type="dxa"/>
        <w:tblLook w:val="04A0" w:firstRow="1" w:lastRow="0" w:firstColumn="1" w:lastColumn="0" w:noHBand="0" w:noVBand="1"/>
      </w:tblPr>
      <w:tblGrid>
        <w:gridCol w:w="3960"/>
        <w:gridCol w:w="5670"/>
      </w:tblGrid>
      <w:tr w:rsidR="00224388" w:rsidRPr="0074363F" w14:paraId="50C78BD5" w14:textId="77777777" w:rsidTr="0035398F">
        <w:tc>
          <w:tcPr>
            <w:tcW w:w="9630" w:type="dxa"/>
            <w:gridSpan w:val="2"/>
            <w:shd w:val="clear" w:color="auto" w:fill="7030A0"/>
          </w:tcPr>
          <w:p w14:paraId="3CF6527E" w14:textId="1C37E251" w:rsidR="00224388" w:rsidRPr="0074363F" w:rsidRDefault="0043243D" w:rsidP="00372C24">
            <w:pPr>
              <w:spacing w:line="240" w:lineRule="auto"/>
              <w:ind w:left="450" w:right="196"/>
              <w:jc w:val="center"/>
              <w:rPr>
                <w:rFonts w:eastAsia="Open Sans Regular" w:cs="Calibri"/>
                <w:b/>
                <w:position w:val="1"/>
                <w:sz w:val="24"/>
                <w:lang w:val="en-GB"/>
              </w:rPr>
            </w:pPr>
            <w:r w:rsidRPr="0074363F">
              <w:rPr>
                <w:rFonts w:eastAsia="Open Sans Regular" w:cs="Calibri"/>
                <w:b/>
                <w:color w:val="FFFFFF" w:themeColor="background1"/>
                <w:position w:val="1"/>
                <w:sz w:val="24"/>
                <w:lang w:val="en-GB"/>
              </w:rPr>
              <w:lastRenderedPageBreak/>
              <w:t xml:space="preserve">Act </w:t>
            </w:r>
            <w:r w:rsidR="00D914F2">
              <w:rPr>
                <w:rFonts w:eastAsia="Open Sans Regular" w:cs="Calibri"/>
                <w:b/>
                <w:color w:val="FFFFFF" w:themeColor="background1"/>
                <w:position w:val="1"/>
                <w:sz w:val="24"/>
                <w:lang w:val="en-GB"/>
              </w:rPr>
              <w:t>t</w:t>
            </w:r>
            <w:r w:rsidRPr="0074363F">
              <w:rPr>
                <w:rFonts w:eastAsia="Open Sans Regular" w:cs="Calibri"/>
                <w:b/>
                <w:color w:val="FFFFFF" w:themeColor="background1"/>
                <w:position w:val="1"/>
                <w:sz w:val="24"/>
                <w:lang w:val="en-GB"/>
              </w:rPr>
              <w:t>heme – Using Sphere</w:t>
            </w:r>
          </w:p>
        </w:tc>
      </w:tr>
      <w:tr w:rsidR="0035398F" w:rsidRPr="0074363F" w14:paraId="3A406280" w14:textId="77777777" w:rsidTr="0035398F">
        <w:tc>
          <w:tcPr>
            <w:tcW w:w="3960" w:type="dxa"/>
            <w:shd w:val="clear" w:color="auto" w:fill="7030A0"/>
          </w:tcPr>
          <w:p w14:paraId="124C3EFA" w14:textId="53C4ECF3" w:rsidR="0035398F" w:rsidRPr="0074363F" w:rsidRDefault="0035398F" w:rsidP="00372C24">
            <w:pPr>
              <w:spacing w:line="240" w:lineRule="auto"/>
              <w:ind w:left="450" w:right="196"/>
              <w:jc w:val="left"/>
              <w:rPr>
                <w:rFonts w:ascii="Calibri" w:eastAsia="Open Sans Regular" w:hAnsi="Calibri" w:cs="Calibri"/>
                <w:b/>
                <w:color w:val="FFFFFF" w:themeColor="background1"/>
                <w:position w:val="1"/>
                <w:sz w:val="24"/>
                <w:lang w:val="en-GB"/>
              </w:rPr>
            </w:pPr>
            <w:r w:rsidRPr="0074363F">
              <w:rPr>
                <w:rFonts w:ascii="Calibri" w:eastAsia="Open Sans Regular" w:hAnsi="Calibri" w:cs="Calibri"/>
                <w:b/>
                <w:color w:val="FFFFFF" w:themeColor="background1"/>
                <w:position w:val="1"/>
                <w:sz w:val="24"/>
                <w:lang w:val="en-GB"/>
              </w:rPr>
              <w:t xml:space="preserve">Session </w:t>
            </w:r>
            <w:r w:rsidR="00F657C5">
              <w:rPr>
                <w:rFonts w:ascii="Calibri" w:eastAsia="Open Sans Regular" w:hAnsi="Calibri" w:cs="Calibri"/>
                <w:b/>
                <w:color w:val="FFFFFF" w:themeColor="background1"/>
                <w:position w:val="1"/>
                <w:sz w:val="24"/>
                <w:lang w:val="en-GB"/>
              </w:rPr>
              <w:t>t</w:t>
            </w:r>
            <w:r w:rsidRPr="0074363F">
              <w:rPr>
                <w:rFonts w:ascii="Calibri" w:eastAsia="Open Sans Regular" w:hAnsi="Calibri" w:cs="Calibri"/>
                <w:b/>
                <w:color w:val="FFFFFF" w:themeColor="background1"/>
                <w:position w:val="1"/>
                <w:sz w:val="24"/>
                <w:lang w:val="en-GB"/>
              </w:rPr>
              <w:t xml:space="preserve">itle and </w:t>
            </w:r>
            <w:r w:rsidR="00F657C5">
              <w:rPr>
                <w:rFonts w:ascii="Calibri" w:eastAsia="Open Sans Regular" w:hAnsi="Calibri" w:cs="Calibri"/>
                <w:b/>
                <w:color w:val="FFFFFF" w:themeColor="background1"/>
                <w:position w:val="1"/>
                <w:sz w:val="24"/>
                <w:lang w:val="en-GB"/>
              </w:rPr>
              <w:t>l</w:t>
            </w:r>
            <w:r w:rsidRPr="0074363F">
              <w:rPr>
                <w:rFonts w:ascii="Calibri" w:eastAsia="Open Sans Regular" w:hAnsi="Calibri" w:cs="Calibri"/>
                <w:b/>
                <w:color w:val="FFFFFF" w:themeColor="background1"/>
                <w:position w:val="1"/>
                <w:sz w:val="24"/>
                <w:lang w:val="en-GB"/>
              </w:rPr>
              <w:t xml:space="preserve">earning </w:t>
            </w:r>
            <w:r w:rsidR="00F657C5">
              <w:rPr>
                <w:rFonts w:ascii="Calibri" w:eastAsia="Open Sans Regular" w:hAnsi="Calibri" w:cs="Calibri"/>
                <w:b/>
                <w:color w:val="FFFFFF" w:themeColor="background1"/>
                <w:position w:val="1"/>
                <w:sz w:val="24"/>
                <w:lang w:val="en-GB"/>
              </w:rPr>
              <w:t>o</w:t>
            </w:r>
            <w:r w:rsidRPr="0074363F">
              <w:rPr>
                <w:rFonts w:ascii="Calibri" w:eastAsia="Open Sans Regular" w:hAnsi="Calibri" w:cs="Calibri"/>
                <w:b/>
                <w:color w:val="FFFFFF" w:themeColor="background1"/>
                <w:position w:val="1"/>
                <w:sz w:val="24"/>
                <w:lang w:val="en-GB"/>
              </w:rPr>
              <w:t xml:space="preserve">bjectives </w:t>
            </w:r>
          </w:p>
          <w:p w14:paraId="1218B312" w14:textId="77777777" w:rsidR="0035398F" w:rsidRPr="0074363F" w:rsidRDefault="0035398F" w:rsidP="00372C24">
            <w:pPr>
              <w:spacing w:line="240" w:lineRule="auto"/>
              <w:ind w:left="450" w:right="196"/>
              <w:jc w:val="left"/>
              <w:rPr>
                <w:rFonts w:ascii="Calibri" w:hAnsi="Calibri" w:cs="Calibri"/>
                <w:color w:val="FFFFFF" w:themeColor="background1"/>
                <w:sz w:val="24"/>
                <w:lang w:val="en-GB"/>
              </w:rPr>
            </w:pPr>
            <w:r w:rsidRPr="0074363F">
              <w:rPr>
                <w:rFonts w:ascii="Calibri" w:eastAsia="Open Sans Regular" w:hAnsi="Calibri" w:cs="Calibri"/>
                <w:b/>
                <w:color w:val="FFFFFF" w:themeColor="background1"/>
                <w:position w:val="1"/>
                <w:sz w:val="24"/>
                <w:lang w:val="en-GB"/>
              </w:rPr>
              <w:t>Participants will be able to:</w:t>
            </w:r>
          </w:p>
        </w:tc>
        <w:tc>
          <w:tcPr>
            <w:tcW w:w="5670" w:type="dxa"/>
            <w:shd w:val="clear" w:color="auto" w:fill="7030A0"/>
          </w:tcPr>
          <w:p w14:paraId="589A807F" w14:textId="44C2FC5F" w:rsidR="0035398F" w:rsidRPr="0074363F" w:rsidRDefault="0035398F" w:rsidP="00372C24">
            <w:pPr>
              <w:spacing w:line="240" w:lineRule="auto"/>
              <w:ind w:left="450" w:right="196"/>
              <w:jc w:val="center"/>
              <w:rPr>
                <w:rFonts w:ascii="Calibri" w:eastAsia="Open Sans Regular" w:hAnsi="Calibri" w:cs="Calibri"/>
                <w:b/>
                <w:bCs w:val="0"/>
                <w:color w:val="FFFFFF" w:themeColor="background1"/>
                <w:position w:val="1"/>
                <w:sz w:val="24"/>
                <w:lang w:val="en-GB"/>
              </w:rPr>
            </w:pPr>
            <w:r w:rsidRPr="0074363F">
              <w:rPr>
                <w:rFonts w:ascii="Calibri" w:eastAsia="Open Sans Regular" w:hAnsi="Calibri" w:cs="Calibri"/>
                <w:b/>
                <w:color w:val="FFFFFF" w:themeColor="background1"/>
                <w:position w:val="1"/>
                <w:sz w:val="24"/>
                <w:lang w:val="en-GB"/>
              </w:rPr>
              <w:t xml:space="preserve">Key </w:t>
            </w:r>
            <w:r w:rsidR="00F657C5">
              <w:rPr>
                <w:rFonts w:ascii="Calibri" w:eastAsia="Open Sans Regular" w:hAnsi="Calibri" w:cs="Calibri"/>
                <w:b/>
                <w:color w:val="FFFFFF" w:themeColor="background1"/>
                <w:position w:val="1"/>
                <w:sz w:val="24"/>
                <w:lang w:val="en-GB"/>
              </w:rPr>
              <w:t>m</w:t>
            </w:r>
            <w:r w:rsidRPr="0074363F">
              <w:rPr>
                <w:rFonts w:ascii="Calibri" w:eastAsia="Open Sans Regular" w:hAnsi="Calibri" w:cs="Calibri"/>
                <w:b/>
                <w:color w:val="FFFFFF" w:themeColor="background1"/>
                <w:position w:val="1"/>
                <w:sz w:val="24"/>
                <w:lang w:val="en-GB"/>
              </w:rPr>
              <w:t>essages</w:t>
            </w:r>
          </w:p>
        </w:tc>
      </w:tr>
      <w:tr w:rsidR="0035398F" w:rsidRPr="0074363F" w14:paraId="1A29F166" w14:textId="77777777" w:rsidTr="0066614D">
        <w:tc>
          <w:tcPr>
            <w:tcW w:w="9630" w:type="dxa"/>
            <w:gridSpan w:val="2"/>
          </w:tcPr>
          <w:p w14:paraId="530FA496" w14:textId="77777777" w:rsidR="0035398F" w:rsidRPr="0074363F" w:rsidRDefault="0035398F"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11: Using Sphere in Practice</w:t>
            </w:r>
          </w:p>
        </w:tc>
      </w:tr>
      <w:tr w:rsidR="0043243D" w:rsidRPr="0074363F" w14:paraId="3A38269D" w14:textId="77777777" w:rsidTr="001C7B73">
        <w:tc>
          <w:tcPr>
            <w:tcW w:w="3960" w:type="dxa"/>
          </w:tcPr>
          <w:p w14:paraId="5AEA0E68" w14:textId="0758970A"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Use the Sphere </w:t>
            </w:r>
            <w:r w:rsidR="00F657C5">
              <w:rPr>
                <w:rFonts w:eastAsia="Open Sans Regular" w:cs="Calibri"/>
                <w:position w:val="1"/>
                <w:lang w:val="en-GB"/>
              </w:rPr>
              <w:t>H</w:t>
            </w:r>
            <w:r w:rsidRPr="00FC1D22">
              <w:rPr>
                <w:rFonts w:eastAsia="Open Sans Regular" w:cs="Calibri"/>
                <w:position w:val="1"/>
                <w:lang w:val="en-GB"/>
              </w:rPr>
              <w:t>andbook to find appropriate guidance for practical issues in difficult field situations</w:t>
            </w:r>
          </w:p>
          <w:p w14:paraId="603798BA" w14:textId="671C6BE6"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Distinguish between the field application of the Sphere standards, and the indicators that can be used to assess them</w:t>
            </w:r>
          </w:p>
          <w:p w14:paraId="1FA215CC" w14:textId="6CA71BE5" w:rsidR="0043243D" w:rsidRPr="006A48C8" w:rsidRDefault="00FC1D22"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Identify some of the typical obstacles in meeting Sphere standards and indicators, and describe strategies for dealing with them</w:t>
            </w:r>
          </w:p>
        </w:tc>
        <w:tc>
          <w:tcPr>
            <w:tcW w:w="5670" w:type="dxa"/>
          </w:tcPr>
          <w:p w14:paraId="6FC11FAB"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Use all of the Sphere Handbook – not just the technical chapter relating to your project sector.</w:t>
            </w:r>
          </w:p>
          <w:p w14:paraId="5EE8D011"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Remember that indicators are “just indicators” – not the standards themselves.</w:t>
            </w:r>
          </w:p>
          <w:p w14:paraId="2482FA36"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Use multiple indicators to measure and monitor progress on achieving the standards over time.</w:t>
            </w:r>
          </w:p>
          <w:p w14:paraId="4FC5C1E2"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Highlight shortcomings to advocate for change to meet the standards as quickly as possible in all contexts – regardless of current shortfalls.</w:t>
            </w:r>
          </w:p>
          <w:p w14:paraId="59840EC9" w14:textId="70ABD3E4" w:rsidR="0043243D" w:rsidRPr="00E54B23" w:rsidRDefault="00FC1D22" w:rsidP="00E54B23">
            <w:pPr>
              <w:spacing w:line="240" w:lineRule="auto"/>
              <w:ind w:left="450" w:right="196"/>
              <w:rPr>
                <w:rFonts w:ascii="Calibri" w:eastAsia="Open Sans Regular" w:hAnsi="Calibri" w:cs="Calibri"/>
                <w:position w:val="1"/>
                <w:sz w:val="22"/>
                <w:szCs w:val="22"/>
                <w:lang w:val="en-GB" w:eastAsia="en-US" w:bidi="en-US"/>
              </w:rPr>
            </w:pPr>
            <w:r w:rsidRPr="00FC1D22">
              <w:rPr>
                <w:rFonts w:ascii="Calibri" w:eastAsia="Open Sans Regular" w:hAnsi="Calibri" w:cs="Calibri"/>
                <w:position w:val="1"/>
                <w:sz w:val="22"/>
                <w:szCs w:val="22"/>
                <w:lang w:val="en-GB" w:eastAsia="en-US" w:bidi="en-US"/>
              </w:rPr>
              <w:t xml:space="preserve"> </w:t>
            </w:r>
          </w:p>
        </w:tc>
      </w:tr>
      <w:tr w:rsidR="00C01569" w:rsidRPr="0074363F" w14:paraId="5E25C2F2" w14:textId="77777777" w:rsidTr="001C7B73">
        <w:tc>
          <w:tcPr>
            <w:tcW w:w="9630" w:type="dxa"/>
            <w:gridSpan w:val="2"/>
            <w:shd w:val="clear" w:color="auto" w:fill="D5FFF9"/>
          </w:tcPr>
          <w:p w14:paraId="172E169A" w14:textId="77777777" w:rsidR="00C01569" w:rsidRPr="0074363F" w:rsidRDefault="00C01569"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12: Sphere and the Programme Cycle</w:t>
            </w:r>
          </w:p>
        </w:tc>
      </w:tr>
      <w:tr w:rsidR="00C01569" w:rsidRPr="0074363F" w14:paraId="09886A15" w14:textId="77777777" w:rsidTr="001C7B73">
        <w:tc>
          <w:tcPr>
            <w:tcW w:w="3960" w:type="dxa"/>
            <w:shd w:val="clear" w:color="auto" w:fill="D5FFF9"/>
          </w:tcPr>
          <w:p w14:paraId="0CE573C3" w14:textId="61E6020C" w:rsidR="00FC1D22"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Describe the </w:t>
            </w:r>
            <w:r>
              <w:rPr>
                <w:rFonts w:eastAsia="Open Sans Regular" w:cs="Calibri"/>
                <w:position w:val="1"/>
                <w:lang w:val="en-GB"/>
              </w:rPr>
              <w:t>five</w:t>
            </w:r>
            <w:r w:rsidRPr="00FC1D22">
              <w:rPr>
                <w:rFonts w:eastAsia="Open Sans Regular" w:cs="Calibri"/>
                <w:position w:val="1"/>
                <w:lang w:val="en-GB"/>
              </w:rPr>
              <w:t xml:space="preserve"> phases of the programme cycle</w:t>
            </w:r>
          </w:p>
          <w:p w14:paraId="54BDA447" w14:textId="4869C732" w:rsidR="00C01569" w:rsidRPr="006A48C8" w:rsidRDefault="00FC1D22"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Apply Sphere guidance to support humanitarian response at each phase of the cycle</w:t>
            </w:r>
          </w:p>
        </w:tc>
        <w:tc>
          <w:tcPr>
            <w:tcW w:w="5670" w:type="dxa"/>
            <w:shd w:val="clear" w:color="auto" w:fill="D5FFF9"/>
          </w:tcPr>
          <w:p w14:paraId="0B690B32"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 programme cycle is an important concept in which each phase must be done well to maintain the quality of the overall programme.</w:t>
            </w:r>
          </w:p>
          <w:p w14:paraId="585D2CB1" w14:textId="3CC0ED41" w:rsidR="00C01569" w:rsidRPr="00E54B23"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Sphere relates to, and provides guidance for, all phases of the programme cycle, however they are defined.</w:t>
            </w:r>
          </w:p>
        </w:tc>
      </w:tr>
      <w:tr w:rsidR="00B46183" w:rsidRPr="0074363F" w14:paraId="0FF068CE" w14:textId="77777777" w:rsidTr="001C7B73">
        <w:tc>
          <w:tcPr>
            <w:tcW w:w="9630" w:type="dxa"/>
            <w:gridSpan w:val="2"/>
          </w:tcPr>
          <w:p w14:paraId="515A4AB2" w14:textId="54E8C227" w:rsidR="00B46183" w:rsidRPr="0074363F" w:rsidRDefault="00B46183"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13: Sphere</w:t>
            </w:r>
            <w:r w:rsidR="0041579E">
              <w:rPr>
                <w:rFonts w:ascii="Calibri" w:eastAsia="Open Sans Regular" w:hAnsi="Calibri" w:cs="Calibri"/>
                <w:b/>
                <w:position w:val="1"/>
                <w:sz w:val="22"/>
                <w:szCs w:val="22"/>
                <w:lang w:val="en-GB"/>
              </w:rPr>
              <w:t>,</w:t>
            </w:r>
            <w:r w:rsidRPr="0074363F">
              <w:rPr>
                <w:rFonts w:ascii="Calibri" w:eastAsia="Open Sans Regular" w:hAnsi="Calibri" w:cs="Calibri"/>
                <w:b/>
                <w:position w:val="1"/>
                <w:sz w:val="22"/>
                <w:szCs w:val="22"/>
                <w:lang w:val="en-GB"/>
              </w:rPr>
              <w:t xml:space="preserve"> Assessment </w:t>
            </w:r>
            <w:r w:rsidR="00B12152">
              <w:rPr>
                <w:rFonts w:ascii="Calibri" w:eastAsia="Open Sans Regular" w:hAnsi="Calibri" w:cs="Calibri"/>
                <w:b/>
                <w:position w:val="1"/>
                <w:sz w:val="22"/>
                <w:szCs w:val="22"/>
                <w:lang w:val="en-GB"/>
              </w:rPr>
              <w:t>and</w:t>
            </w:r>
            <w:r w:rsidRPr="0074363F">
              <w:rPr>
                <w:rFonts w:ascii="Calibri" w:eastAsia="Open Sans Regular" w:hAnsi="Calibri" w:cs="Calibri"/>
                <w:b/>
                <w:position w:val="1"/>
                <w:sz w:val="22"/>
                <w:szCs w:val="22"/>
                <w:lang w:val="en-GB"/>
              </w:rPr>
              <w:t xml:space="preserve"> Analysis</w:t>
            </w:r>
          </w:p>
        </w:tc>
      </w:tr>
      <w:tr w:rsidR="00B46183" w:rsidRPr="0074363F" w14:paraId="5B4825A4" w14:textId="77777777" w:rsidTr="001C7B73">
        <w:tc>
          <w:tcPr>
            <w:tcW w:w="3960" w:type="dxa"/>
          </w:tcPr>
          <w:p w14:paraId="411F9998"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Explain the importance and focus of assessment at different phases in a crisis</w:t>
            </w:r>
          </w:p>
          <w:p w14:paraId="74543D19"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Cite Sphere guidance for assessments in each phase</w:t>
            </w:r>
          </w:p>
          <w:p w14:paraId="5EB8E2F6"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Convert appropriate Sphere indicators into useful humanitarian assessment questions</w:t>
            </w:r>
          </w:p>
          <w:p w14:paraId="60C8E47D" w14:textId="3A281090" w:rsidR="00B46183" w:rsidRPr="00E54B23"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Contribute to the design of multi-sector assessments</w:t>
            </w:r>
          </w:p>
        </w:tc>
        <w:tc>
          <w:tcPr>
            <w:tcW w:w="5670" w:type="dxa"/>
          </w:tcPr>
          <w:p w14:paraId="6039179B" w14:textId="10650C95"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Assessment is needed before, during, and throughout the aftermath of crises, and it should improve over time</w:t>
            </w:r>
            <w:r>
              <w:rPr>
                <w:rFonts w:eastAsia="Open Sans Regular" w:cs="Calibri"/>
                <w:position w:val="1"/>
                <w:lang w:val="en-GB"/>
              </w:rPr>
              <w:t>.</w:t>
            </w:r>
          </w:p>
          <w:p w14:paraId="094B9211" w14:textId="48FF9788"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Assessment includes learning the needs, resources, vulnerabilities, and capacities of communities and people affected by crisis</w:t>
            </w:r>
            <w:r>
              <w:rPr>
                <w:rFonts w:eastAsia="Open Sans Regular" w:cs="Calibri"/>
                <w:position w:val="1"/>
                <w:lang w:val="en-GB"/>
              </w:rPr>
              <w:t>.</w:t>
            </w:r>
          </w:p>
          <w:p w14:paraId="332F5A36" w14:textId="635B84B9"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Assessments should engage the community, be coordinated, and designed to support programme decision-making</w:t>
            </w:r>
            <w:r>
              <w:rPr>
                <w:rFonts w:eastAsia="Open Sans Regular" w:cs="Calibri"/>
                <w:position w:val="1"/>
                <w:lang w:val="en-GB"/>
              </w:rPr>
              <w:t>.</w:t>
            </w:r>
          </w:p>
          <w:p w14:paraId="21B5ECBF" w14:textId="7E03658B" w:rsidR="00B46183" w:rsidRPr="00E54B23"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Sphere provides practical tools (Indicators and checklists in particular) for developing high quality assessments – use them</w:t>
            </w:r>
            <w:r w:rsidRPr="00E54B23">
              <w:rPr>
                <w:rFonts w:eastAsia="Open Sans Regular" w:cs="Calibri"/>
                <w:position w:val="1"/>
                <w:lang w:val="en-GB"/>
              </w:rPr>
              <w:t>.</w:t>
            </w:r>
          </w:p>
        </w:tc>
      </w:tr>
      <w:tr w:rsidR="00B46183" w:rsidRPr="0074363F" w14:paraId="0FE22029" w14:textId="77777777" w:rsidTr="001C7B73">
        <w:tc>
          <w:tcPr>
            <w:tcW w:w="9630" w:type="dxa"/>
            <w:gridSpan w:val="2"/>
            <w:shd w:val="clear" w:color="auto" w:fill="D5FFF9"/>
          </w:tcPr>
          <w:p w14:paraId="79D8DEA4" w14:textId="77777777" w:rsidR="00B46183" w:rsidRPr="0074363F" w:rsidRDefault="00B46183"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14: Sphere and MEAL</w:t>
            </w:r>
          </w:p>
        </w:tc>
      </w:tr>
      <w:tr w:rsidR="00B46183" w:rsidRPr="0074363F" w14:paraId="4C35068A" w14:textId="77777777" w:rsidTr="001C7B73">
        <w:tc>
          <w:tcPr>
            <w:tcW w:w="3960" w:type="dxa"/>
            <w:shd w:val="clear" w:color="auto" w:fill="D5FFF9"/>
          </w:tcPr>
          <w:p w14:paraId="65AAEE56" w14:textId="1D50E8A9"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Describe and advocate for the </w:t>
            </w:r>
            <w:r w:rsidR="009B06E9">
              <w:rPr>
                <w:rFonts w:cs="Calibri"/>
                <w:lang w:val="en-GB"/>
              </w:rPr>
              <w:t>monitoring, evaluation,</w:t>
            </w:r>
            <w:r w:rsidR="009B06E9" w:rsidRPr="009B06E9">
              <w:t xml:space="preserve"> </w:t>
            </w:r>
            <w:r w:rsidR="009B06E9" w:rsidRPr="009B06E9">
              <w:rPr>
                <w:rFonts w:cs="Calibri"/>
                <w:lang w:val="en-GB"/>
              </w:rPr>
              <w:t>accountability,</w:t>
            </w:r>
            <w:r w:rsidR="009B06E9">
              <w:rPr>
                <w:rFonts w:cs="Calibri"/>
                <w:lang w:val="en-GB"/>
              </w:rPr>
              <w:t xml:space="preserve"> and learning</w:t>
            </w:r>
            <w:r w:rsidR="009B06E9" w:rsidRPr="00FC1D22">
              <w:rPr>
                <w:rFonts w:eastAsia="Open Sans Regular" w:cs="Calibri"/>
                <w:position w:val="1"/>
                <w:lang w:val="en-GB"/>
              </w:rPr>
              <w:t xml:space="preserve"> </w:t>
            </w:r>
            <w:r w:rsidR="009B06E9">
              <w:rPr>
                <w:rFonts w:eastAsia="Open Sans Regular" w:cs="Calibri"/>
                <w:position w:val="1"/>
                <w:lang w:val="en-GB"/>
              </w:rPr>
              <w:t>(</w:t>
            </w:r>
            <w:r w:rsidRPr="00FC1D22">
              <w:rPr>
                <w:rFonts w:eastAsia="Open Sans Regular" w:cs="Calibri"/>
                <w:position w:val="1"/>
                <w:lang w:val="en-GB"/>
              </w:rPr>
              <w:t>MEAL</w:t>
            </w:r>
            <w:r w:rsidR="009B06E9">
              <w:rPr>
                <w:rFonts w:eastAsia="Open Sans Regular" w:cs="Calibri"/>
                <w:position w:val="1"/>
                <w:lang w:val="en-GB"/>
              </w:rPr>
              <w:t>)</w:t>
            </w:r>
            <w:r w:rsidRPr="00FC1D22">
              <w:rPr>
                <w:rFonts w:eastAsia="Open Sans Regular" w:cs="Calibri"/>
                <w:position w:val="1"/>
                <w:lang w:val="en-GB"/>
              </w:rPr>
              <w:t xml:space="preserve"> approach </w:t>
            </w:r>
          </w:p>
          <w:p w14:paraId="6986564C"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Find and use additional training materials and tools supporting MEAL</w:t>
            </w:r>
          </w:p>
          <w:p w14:paraId="61A98184" w14:textId="65814C1D" w:rsidR="00FC1D22"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Link and use relevant sections of the Sphere </w:t>
            </w:r>
            <w:r>
              <w:rPr>
                <w:rFonts w:eastAsia="Open Sans Regular" w:cs="Calibri"/>
                <w:position w:val="1"/>
                <w:lang w:val="en-GB"/>
              </w:rPr>
              <w:t>H</w:t>
            </w:r>
            <w:r w:rsidRPr="00FC1D22">
              <w:rPr>
                <w:rFonts w:eastAsia="Open Sans Regular" w:cs="Calibri"/>
                <w:position w:val="1"/>
                <w:lang w:val="en-GB"/>
              </w:rPr>
              <w:t>andbook in support of the MEAL approach</w:t>
            </w:r>
          </w:p>
          <w:p w14:paraId="22B18AFD" w14:textId="3EDA91F9" w:rsidR="00B46183" w:rsidRPr="00E54B23" w:rsidRDefault="00FC1D22" w:rsidP="00E54B23">
            <w:pPr>
              <w:spacing w:line="240" w:lineRule="auto"/>
              <w:ind w:left="450" w:right="196"/>
              <w:rPr>
                <w:rFonts w:ascii="Calibri" w:eastAsia="Open Sans Regular" w:hAnsi="Calibri" w:cs="Calibri"/>
                <w:position w:val="1"/>
                <w:sz w:val="22"/>
                <w:szCs w:val="22"/>
                <w:lang w:val="en-GB" w:eastAsia="en-US" w:bidi="en-US"/>
              </w:rPr>
            </w:pPr>
            <w:r w:rsidRPr="00FC1D22">
              <w:rPr>
                <w:rFonts w:ascii="Calibri" w:eastAsia="Open Sans Regular" w:hAnsi="Calibri" w:cs="Calibri"/>
                <w:position w:val="1"/>
                <w:sz w:val="22"/>
                <w:szCs w:val="22"/>
                <w:lang w:val="en-GB" w:eastAsia="en-US" w:bidi="en-US"/>
              </w:rPr>
              <w:t xml:space="preserve"> </w:t>
            </w:r>
          </w:p>
        </w:tc>
        <w:tc>
          <w:tcPr>
            <w:tcW w:w="5670" w:type="dxa"/>
            <w:shd w:val="clear" w:color="auto" w:fill="D5FFF9"/>
          </w:tcPr>
          <w:p w14:paraId="2627E74B"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 MEAL approach is an organisational methodology that builds on traditional monitoring and evaluation, by adding specific guidance for facilitating community input and feedback, and which leads to genuine institutional learning and change.</w:t>
            </w:r>
          </w:p>
          <w:p w14:paraId="63E0E071" w14:textId="77777777" w:rsidR="00FC1D22"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It depends on the establishment and monitoring of baseline data and agreement on performance standards.</w:t>
            </w:r>
          </w:p>
          <w:p w14:paraId="450F31BB" w14:textId="2C51F424" w:rsidR="00FC1D22"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It promotes transparent and shared evaluations leading to programme improvement and organi</w:t>
            </w:r>
            <w:r>
              <w:rPr>
                <w:rFonts w:eastAsia="Open Sans Regular" w:cs="Calibri"/>
                <w:position w:val="1"/>
                <w:lang w:val="en-GB"/>
              </w:rPr>
              <w:t>s</w:t>
            </w:r>
            <w:r w:rsidRPr="00FC1D22">
              <w:rPr>
                <w:rFonts w:eastAsia="Open Sans Regular" w:cs="Calibri"/>
                <w:position w:val="1"/>
                <w:lang w:val="en-GB"/>
              </w:rPr>
              <w:t>ational learning.</w:t>
            </w:r>
          </w:p>
          <w:p w14:paraId="598E8945" w14:textId="6491E501" w:rsidR="00B46183" w:rsidRPr="0031788D"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Sphere can help in this.</w:t>
            </w:r>
          </w:p>
        </w:tc>
      </w:tr>
    </w:tbl>
    <w:p w14:paraId="2948BA3F" w14:textId="5F0FC95D" w:rsidR="0035398F" w:rsidRPr="0074363F" w:rsidRDefault="0035398F" w:rsidP="00845A3F">
      <w:pPr>
        <w:spacing w:line="240" w:lineRule="auto"/>
        <w:ind w:right="196"/>
        <w:rPr>
          <w:lang w:val="en-GB"/>
        </w:rPr>
      </w:pPr>
    </w:p>
    <w:tbl>
      <w:tblPr>
        <w:tblStyle w:val="TableGrid"/>
        <w:tblW w:w="9630" w:type="dxa"/>
        <w:tblInd w:w="445" w:type="dxa"/>
        <w:tblLook w:val="04A0" w:firstRow="1" w:lastRow="0" w:firstColumn="1" w:lastColumn="0" w:noHBand="0" w:noVBand="1"/>
      </w:tblPr>
      <w:tblGrid>
        <w:gridCol w:w="3960"/>
        <w:gridCol w:w="5670"/>
      </w:tblGrid>
      <w:tr w:rsidR="0020059C" w:rsidRPr="0074363F" w14:paraId="1DB8D626" w14:textId="77777777" w:rsidTr="001C7B73">
        <w:tc>
          <w:tcPr>
            <w:tcW w:w="9630" w:type="dxa"/>
            <w:gridSpan w:val="2"/>
          </w:tcPr>
          <w:p w14:paraId="661DBBC1" w14:textId="3F6E1C90" w:rsidR="0020059C" w:rsidRPr="0074363F" w:rsidRDefault="0020059C"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STP 15: Sphere</w:t>
            </w:r>
            <w:r w:rsidR="00176135" w:rsidRPr="0074363F">
              <w:rPr>
                <w:rFonts w:ascii="Calibri" w:eastAsia="Open Sans Regular" w:hAnsi="Calibri" w:cs="Calibri"/>
                <w:b/>
                <w:position w:val="1"/>
                <w:sz w:val="22"/>
                <w:szCs w:val="22"/>
                <w:lang w:val="en-GB"/>
              </w:rPr>
              <w:t xml:space="preserve"> and </w:t>
            </w:r>
            <w:r w:rsidR="0074363F">
              <w:rPr>
                <w:rFonts w:ascii="Calibri" w:eastAsia="Open Sans Regular" w:hAnsi="Calibri" w:cs="Calibri"/>
                <w:b/>
                <w:position w:val="1"/>
                <w:sz w:val="22"/>
                <w:szCs w:val="22"/>
                <w:lang w:val="en-GB"/>
              </w:rPr>
              <w:t>Protection from</w:t>
            </w:r>
            <w:r w:rsidR="00176135" w:rsidRPr="0074363F">
              <w:rPr>
                <w:rFonts w:ascii="Calibri" w:eastAsia="Open Sans Regular" w:hAnsi="Calibri" w:cs="Calibri"/>
                <w:b/>
                <w:position w:val="1"/>
                <w:sz w:val="22"/>
                <w:szCs w:val="22"/>
                <w:lang w:val="en-GB"/>
              </w:rPr>
              <w:t xml:space="preserve"> Sexual Exploitation and Abuse </w:t>
            </w:r>
            <w:r w:rsidR="00F0513E">
              <w:rPr>
                <w:rFonts w:ascii="Calibri" w:eastAsia="Open Sans Regular" w:hAnsi="Calibri" w:cs="Calibri"/>
                <w:b/>
                <w:position w:val="1"/>
                <w:sz w:val="22"/>
                <w:szCs w:val="22"/>
                <w:lang w:val="en-GB"/>
              </w:rPr>
              <w:t>(PSEA)</w:t>
            </w:r>
          </w:p>
        </w:tc>
      </w:tr>
      <w:tr w:rsidR="0020059C" w:rsidRPr="0074363F" w14:paraId="301A94AD" w14:textId="77777777" w:rsidTr="001C7B73">
        <w:tc>
          <w:tcPr>
            <w:tcW w:w="3960" w:type="dxa"/>
          </w:tcPr>
          <w:p w14:paraId="4DFF1E27" w14:textId="345F29AC"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t>D</w:t>
            </w:r>
            <w:r w:rsidRPr="00FC1D22">
              <w:rPr>
                <w:rFonts w:eastAsia="Open Sans Regular" w:cs="Calibri"/>
                <w:position w:val="1"/>
                <w:lang w:val="en-GB"/>
              </w:rPr>
              <w:t>efine sexual exploitation and abuse (SEA), and actively advocate against it</w:t>
            </w:r>
          </w:p>
          <w:p w14:paraId="4F348B0B" w14:textId="550572BA"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t>D</w:t>
            </w:r>
            <w:r w:rsidRPr="00FC1D22">
              <w:rPr>
                <w:rFonts w:eastAsia="Open Sans Regular" w:cs="Calibri"/>
                <w:position w:val="1"/>
                <w:lang w:val="en-GB"/>
              </w:rPr>
              <w:t xml:space="preserve">istinguish between </w:t>
            </w:r>
            <w:r w:rsidR="009B06E9">
              <w:rPr>
                <w:rFonts w:eastAsia="Open Sans Regular" w:cs="Calibri"/>
                <w:position w:val="1"/>
                <w:lang w:val="en-GB"/>
              </w:rPr>
              <w:t>s</w:t>
            </w:r>
            <w:r w:rsidR="009B06E9" w:rsidRPr="009B06E9">
              <w:rPr>
                <w:rFonts w:eastAsia="Open Sans Regular" w:cs="Calibri"/>
                <w:position w:val="1"/>
                <w:lang w:val="en-GB"/>
              </w:rPr>
              <w:t xml:space="preserve">exual harassment and </w:t>
            </w:r>
            <w:r w:rsidR="002611A5" w:rsidRPr="009B06E9">
              <w:rPr>
                <w:rFonts w:eastAsia="Open Sans Regular" w:cs="Calibri"/>
                <w:position w:val="1"/>
                <w:lang w:val="en-GB"/>
              </w:rPr>
              <w:t xml:space="preserve">abuse </w:t>
            </w:r>
            <w:r w:rsidR="002611A5">
              <w:rPr>
                <w:rFonts w:eastAsia="Open Sans Regular" w:cs="Calibri"/>
                <w:position w:val="1"/>
                <w:lang w:val="en-GB"/>
              </w:rPr>
              <w:t>(</w:t>
            </w:r>
            <w:r w:rsidR="002611A5" w:rsidRPr="00FC1D22">
              <w:rPr>
                <w:rFonts w:eastAsia="Open Sans Regular" w:cs="Calibri"/>
                <w:position w:val="1"/>
                <w:lang w:val="en-GB"/>
              </w:rPr>
              <w:t>SHA</w:t>
            </w:r>
            <w:r w:rsidR="002611A5">
              <w:rPr>
                <w:rFonts w:eastAsia="Open Sans Regular" w:cs="Calibri"/>
                <w:position w:val="1"/>
                <w:lang w:val="en-GB"/>
              </w:rPr>
              <w:t>)</w:t>
            </w:r>
            <w:r w:rsidR="002611A5" w:rsidRPr="00FC1D22">
              <w:rPr>
                <w:rFonts w:eastAsia="Open Sans Regular" w:cs="Calibri"/>
                <w:position w:val="1"/>
                <w:lang w:val="en-GB"/>
              </w:rPr>
              <w:t xml:space="preserve">, SEA, and </w:t>
            </w:r>
            <w:r w:rsidR="002611A5">
              <w:rPr>
                <w:rFonts w:eastAsia="Open Sans Regular" w:cs="Calibri"/>
                <w:position w:val="1"/>
                <w:lang w:val="en-GB"/>
              </w:rPr>
              <w:t>gender-based violence</w:t>
            </w:r>
            <w:r w:rsidR="002611A5" w:rsidRPr="00FC1D22">
              <w:rPr>
                <w:rFonts w:eastAsia="Open Sans Regular" w:cs="Calibri"/>
                <w:position w:val="1"/>
                <w:lang w:val="en-GB"/>
              </w:rPr>
              <w:t xml:space="preserve"> GBV/</w:t>
            </w:r>
            <w:r w:rsidR="002611A5">
              <w:rPr>
                <w:rFonts w:eastAsia="Open Sans Regular" w:cs="Calibri"/>
                <w:position w:val="1"/>
                <w:lang w:val="en-GB"/>
              </w:rPr>
              <w:t>sexual GBV (</w:t>
            </w:r>
            <w:r w:rsidR="002611A5" w:rsidRPr="00FC1D22">
              <w:rPr>
                <w:rFonts w:eastAsia="Open Sans Regular" w:cs="Calibri"/>
                <w:position w:val="1"/>
                <w:lang w:val="en-GB"/>
              </w:rPr>
              <w:t>SGBV</w:t>
            </w:r>
            <w:r w:rsidR="002611A5">
              <w:rPr>
                <w:rFonts w:eastAsia="Open Sans Regular" w:cs="Calibri"/>
                <w:position w:val="1"/>
                <w:lang w:val="en-GB"/>
              </w:rPr>
              <w:t>)</w:t>
            </w:r>
            <w:r w:rsidRPr="00FC1D22">
              <w:rPr>
                <w:rFonts w:eastAsia="Open Sans Regular" w:cs="Calibri"/>
                <w:position w:val="1"/>
                <w:lang w:val="en-GB"/>
              </w:rPr>
              <w:t>, stating how they are interrelated but require different strategies for protection and response</w:t>
            </w:r>
          </w:p>
          <w:p w14:paraId="01560FB5" w14:textId="4D0F2F79" w:rsidR="0020059C" w:rsidRPr="0031788D" w:rsidRDefault="00FC1D22" w:rsidP="0031788D">
            <w:pPr>
              <w:pStyle w:val="ListParagraph"/>
              <w:numPr>
                <w:ilvl w:val="0"/>
                <w:numId w:val="13"/>
              </w:numPr>
              <w:tabs>
                <w:tab w:val="clear" w:pos="720"/>
              </w:tabs>
              <w:spacing w:after="0" w:line="240" w:lineRule="auto"/>
              <w:ind w:left="450" w:right="196"/>
              <w:rPr>
                <w:rFonts w:eastAsia="Open Sans Regular" w:cs="Calibri"/>
                <w:position w:val="1"/>
                <w:lang w:val="en-GB"/>
              </w:rPr>
            </w:pPr>
            <w:r>
              <w:rPr>
                <w:rFonts w:eastAsia="Open Sans Regular" w:cs="Calibri"/>
                <w:position w:val="1"/>
                <w:lang w:val="en-GB"/>
              </w:rPr>
              <w:t>R</w:t>
            </w:r>
            <w:r w:rsidRPr="00FC1D22">
              <w:rPr>
                <w:rFonts w:eastAsia="Open Sans Regular" w:cs="Calibri"/>
                <w:position w:val="1"/>
                <w:lang w:val="en-GB"/>
              </w:rPr>
              <w:t>efer others to sections in the Sphere Handbook that provide guidance on PSEA</w:t>
            </w:r>
          </w:p>
          <w:p w14:paraId="25C2E65E" w14:textId="483DAE57" w:rsidR="0074363F" w:rsidRPr="00E54B23" w:rsidRDefault="0074363F" w:rsidP="00E54B23">
            <w:pPr>
              <w:spacing w:before="0" w:line="240" w:lineRule="auto"/>
              <w:ind w:left="448"/>
              <w:rPr>
                <w:rFonts w:ascii="Calibri" w:eastAsia="Open Sans Regular" w:hAnsi="Calibri" w:cs="Calibri"/>
                <w:position w:val="1"/>
                <w:sz w:val="22"/>
                <w:szCs w:val="22"/>
                <w:lang w:val="en-GB" w:eastAsia="en-US" w:bidi="en-US"/>
              </w:rPr>
            </w:pPr>
          </w:p>
        </w:tc>
        <w:tc>
          <w:tcPr>
            <w:tcW w:w="5670" w:type="dxa"/>
          </w:tcPr>
          <w:p w14:paraId="2C42C4EF" w14:textId="77777777" w:rsidR="00FC1D22" w:rsidRPr="00845A3F"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SHA</w:t>
            </w:r>
            <w:r w:rsidRPr="00B60ACD">
              <w:rPr>
                <w:rFonts w:eastAsia="Open Sans Regular" w:cs="Calibri"/>
                <w:position w:val="1"/>
                <w:lang w:val="en-GB"/>
              </w:rPr>
              <w:t xml:space="preserve"> occurs in workplaces in every sector.</w:t>
            </w:r>
          </w:p>
          <w:p w14:paraId="1889D766" w14:textId="77777777" w:rsidR="00FC1D22" w:rsidRPr="00845A3F"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SEA is any actual or attempted abuse of power or trust for sexual purposes by those involved in humanitarian programmes against people in a position of vulnerability.</w:t>
            </w:r>
          </w:p>
          <w:p w14:paraId="7B191DF9"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GBV</w:t>
            </w:r>
            <w:r w:rsidRPr="00B60ACD">
              <w:rPr>
                <w:rFonts w:eastAsia="Open Sans Regular" w:cs="Calibri"/>
                <w:position w:val="1"/>
                <w:lang w:val="en-GB"/>
              </w:rPr>
              <w:t xml:space="preserve"> is </w:t>
            </w:r>
            <w:r w:rsidRPr="00845A3F">
              <w:rPr>
                <w:rFonts w:eastAsia="Open Sans Regular" w:cs="Calibri"/>
                <w:position w:val="1"/>
                <w:lang w:val="en-GB"/>
              </w:rPr>
              <w:t>any</w:t>
            </w:r>
            <w:r w:rsidRPr="00FC1D22">
              <w:rPr>
                <w:rFonts w:eastAsia="Open Sans Regular" w:cs="Calibri"/>
                <w:position w:val="1"/>
                <w:lang w:val="en-GB"/>
              </w:rPr>
              <w:t xml:space="preserve"> harmful act based on socially ascribed gender differences. It occurs globally due to inequality between men and women and is intensified during crises. </w:t>
            </w:r>
          </w:p>
          <w:p w14:paraId="0D9FC2F6" w14:textId="0DD49BE9"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 Sphere Handbook includes guidance for protection from SHA, SEA</w:t>
            </w:r>
            <w:r>
              <w:rPr>
                <w:rFonts w:eastAsia="Open Sans Regular" w:cs="Calibri"/>
                <w:position w:val="1"/>
                <w:lang w:val="en-GB"/>
              </w:rPr>
              <w:t>,</w:t>
            </w:r>
            <w:r w:rsidRPr="00FC1D22">
              <w:rPr>
                <w:rFonts w:eastAsia="Open Sans Regular" w:cs="Calibri"/>
                <w:position w:val="1"/>
                <w:lang w:val="en-GB"/>
              </w:rPr>
              <w:t xml:space="preserve"> and GBV.</w:t>
            </w:r>
          </w:p>
          <w:p w14:paraId="53E916C0" w14:textId="383CC169" w:rsidR="0020059C" w:rsidRPr="00E54B23" w:rsidRDefault="00FC1D22" w:rsidP="0031788D">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Managers must be held accountable for informing staff, setting a high standard, and acting on reports and findings of violations.</w:t>
            </w:r>
          </w:p>
        </w:tc>
      </w:tr>
      <w:tr w:rsidR="0020059C" w:rsidRPr="0074363F" w14:paraId="05008A73" w14:textId="77777777" w:rsidTr="001C7B73">
        <w:tc>
          <w:tcPr>
            <w:tcW w:w="9630" w:type="dxa"/>
            <w:gridSpan w:val="2"/>
            <w:shd w:val="clear" w:color="auto" w:fill="D5FFF9"/>
          </w:tcPr>
          <w:p w14:paraId="06C66AEC" w14:textId="77777777" w:rsidR="0020059C" w:rsidRPr="0074363F" w:rsidRDefault="0020059C" w:rsidP="00372C24">
            <w:pPr>
              <w:pStyle w:val="ListParagraph"/>
              <w:spacing w:after="0" w:line="240" w:lineRule="auto"/>
              <w:ind w:left="450" w:right="196"/>
              <w:rPr>
                <w:rFonts w:eastAsia="Open Sans Regular" w:cs="Calibri"/>
                <w:position w:val="1"/>
                <w:lang w:val="en-GB"/>
              </w:rPr>
            </w:pPr>
            <w:r w:rsidRPr="0074363F">
              <w:rPr>
                <w:rFonts w:eastAsia="Open Sans Regular" w:cs="Calibri"/>
                <w:b/>
                <w:position w:val="1"/>
                <w:lang w:val="en-GB"/>
              </w:rPr>
              <w:t>STP 16: Sphere and Coordination</w:t>
            </w:r>
          </w:p>
        </w:tc>
      </w:tr>
      <w:tr w:rsidR="0020059C" w:rsidRPr="0074363F" w14:paraId="5CB8DE14" w14:textId="77777777" w:rsidTr="001C7B73">
        <w:tc>
          <w:tcPr>
            <w:tcW w:w="3960" w:type="dxa"/>
            <w:shd w:val="clear" w:color="auto" w:fill="D5FFF9"/>
          </w:tcPr>
          <w:p w14:paraId="26D6FB77" w14:textId="1144F3AB"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Describe the two main emergency coordination structures in place globally for international humanitarian crises</w:t>
            </w:r>
          </w:p>
          <w:p w14:paraId="2079BB3B" w14:textId="6DC03C2C"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Explain the role and expected norms of coordination activities and arrangements according to Sphere guidance</w:t>
            </w:r>
          </w:p>
          <w:p w14:paraId="2D129B11" w14:textId="4EC641CC" w:rsidR="0020059C" w:rsidRPr="00E54B23" w:rsidRDefault="0020059C" w:rsidP="00E54B23">
            <w:pPr>
              <w:spacing w:line="240" w:lineRule="auto"/>
              <w:ind w:right="196"/>
              <w:rPr>
                <w:rFonts w:ascii="Calibri" w:eastAsia="Open Sans Regular" w:hAnsi="Calibri" w:cs="Calibri"/>
                <w:position w:val="1"/>
                <w:sz w:val="22"/>
                <w:szCs w:val="22"/>
                <w:lang w:val="en-GB" w:eastAsia="en-US" w:bidi="en-US"/>
              </w:rPr>
            </w:pPr>
          </w:p>
        </w:tc>
        <w:tc>
          <w:tcPr>
            <w:tcW w:w="5670" w:type="dxa"/>
            <w:shd w:val="clear" w:color="auto" w:fill="D5FFF9"/>
          </w:tcPr>
          <w:p w14:paraId="51740391"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Coordination is vital to effective humanitarian response. </w:t>
            </w:r>
          </w:p>
          <w:p w14:paraId="6AB9C450" w14:textId="77777777" w:rsidR="00FC1D22" w:rsidRPr="00845A3F"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B60ACD">
              <w:rPr>
                <w:rFonts w:eastAsia="Open Sans Regular" w:cs="Calibri"/>
                <w:position w:val="1"/>
                <w:lang w:val="en-GB"/>
              </w:rPr>
              <w:t xml:space="preserve">Communication is central to effective coordination. </w:t>
            </w:r>
          </w:p>
          <w:p w14:paraId="73AD2DD1" w14:textId="09547A88"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45A3F">
              <w:rPr>
                <w:rFonts w:eastAsia="Open Sans Regular" w:cs="Calibri"/>
                <w:position w:val="1"/>
                <w:lang w:val="en-GB"/>
              </w:rPr>
              <w:t>Intra-sectoral</w:t>
            </w:r>
            <w:r w:rsidRPr="00B60ACD">
              <w:rPr>
                <w:rFonts w:eastAsia="Open Sans Regular" w:cs="Calibri"/>
                <w:position w:val="1"/>
                <w:lang w:val="en-GB"/>
              </w:rPr>
              <w:t xml:space="preserve"> coordination is as important </w:t>
            </w:r>
            <w:r w:rsidRPr="00845A3F">
              <w:rPr>
                <w:rFonts w:eastAsia="Open Sans Regular" w:cs="Calibri"/>
                <w:position w:val="1"/>
                <w:lang w:val="en-GB"/>
              </w:rPr>
              <w:t>as</w:t>
            </w:r>
            <w:r w:rsidRPr="00845A3F">
              <w:rPr>
                <w:rFonts w:eastAsia="Open Sans Regular" w:cs="Calibri"/>
                <w:position w:val="1"/>
                <w:lang w:val="en-GB"/>
              </w:rPr>
              <w:br/>
              <w:t>inter-sectoral coordination</w:t>
            </w:r>
            <w:r w:rsidRPr="00FC1D22">
              <w:rPr>
                <w:rFonts w:eastAsia="Open Sans Regular" w:cs="Calibri"/>
                <w:position w:val="1"/>
                <w:lang w:val="en-GB"/>
              </w:rPr>
              <w:t xml:space="preserve">. </w:t>
            </w:r>
          </w:p>
          <w:p w14:paraId="665EC502" w14:textId="1BDD85BD" w:rsidR="0020059C" w:rsidRPr="00E54B23"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There are two globally</w:t>
            </w:r>
            <w:r w:rsidR="002D1110">
              <w:rPr>
                <w:rFonts w:eastAsia="Open Sans Regular" w:cs="Calibri"/>
                <w:position w:val="1"/>
                <w:lang w:val="en-GB"/>
              </w:rPr>
              <w:t xml:space="preserve"> </w:t>
            </w:r>
            <w:r w:rsidRPr="00FC1D22">
              <w:rPr>
                <w:rFonts w:eastAsia="Open Sans Regular" w:cs="Calibri"/>
                <w:position w:val="1"/>
                <w:lang w:val="en-GB"/>
              </w:rPr>
              <w:t xml:space="preserve">established coordination models for international humanitarian assistance: </w:t>
            </w:r>
            <w:r w:rsidR="00FB7EB7">
              <w:rPr>
                <w:rFonts w:eastAsia="Open Sans Regular" w:cs="Calibri"/>
                <w:position w:val="1"/>
                <w:lang w:val="en-GB"/>
              </w:rPr>
              <w:t>T</w:t>
            </w:r>
            <w:r w:rsidRPr="00FC1D22">
              <w:rPr>
                <w:rFonts w:eastAsia="Open Sans Regular" w:cs="Calibri"/>
                <w:position w:val="1"/>
                <w:lang w:val="en-GB"/>
              </w:rPr>
              <w:t xml:space="preserve">he </w:t>
            </w:r>
            <w:r w:rsidR="00740001">
              <w:rPr>
                <w:rFonts w:eastAsia="Open Sans Regular" w:cs="Calibri"/>
                <w:position w:val="1"/>
                <w:lang w:val="en-GB"/>
              </w:rPr>
              <w:t>I</w:t>
            </w:r>
            <w:r w:rsidR="00740001" w:rsidRPr="00740001">
              <w:rPr>
                <w:rFonts w:eastAsia="Open Sans Regular" w:cs="Calibri"/>
                <w:position w:val="1"/>
                <w:lang w:val="en-GB"/>
              </w:rPr>
              <w:t>nter-Agency Standing Committee</w:t>
            </w:r>
            <w:r w:rsidR="00740001" w:rsidRPr="00B60ACD">
              <w:rPr>
                <w:rFonts w:eastAsia="Open Sans Regular" w:cs="Calibri"/>
                <w:position w:val="1"/>
                <w:lang w:val="en-GB"/>
              </w:rPr>
              <w:t xml:space="preserve"> </w:t>
            </w:r>
            <w:r w:rsidR="00740001">
              <w:rPr>
                <w:rFonts w:eastAsia="Open Sans Regular" w:cs="Calibri"/>
                <w:position w:val="1"/>
                <w:lang w:val="en-GB"/>
              </w:rPr>
              <w:t>(</w:t>
            </w:r>
            <w:r w:rsidRPr="00845A3F">
              <w:rPr>
                <w:rFonts w:eastAsia="Open Sans Regular" w:cs="Calibri"/>
                <w:position w:val="1"/>
                <w:lang w:val="en-GB"/>
              </w:rPr>
              <w:t>IASC</w:t>
            </w:r>
            <w:r w:rsidR="00740001">
              <w:rPr>
                <w:rFonts w:eastAsia="Open Sans Regular" w:cs="Calibri"/>
                <w:position w:val="1"/>
                <w:lang w:val="en-GB"/>
              </w:rPr>
              <w:t>)</w:t>
            </w:r>
            <w:r w:rsidRPr="00845A3F">
              <w:rPr>
                <w:rFonts w:eastAsia="Open Sans Regular" w:cs="Calibri"/>
                <w:position w:val="1"/>
                <w:lang w:val="en-GB"/>
              </w:rPr>
              <w:t xml:space="preserve"> C</w:t>
            </w:r>
            <w:r w:rsidRPr="00B60ACD">
              <w:rPr>
                <w:rFonts w:eastAsia="Open Sans Regular" w:cs="Calibri"/>
                <w:position w:val="1"/>
                <w:lang w:val="en-GB"/>
              </w:rPr>
              <w:t>luster</w:t>
            </w:r>
            <w:r w:rsidRPr="00FC1D22">
              <w:rPr>
                <w:rFonts w:eastAsia="Open Sans Regular" w:cs="Calibri"/>
                <w:position w:val="1"/>
                <w:lang w:val="en-GB"/>
              </w:rPr>
              <w:t xml:space="preserve"> </w:t>
            </w:r>
            <w:r w:rsidR="00740001">
              <w:rPr>
                <w:rFonts w:eastAsia="Open Sans Regular" w:cs="Calibri"/>
                <w:position w:val="1"/>
                <w:lang w:val="en-GB"/>
              </w:rPr>
              <w:t>Approach</w:t>
            </w:r>
            <w:r w:rsidR="00740001" w:rsidRPr="00FC1D22">
              <w:rPr>
                <w:rFonts w:eastAsia="Open Sans Regular" w:cs="Calibri"/>
                <w:position w:val="1"/>
                <w:lang w:val="en-GB"/>
              </w:rPr>
              <w:t xml:space="preserve"> </w:t>
            </w:r>
            <w:r w:rsidRPr="00FC1D22">
              <w:rPr>
                <w:rFonts w:eastAsia="Open Sans Regular" w:cs="Calibri"/>
                <w:position w:val="1"/>
                <w:lang w:val="en-GB"/>
              </w:rPr>
              <w:t xml:space="preserve">for disasters and the </w:t>
            </w:r>
            <w:r w:rsidRPr="00845A3F">
              <w:rPr>
                <w:rFonts w:eastAsia="Open Sans Regular" w:cs="Calibri"/>
                <w:position w:val="1"/>
                <w:lang w:val="en-GB"/>
              </w:rPr>
              <w:t>UNHCR</w:t>
            </w:r>
            <w:r w:rsidRPr="00FC1D22">
              <w:rPr>
                <w:rFonts w:eastAsia="Open Sans Regular" w:cs="Calibri"/>
                <w:position w:val="1"/>
                <w:lang w:val="en-GB"/>
              </w:rPr>
              <w:t xml:space="preserve"> Refugee Coordination Model for refugee emergencies.</w:t>
            </w:r>
          </w:p>
        </w:tc>
      </w:tr>
      <w:tr w:rsidR="0020059C" w:rsidRPr="0074363F" w14:paraId="3964CED2" w14:textId="77777777" w:rsidTr="001C7B73">
        <w:tc>
          <w:tcPr>
            <w:tcW w:w="9630" w:type="dxa"/>
            <w:gridSpan w:val="2"/>
          </w:tcPr>
          <w:p w14:paraId="3B2C9BE1" w14:textId="006D3274" w:rsidR="0020059C" w:rsidRPr="0074363F" w:rsidRDefault="0020059C"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17: Sphere</w:t>
            </w:r>
            <w:r w:rsidR="0041579E">
              <w:rPr>
                <w:rFonts w:eastAsia="Open Sans Regular" w:cs="Calibri"/>
                <w:b/>
                <w:position w:val="1"/>
                <w:lang w:val="en-GB"/>
              </w:rPr>
              <w:t>,</w:t>
            </w:r>
            <w:r w:rsidRPr="0074363F">
              <w:rPr>
                <w:rFonts w:eastAsia="Open Sans Regular" w:cs="Calibri"/>
                <w:b/>
                <w:position w:val="1"/>
                <w:lang w:val="en-GB"/>
              </w:rPr>
              <w:t xml:space="preserve"> Cash </w:t>
            </w:r>
            <w:r w:rsidR="004716B2">
              <w:rPr>
                <w:rFonts w:eastAsia="Open Sans Regular" w:cs="Calibri"/>
                <w:b/>
                <w:position w:val="1"/>
                <w:lang w:val="en-GB"/>
              </w:rPr>
              <w:t>and</w:t>
            </w:r>
            <w:r w:rsidRPr="0074363F">
              <w:rPr>
                <w:rFonts w:eastAsia="Open Sans Regular" w:cs="Calibri"/>
                <w:b/>
                <w:position w:val="1"/>
                <w:lang w:val="en-GB"/>
              </w:rPr>
              <w:t xml:space="preserve"> Markets</w:t>
            </w:r>
          </w:p>
        </w:tc>
      </w:tr>
      <w:tr w:rsidR="0020059C" w:rsidRPr="0074363F" w14:paraId="70979044" w14:textId="77777777" w:rsidTr="001C7B73">
        <w:tc>
          <w:tcPr>
            <w:tcW w:w="3960" w:type="dxa"/>
          </w:tcPr>
          <w:p w14:paraId="46B9B4DE" w14:textId="11007E54"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Concisely explain the philosophy of decision-making for cash-based assistance</w:t>
            </w:r>
            <w:r>
              <w:rPr>
                <w:rFonts w:eastAsia="Open Sans Regular" w:cs="Calibri"/>
                <w:position w:val="1"/>
                <w:lang w:val="en-GB"/>
              </w:rPr>
              <w:t xml:space="preserve"> (CBA)</w:t>
            </w:r>
            <w:r w:rsidRPr="00FC1D22">
              <w:rPr>
                <w:rFonts w:eastAsia="Open Sans Regular" w:cs="Calibri"/>
                <w:position w:val="1"/>
                <w:lang w:val="en-GB"/>
              </w:rPr>
              <w:t xml:space="preserve"> vs. in-kind assistance</w:t>
            </w:r>
          </w:p>
          <w:p w14:paraId="5D5C7F1D" w14:textId="6B72E822"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Navigate the assessment process required to successfully design a </w:t>
            </w:r>
            <w:r w:rsidRPr="00E54B23">
              <w:rPr>
                <w:rFonts w:eastAsia="Open Sans Regular" w:cs="Calibri"/>
                <w:position w:val="1"/>
                <w:lang w:val="en-GB"/>
              </w:rPr>
              <w:t>CBA</w:t>
            </w:r>
            <w:r w:rsidRPr="00FC1D22">
              <w:rPr>
                <w:rFonts w:eastAsia="Open Sans Regular" w:cs="Calibri"/>
                <w:position w:val="1"/>
                <w:lang w:val="en-GB"/>
              </w:rPr>
              <w:t xml:space="preserve"> program</w:t>
            </w:r>
            <w:r>
              <w:rPr>
                <w:rFonts w:eastAsia="Open Sans Regular" w:cs="Calibri"/>
                <w:position w:val="1"/>
                <w:lang w:val="en-GB"/>
              </w:rPr>
              <w:t>me</w:t>
            </w:r>
            <w:r w:rsidRPr="00FC1D22">
              <w:rPr>
                <w:rFonts w:eastAsia="Open Sans Regular" w:cs="Calibri"/>
                <w:position w:val="1"/>
                <w:lang w:val="en-GB"/>
              </w:rPr>
              <w:t xml:space="preserve"> </w:t>
            </w:r>
          </w:p>
          <w:p w14:paraId="2BA3D113" w14:textId="6B7F5952" w:rsidR="0020059C" w:rsidRPr="006A48C8" w:rsidRDefault="00FC1D22"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Advocate for using </w:t>
            </w:r>
            <w:r w:rsidR="00AB3C8A">
              <w:rPr>
                <w:rFonts w:eastAsia="Open Sans Regular" w:cs="Calibri"/>
                <w:position w:val="1"/>
                <w:lang w:val="en-GB"/>
              </w:rPr>
              <w:t>CBA</w:t>
            </w:r>
            <w:r w:rsidRPr="00FC1D22">
              <w:rPr>
                <w:rFonts w:eastAsia="Open Sans Regular" w:cs="Calibri"/>
                <w:position w:val="1"/>
                <w:lang w:val="en-GB"/>
              </w:rPr>
              <w:t xml:space="preserve"> programmes where feasible and appropriate</w:t>
            </w:r>
          </w:p>
        </w:tc>
        <w:tc>
          <w:tcPr>
            <w:tcW w:w="5670" w:type="dxa"/>
          </w:tcPr>
          <w:p w14:paraId="6CA1B5CF"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CBA programming is encouraged but not always appropriate.</w:t>
            </w:r>
          </w:p>
          <w:p w14:paraId="12C8B638"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There are many different approaches to CBA.</w:t>
            </w:r>
          </w:p>
          <w:p w14:paraId="39034B1A" w14:textId="77777777"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Monitoring and evaluation are essential components of any CBA programme, and the programme will need to evolve during the response. </w:t>
            </w:r>
          </w:p>
          <w:p w14:paraId="4E64E63B" w14:textId="378E189D"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The potential for abuse and misuse of resources in CBA program</w:t>
            </w:r>
            <w:r w:rsidR="005C1603">
              <w:rPr>
                <w:rFonts w:eastAsia="Open Sans Regular" w:cs="Calibri"/>
                <w:position w:val="1"/>
                <w:lang w:val="en-GB"/>
              </w:rPr>
              <w:t>me</w:t>
            </w:r>
            <w:r w:rsidRPr="00FC1D22">
              <w:rPr>
                <w:rFonts w:eastAsia="Open Sans Regular" w:cs="Calibri"/>
                <w:position w:val="1"/>
                <w:lang w:val="en-GB"/>
              </w:rPr>
              <w:t>s can be significant.</w:t>
            </w:r>
          </w:p>
          <w:p w14:paraId="156C236C" w14:textId="73ADC66A" w:rsidR="0020059C" w:rsidRPr="00E54B23" w:rsidRDefault="0020059C" w:rsidP="00E54B23">
            <w:pPr>
              <w:spacing w:line="240" w:lineRule="auto"/>
              <w:ind w:right="196"/>
              <w:rPr>
                <w:rFonts w:ascii="Calibri" w:eastAsia="Open Sans Regular" w:hAnsi="Calibri" w:cs="Calibri"/>
                <w:position w:val="1"/>
                <w:sz w:val="22"/>
                <w:szCs w:val="22"/>
                <w:lang w:val="en-GB" w:eastAsia="en-US" w:bidi="en-US"/>
              </w:rPr>
            </w:pPr>
          </w:p>
        </w:tc>
      </w:tr>
    </w:tbl>
    <w:p w14:paraId="01867D17" w14:textId="77777777" w:rsidR="0035398F" w:rsidRPr="0074363F" w:rsidRDefault="0035398F" w:rsidP="00372C24">
      <w:pPr>
        <w:spacing w:line="240" w:lineRule="auto"/>
        <w:ind w:left="450" w:right="196"/>
        <w:rPr>
          <w:lang w:val="en-GB"/>
        </w:rPr>
      </w:pPr>
      <w:r w:rsidRPr="0074363F">
        <w:rPr>
          <w:lang w:val="en-GB"/>
        </w:rPr>
        <w:br w:type="page"/>
      </w:r>
    </w:p>
    <w:tbl>
      <w:tblPr>
        <w:tblStyle w:val="TableGrid"/>
        <w:tblW w:w="9630" w:type="dxa"/>
        <w:tblInd w:w="445" w:type="dxa"/>
        <w:tblLook w:val="04A0" w:firstRow="1" w:lastRow="0" w:firstColumn="1" w:lastColumn="0" w:noHBand="0" w:noVBand="1"/>
      </w:tblPr>
      <w:tblGrid>
        <w:gridCol w:w="3960"/>
        <w:gridCol w:w="5670"/>
      </w:tblGrid>
      <w:tr w:rsidR="0020059C" w:rsidRPr="0074363F" w14:paraId="12ABF29C" w14:textId="77777777" w:rsidTr="001C7B73">
        <w:tc>
          <w:tcPr>
            <w:tcW w:w="9630" w:type="dxa"/>
            <w:gridSpan w:val="2"/>
            <w:shd w:val="clear" w:color="auto" w:fill="D5FFF9"/>
          </w:tcPr>
          <w:p w14:paraId="1F797C8D" w14:textId="072C6520" w:rsidR="0020059C" w:rsidRPr="0074363F" w:rsidRDefault="0020059C"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lastRenderedPageBreak/>
              <w:t xml:space="preserve">STP 18: Sphere and the </w:t>
            </w:r>
            <w:r w:rsidR="00327AE0" w:rsidRPr="00327AE0">
              <w:rPr>
                <w:rFonts w:ascii="Calibri" w:eastAsia="Open Sans Regular" w:hAnsi="Calibri" w:cs="Calibri"/>
                <w:b/>
                <w:position w:val="1"/>
                <w:sz w:val="22"/>
                <w:szCs w:val="22"/>
                <w:lang w:val="en-GB"/>
              </w:rPr>
              <w:t>Humanitarian Standards Partnership</w:t>
            </w:r>
          </w:p>
        </w:tc>
      </w:tr>
      <w:tr w:rsidR="0020059C" w:rsidRPr="0074363F" w14:paraId="1636C4AE" w14:textId="77777777" w:rsidTr="001C7B73">
        <w:tc>
          <w:tcPr>
            <w:tcW w:w="3960" w:type="dxa"/>
            <w:shd w:val="clear" w:color="auto" w:fill="D5FFF9"/>
          </w:tcPr>
          <w:p w14:paraId="4D1815E8" w14:textId="4C02CF01" w:rsidR="00FC1D22"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FC1D22">
              <w:rPr>
                <w:rFonts w:eastAsia="Open Sans Regular" w:cs="Calibri"/>
                <w:position w:val="1"/>
                <w:lang w:val="en-GB"/>
              </w:rPr>
              <w:t xml:space="preserve">Describe the general guidance provided, structure, and application of the </w:t>
            </w:r>
            <w:r w:rsidRPr="00E54B23">
              <w:rPr>
                <w:rFonts w:eastAsia="Open Sans Regular" w:cs="Calibri"/>
                <w:position w:val="1"/>
                <w:lang w:val="en-GB"/>
              </w:rPr>
              <w:t>seven</w:t>
            </w:r>
            <w:r w:rsidRPr="00FC1D22">
              <w:rPr>
                <w:rFonts w:eastAsia="Open Sans Regular" w:cs="Calibri"/>
                <w:position w:val="1"/>
                <w:lang w:val="en-GB"/>
              </w:rPr>
              <w:t xml:space="preserve"> partner standards</w:t>
            </w:r>
          </w:p>
          <w:p w14:paraId="7DAF386E" w14:textId="4199A3C8" w:rsidR="0020059C" w:rsidRPr="00FC1D22" w:rsidRDefault="00FC1D22" w:rsidP="00E54B23">
            <w:pPr>
              <w:pStyle w:val="ListParagraph"/>
              <w:numPr>
                <w:ilvl w:val="0"/>
                <w:numId w:val="13"/>
              </w:numPr>
              <w:tabs>
                <w:tab w:val="clear" w:pos="720"/>
              </w:tabs>
              <w:spacing w:after="0" w:line="240" w:lineRule="auto"/>
              <w:ind w:left="450" w:right="196"/>
              <w:rPr>
                <w:rFonts w:eastAsia="Open Sans Regular" w:cs="Calibri"/>
                <w:position w:val="1"/>
              </w:rPr>
            </w:pPr>
            <w:r w:rsidRPr="00FC1D22">
              <w:rPr>
                <w:rFonts w:eastAsia="Open Sans Regular" w:cs="Calibri"/>
                <w:position w:val="1"/>
                <w:lang w:val="en-GB"/>
              </w:rPr>
              <w:t xml:space="preserve">Use the Humanitarian </w:t>
            </w:r>
            <w:r w:rsidRPr="00E54B23">
              <w:rPr>
                <w:rFonts w:eastAsia="Open Sans Regular" w:cs="Calibri"/>
                <w:position w:val="1"/>
                <w:lang w:val="en-GB"/>
              </w:rPr>
              <w:t>S</w:t>
            </w:r>
            <w:r w:rsidRPr="00FC1D22">
              <w:rPr>
                <w:rFonts w:eastAsia="Open Sans Regular" w:cs="Calibri"/>
                <w:position w:val="1"/>
                <w:lang w:val="en-GB"/>
              </w:rPr>
              <w:t xml:space="preserve">tandards Partnership </w:t>
            </w:r>
            <w:r w:rsidRPr="00E54B23">
              <w:rPr>
                <w:rFonts w:eastAsia="Open Sans Regular" w:cs="Calibri"/>
                <w:position w:val="1"/>
                <w:lang w:val="en-GB"/>
              </w:rPr>
              <w:t>a</w:t>
            </w:r>
            <w:r w:rsidRPr="00FC1D22">
              <w:rPr>
                <w:rFonts w:eastAsia="Open Sans Regular" w:cs="Calibri"/>
                <w:position w:val="1"/>
                <w:lang w:val="en-GB"/>
              </w:rPr>
              <w:t>pp to quickly navigate the complementary standards</w:t>
            </w:r>
          </w:p>
        </w:tc>
        <w:tc>
          <w:tcPr>
            <w:tcW w:w="5670" w:type="dxa"/>
            <w:shd w:val="clear" w:color="auto" w:fill="D5FFF9"/>
          </w:tcPr>
          <w:p w14:paraId="52443B34" w14:textId="4E0A6F5B"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 xml:space="preserve">The partner standards are all organised similarly to the Sphere Handbook with </w:t>
            </w:r>
            <w:r w:rsidR="00983326">
              <w:rPr>
                <w:rFonts w:eastAsia="Open Sans Regular" w:cs="Calibri"/>
                <w:position w:val="1"/>
                <w:lang w:val="en-GB"/>
              </w:rPr>
              <w:t>s</w:t>
            </w:r>
            <w:r w:rsidRPr="00E54B23">
              <w:rPr>
                <w:rFonts w:eastAsia="Open Sans Regular" w:cs="Calibri"/>
                <w:position w:val="1"/>
                <w:lang w:val="en-GB"/>
              </w:rPr>
              <w:t xml:space="preserve">tandards, </w:t>
            </w:r>
            <w:r w:rsidR="00983326">
              <w:rPr>
                <w:rFonts w:eastAsia="Open Sans Regular" w:cs="Calibri"/>
                <w:position w:val="1"/>
                <w:lang w:val="en-GB"/>
              </w:rPr>
              <w:t>a</w:t>
            </w:r>
            <w:r w:rsidRPr="00E54B23">
              <w:rPr>
                <w:rFonts w:eastAsia="Open Sans Regular" w:cs="Calibri"/>
                <w:position w:val="1"/>
                <w:lang w:val="en-GB"/>
              </w:rPr>
              <w:t xml:space="preserve">ctions, </w:t>
            </w:r>
            <w:r w:rsidR="004C0448">
              <w:rPr>
                <w:rFonts w:eastAsia="Open Sans Regular" w:cs="Calibri"/>
                <w:position w:val="1"/>
                <w:lang w:val="en-GB"/>
              </w:rPr>
              <w:t>i</w:t>
            </w:r>
            <w:r w:rsidRPr="00E54B23">
              <w:rPr>
                <w:rFonts w:eastAsia="Open Sans Regular" w:cs="Calibri"/>
                <w:position w:val="1"/>
                <w:lang w:val="en-GB"/>
              </w:rPr>
              <w:t xml:space="preserve">ndicators and </w:t>
            </w:r>
            <w:r w:rsidR="004C0448">
              <w:rPr>
                <w:rFonts w:eastAsia="Open Sans Regular" w:cs="Calibri"/>
                <w:position w:val="1"/>
                <w:lang w:val="en-GB"/>
              </w:rPr>
              <w:t>g</w:t>
            </w:r>
            <w:r w:rsidRPr="00E54B23">
              <w:rPr>
                <w:rFonts w:eastAsia="Open Sans Regular" w:cs="Calibri"/>
                <w:position w:val="1"/>
                <w:lang w:val="en-GB"/>
              </w:rPr>
              <w:t xml:space="preserve">uidance </w:t>
            </w:r>
            <w:r w:rsidR="004C0448">
              <w:rPr>
                <w:rFonts w:eastAsia="Open Sans Regular" w:cs="Calibri"/>
                <w:position w:val="1"/>
                <w:lang w:val="en-GB"/>
              </w:rPr>
              <w:t>n</w:t>
            </w:r>
            <w:r w:rsidRPr="00E54B23">
              <w:rPr>
                <w:rFonts w:eastAsia="Open Sans Regular" w:cs="Calibri"/>
                <w:position w:val="1"/>
                <w:lang w:val="en-GB"/>
              </w:rPr>
              <w:t>otes (in most cases)</w:t>
            </w:r>
            <w:r w:rsidR="004C0448">
              <w:rPr>
                <w:rFonts w:eastAsia="Open Sans Regular" w:cs="Calibri"/>
                <w:position w:val="1"/>
                <w:lang w:val="en-GB"/>
              </w:rPr>
              <w:t>.</w:t>
            </w:r>
          </w:p>
          <w:p w14:paraId="1EA00DE3" w14:textId="4B79B1F4"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They are useful within their defined scope and can be easily used together with Sphere without any contradiction</w:t>
            </w:r>
            <w:r w:rsidR="004C0448">
              <w:rPr>
                <w:rFonts w:eastAsia="Open Sans Regular" w:cs="Calibri"/>
                <w:position w:val="1"/>
                <w:lang w:val="en-GB"/>
              </w:rPr>
              <w:t>.</w:t>
            </w:r>
          </w:p>
          <w:p w14:paraId="65EED38D" w14:textId="61BFD892" w:rsidR="0020059C" w:rsidRPr="0074363F" w:rsidRDefault="00881BF8" w:rsidP="00E54B23">
            <w:pPr>
              <w:pStyle w:val="ListParagraph"/>
              <w:numPr>
                <w:ilvl w:val="0"/>
                <w:numId w:val="13"/>
              </w:numPr>
              <w:tabs>
                <w:tab w:val="clear" w:pos="720"/>
              </w:tabs>
              <w:spacing w:after="0" w:line="240" w:lineRule="auto"/>
              <w:ind w:left="450" w:right="196"/>
              <w:rPr>
                <w:rFonts w:eastAsia="Open Sans Regular" w:cs="Calibri"/>
                <w:bCs w:val="0"/>
                <w:position w:val="1"/>
                <w:lang w:val="en-GB"/>
              </w:rPr>
            </w:pPr>
            <w:r w:rsidRPr="00E54B23">
              <w:rPr>
                <w:rFonts w:eastAsia="Open Sans Regular" w:cs="Calibri"/>
                <w:position w:val="1"/>
                <w:lang w:val="en-GB"/>
              </w:rPr>
              <w:t>The app is a handy way to take this reference material with you to the field or anywhere you may need to refer to Sphere and the partner standards.</w:t>
            </w:r>
          </w:p>
        </w:tc>
      </w:tr>
      <w:tr w:rsidR="0020059C" w:rsidRPr="0074363F" w14:paraId="5962B4EC" w14:textId="77777777" w:rsidTr="001C7B73">
        <w:tc>
          <w:tcPr>
            <w:tcW w:w="9630" w:type="dxa"/>
            <w:gridSpan w:val="2"/>
          </w:tcPr>
          <w:p w14:paraId="4E2415BC" w14:textId="17E4557F" w:rsidR="0020059C" w:rsidRPr="0074363F" w:rsidRDefault="000E30E9" w:rsidP="00372C24">
            <w:pPr>
              <w:spacing w:line="240" w:lineRule="auto"/>
              <w:ind w:left="450" w:right="196"/>
              <w:rPr>
                <w:rFonts w:eastAsia="Open Sans Regular" w:cs="Calibri"/>
                <w:position w:val="1"/>
                <w:lang w:val="en-GB"/>
              </w:rPr>
            </w:pPr>
            <w:r w:rsidRPr="0074363F">
              <w:rPr>
                <w:rFonts w:ascii="Calibri" w:eastAsia="Open Sans Regular" w:hAnsi="Calibri" w:cs="Calibri"/>
                <w:b/>
                <w:position w:val="1"/>
                <w:sz w:val="22"/>
                <w:szCs w:val="22"/>
                <w:lang w:val="en-GB"/>
              </w:rPr>
              <w:t xml:space="preserve">STP 19: </w:t>
            </w:r>
            <w:r w:rsidR="0020059C" w:rsidRPr="0074363F">
              <w:rPr>
                <w:rFonts w:ascii="Calibri" w:eastAsia="Open Sans Regular" w:hAnsi="Calibri" w:cs="Calibri"/>
                <w:b/>
                <w:position w:val="1"/>
                <w:sz w:val="22"/>
                <w:szCs w:val="22"/>
                <w:lang w:val="en-GB"/>
              </w:rPr>
              <w:t xml:space="preserve">Advocacy </w:t>
            </w:r>
            <w:r w:rsidR="004716B2">
              <w:rPr>
                <w:rFonts w:ascii="Calibri" w:eastAsia="Open Sans Regular" w:hAnsi="Calibri" w:cs="Calibri"/>
                <w:b/>
                <w:position w:val="1"/>
                <w:sz w:val="22"/>
                <w:szCs w:val="22"/>
                <w:lang w:val="en-GB"/>
              </w:rPr>
              <w:t>–</w:t>
            </w:r>
            <w:r w:rsidR="0020059C" w:rsidRPr="0074363F">
              <w:rPr>
                <w:rFonts w:ascii="Calibri" w:eastAsia="Open Sans Regular" w:hAnsi="Calibri" w:cs="Calibri"/>
                <w:b/>
                <w:position w:val="1"/>
                <w:sz w:val="22"/>
                <w:szCs w:val="22"/>
                <w:lang w:val="en-GB"/>
              </w:rPr>
              <w:t xml:space="preserve"> Realising the Full</w:t>
            </w:r>
            <w:r w:rsidRPr="0074363F">
              <w:rPr>
                <w:rFonts w:ascii="Calibri" w:eastAsia="Open Sans Regular" w:hAnsi="Calibri" w:cs="Calibri"/>
                <w:b/>
                <w:position w:val="1"/>
                <w:sz w:val="22"/>
                <w:szCs w:val="22"/>
                <w:lang w:val="en-GB"/>
              </w:rPr>
              <w:t xml:space="preserve"> Potential of Sphere</w:t>
            </w:r>
          </w:p>
        </w:tc>
      </w:tr>
      <w:tr w:rsidR="000E30E9" w:rsidRPr="0074363F" w14:paraId="61D64D3A" w14:textId="77777777" w:rsidTr="001C7B73">
        <w:tc>
          <w:tcPr>
            <w:tcW w:w="3960" w:type="dxa"/>
          </w:tcPr>
          <w:p w14:paraId="10CFF95C" w14:textId="77777777" w:rsidR="00881BF8" w:rsidRPr="00881BF8"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81BF8">
              <w:rPr>
                <w:rFonts w:eastAsia="Open Sans Regular" w:cs="Calibri"/>
                <w:position w:val="1"/>
                <w:lang w:val="en-GB"/>
              </w:rPr>
              <w:t>Advocate for people’s rights using the Sphere Handbook and approach</w:t>
            </w:r>
          </w:p>
          <w:p w14:paraId="159DF4AC" w14:textId="77777777" w:rsidR="00881BF8" w:rsidRPr="00881BF8"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881BF8">
              <w:rPr>
                <w:rFonts w:eastAsia="Open Sans Regular" w:cs="Calibri"/>
                <w:position w:val="1"/>
                <w:lang w:val="en-GB"/>
              </w:rPr>
              <w:t>Advocate for the broader use of Sphere among humanitarian actors, including your own organisation</w:t>
            </w:r>
          </w:p>
          <w:p w14:paraId="6C607C97" w14:textId="77777777" w:rsidR="000E30E9" w:rsidRPr="00881BF8" w:rsidRDefault="000E30E9" w:rsidP="00372C24">
            <w:pPr>
              <w:spacing w:line="240" w:lineRule="auto"/>
              <w:ind w:left="450" w:right="196"/>
              <w:rPr>
                <w:rFonts w:ascii="Calibri" w:hAnsi="Calibri" w:cs="Calibri"/>
                <w:sz w:val="22"/>
                <w:szCs w:val="22"/>
                <w:lang w:val="en-US"/>
              </w:rPr>
            </w:pPr>
          </w:p>
        </w:tc>
        <w:tc>
          <w:tcPr>
            <w:tcW w:w="5670" w:type="dxa"/>
          </w:tcPr>
          <w:p w14:paraId="2D07890B" w14:textId="77777777"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The key purpose of advocacy is to create change.</w:t>
            </w:r>
          </w:p>
          <w:p w14:paraId="152138D9" w14:textId="55AC4748"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 xml:space="preserve">Sphere advocacy can include encouraging wider use of Sphere around the </w:t>
            </w:r>
            <w:r w:rsidR="00B80B1F">
              <w:rPr>
                <w:rFonts w:eastAsia="Open Sans Regular" w:cs="Calibri"/>
                <w:position w:val="1"/>
                <w:lang w:val="en-GB"/>
              </w:rPr>
              <w:t>H</w:t>
            </w:r>
            <w:r w:rsidRPr="00E54B23">
              <w:rPr>
                <w:rFonts w:eastAsia="Open Sans Regular" w:cs="Calibri"/>
                <w:position w:val="1"/>
                <w:lang w:val="en-GB"/>
              </w:rPr>
              <w:t xml:space="preserve">umanitarian </w:t>
            </w:r>
            <w:r w:rsidR="00B80B1F">
              <w:rPr>
                <w:rFonts w:eastAsia="Open Sans Regular" w:cs="Calibri"/>
                <w:position w:val="1"/>
                <w:lang w:val="en-GB"/>
              </w:rPr>
              <w:t>P</w:t>
            </w:r>
            <w:r w:rsidRPr="00E54B23">
              <w:rPr>
                <w:rFonts w:eastAsia="Open Sans Regular" w:cs="Calibri"/>
                <w:position w:val="1"/>
                <w:lang w:val="en-GB"/>
              </w:rPr>
              <w:t xml:space="preserve">rogramme </w:t>
            </w:r>
            <w:r w:rsidR="00B80B1F">
              <w:rPr>
                <w:rFonts w:eastAsia="Open Sans Regular" w:cs="Calibri"/>
                <w:position w:val="1"/>
                <w:lang w:val="en-GB"/>
              </w:rPr>
              <w:t>C</w:t>
            </w:r>
            <w:r w:rsidRPr="00E54B23">
              <w:rPr>
                <w:rFonts w:eastAsia="Open Sans Regular" w:cs="Calibri"/>
                <w:position w:val="1"/>
                <w:lang w:val="en-GB"/>
              </w:rPr>
              <w:t>ycle or working with affected populations to help them claim their rights.</w:t>
            </w:r>
          </w:p>
          <w:p w14:paraId="368EAC1B" w14:textId="2DB0B7AA"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Advocacy may be needed with many different counterparts, from the affected and host communities, to government authorities, partners, donors, and politicians.</w:t>
            </w:r>
          </w:p>
          <w:p w14:paraId="15283C6B" w14:textId="77777777" w:rsidR="00881BF8" w:rsidRPr="00E54B23" w:rsidRDefault="00881BF8" w:rsidP="00E54B23">
            <w:pPr>
              <w:pStyle w:val="ListParagraph"/>
              <w:numPr>
                <w:ilvl w:val="0"/>
                <w:numId w:val="13"/>
              </w:numPr>
              <w:tabs>
                <w:tab w:val="clear" w:pos="720"/>
              </w:tabs>
              <w:spacing w:after="0" w:line="240" w:lineRule="auto"/>
              <w:ind w:left="450" w:right="196"/>
              <w:rPr>
                <w:rFonts w:eastAsia="Open Sans Regular" w:cs="Calibri"/>
                <w:position w:val="1"/>
                <w:lang w:val="en-GB"/>
              </w:rPr>
            </w:pPr>
            <w:r w:rsidRPr="00E54B23">
              <w:rPr>
                <w:rFonts w:eastAsia="Open Sans Regular" w:cs="Calibri"/>
                <w:position w:val="1"/>
                <w:lang w:val="en-GB"/>
              </w:rPr>
              <w:t>Different approaches and tools work in different settings – there is no one right way to advocate.</w:t>
            </w:r>
          </w:p>
          <w:p w14:paraId="06E3879D" w14:textId="4D377194" w:rsidR="000E30E9" w:rsidRPr="00881BF8" w:rsidRDefault="00881BF8" w:rsidP="00E54B23">
            <w:pPr>
              <w:pStyle w:val="ListParagraph"/>
              <w:numPr>
                <w:ilvl w:val="0"/>
                <w:numId w:val="13"/>
              </w:numPr>
              <w:tabs>
                <w:tab w:val="clear" w:pos="720"/>
              </w:tabs>
              <w:spacing w:after="0" w:line="240" w:lineRule="auto"/>
              <w:ind w:left="450" w:right="196"/>
              <w:rPr>
                <w:lang w:val="en-GB"/>
              </w:rPr>
            </w:pPr>
            <w:r w:rsidRPr="00E54B23">
              <w:rPr>
                <w:rFonts w:eastAsia="Open Sans Regular" w:cs="Calibri"/>
                <w:position w:val="1"/>
                <w:lang w:val="en-GB"/>
              </w:rPr>
              <w:t xml:space="preserve">Humanitarians work to change the </w:t>
            </w:r>
            <w:r w:rsidR="005D2F1C">
              <w:rPr>
                <w:rFonts w:eastAsia="Open Sans Regular" w:cs="Calibri"/>
                <w:position w:val="1"/>
                <w:lang w:val="en-GB"/>
              </w:rPr>
              <w:t>w</w:t>
            </w:r>
            <w:r w:rsidRPr="00E54B23">
              <w:rPr>
                <w:rFonts w:eastAsia="Open Sans Regular" w:cs="Calibri"/>
                <w:position w:val="1"/>
                <w:lang w:val="en-GB"/>
              </w:rPr>
              <w:t>orld, and advocacy is one way they can achieve this.</w:t>
            </w:r>
          </w:p>
        </w:tc>
      </w:tr>
      <w:tr w:rsidR="000E30E9" w:rsidRPr="0074363F" w14:paraId="22747278" w14:textId="77777777" w:rsidTr="001C7B73">
        <w:tc>
          <w:tcPr>
            <w:tcW w:w="9630" w:type="dxa"/>
            <w:gridSpan w:val="2"/>
            <w:shd w:val="clear" w:color="auto" w:fill="D5FFF9"/>
          </w:tcPr>
          <w:p w14:paraId="755D96F0" w14:textId="77777777" w:rsidR="000E30E9" w:rsidRPr="0074363F" w:rsidRDefault="000E30E9" w:rsidP="00372C24">
            <w:pPr>
              <w:spacing w:line="240" w:lineRule="auto"/>
              <w:ind w:left="450" w:right="196"/>
              <w:rPr>
                <w:rFonts w:eastAsia="Open Sans Regular" w:cs="Calibri"/>
                <w:position w:val="1"/>
                <w:lang w:val="en-GB"/>
              </w:rPr>
            </w:pPr>
            <w:r w:rsidRPr="0074363F">
              <w:rPr>
                <w:rFonts w:eastAsia="Open Sans Regular" w:cs="Calibri"/>
                <w:b/>
                <w:position w:val="1"/>
                <w:lang w:val="en-GB"/>
              </w:rPr>
              <w:t>STP 20: Evaluation and Wrap-Up</w:t>
            </w:r>
          </w:p>
        </w:tc>
      </w:tr>
      <w:tr w:rsidR="000E30E9" w:rsidRPr="0074363F" w14:paraId="11F7B5F2" w14:textId="77777777" w:rsidTr="001C7B73">
        <w:tc>
          <w:tcPr>
            <w:tcW w:w="3960" w:type="dxa"/>
            <w:shd w:val="clear" w:color="auto" w:fill="D5FFF9"/>
          </w:tcPr>
          <w:p w14:paraId="511230BF" w14:textId="77777777" w:rsidR="006A48C8"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 xml:space="preserve">Explain the benefits of, and better advocate for, using Sphere </w:t>
            </w:r>
          </w:p>
          <w:p w14:paraId="41E4E328" w14:textId="458F5DC2" w:rsidR="006A48C8"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Describe, find</w:t>
            </w:r>
            <w:r w:rsidR="00AB3C8A">
              <w:rPr>
                <w:rFonts w:eastAsia="Open Sans Regular" w:cs="Calibri"/>
                <w:position w:val="1"/>
                <w:lang w:val="en-GB"/>
              </w:rPr>
              <w:t>,</w:t>
            </w:r>
            <w:r w:rsidRPr="006A48C8">
              <w:rPr>
                <w:rFonts w:eastAsia="Open Sans Regular" w:cs="Calibri"/>
                <w:position w:val="1"/>
                <w:lang w:val="en-GB"/>
              </w:rPr>
              <w:t xml:space="preserve"> and use tools to help you continue your learning and development in humanitarian life</w:t>
            </w:r>
          </w:p>
          <w:p w14:paraId="58A291F2" w14:textId="4FE916BC" w:rsidR="000E30E9"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Review, reflect on, and evaluate this workshop event and what you learned</w:t>
            </w:r>
          </w:p>
        </w:tc>
        <w:tc>
          <w:tcPr>
            <w:tcW w:w="5670" w:type="dxa"/>
            <w:shd w:val="clear" w:color="auto" w:fill="D5FFF9"/>
          </w:tcPr>
          <w:p w14:paraId="5F446377" w14:textId="77777777" w:rsidR="006A48C8"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Feedback and evaluation are core components of the overall Sphere approach, and this training also follows that same guidance. Feedback and evaluation are important to the future improvement of this course and these training materials.</w:t>
            </w:r>
          </w:p>
          <w:p w14:paraId="645452C2" w14:textId="3E78F798" w:rsidR="000E30E9" w:rsidRPr="006A48C8" w:rsidRDefault="006A48C8" w:rsidP="006A48C8">
            <w:pPr>
              <w:pStyle w:val="ListParagraph"/>
              <w:numPr>
                <w:ilvl w:val="0"/>
                <w:numId w:val="13"/>
              </w:numPr>
              <w:tabs>
                <w:tab w:val="clear" w:pos="720"/>
              </w:tabs>
              <w:spacing w:after="0" w:line="240" w:lineRule="auto"/>
              <w:ind w:left="450" w:right="196"/>
              <w:rPr>
                <w:rFonts w:eastAsia="Open Sans Regular" w:cs="Calibri"/>
                <w:position w:val="1"/>
                <w:lang w:val="en-GB"/>
              </w:rPr>
            </w:pPr>
            <w:r w:rsidRPr="006A48C8">
              <w:rPr>
                <w:rFonts w:eastAsia="Open Sans Regular" w:cs="Calibri"/>
                <w:position w:val="1"/>
                <w:lang w:val="en-GB"/>
              </w:rPr>
              <w:t>Learning is only a useful exercise if lessons are applied in the field. Participants should take what they have learned and actively apply these principles in their day-to day humanitarian work.</w:t>
            </w:r>
          </w:p>
        </w:tc>
      </w:tr>
    </w:tbl>
    <w:p w14:paraId="670BB3BE" w14:textId="77777777" w:rsidR="00723282" w:rsidRPr="0074363F" w:rsidRDefault="00723282" w:rsidP="00372C24">
      <w:pPr>
        <w:spacing w:line="240" w:lineRule="auto"/>
        <w:ind w:left="450" w:right="196"/>
        <w:rPr>
          <w:rFonts w:ascii="Calibri" w:hAnsi="Calibri" w:cs="Calibri"/>
          <w:sz w:val="22"/>
          <w:szCs w:val="22"/>
          <w:lang w:val="en-GB"/>
        </w:rPr>
      </w:pPr>
    </w:p>
    <w:p w14:paraId="46FB6E05" w14:textId="77777777" w:rsidR="007561E6" w:rsidRPr="0074363F" w:rsidRDefault="007561E6" w:rsidP="00372C24">
      <w:pPr>
        <w:spacing w:line="240" w:lineRule="auto"/>
        <w:ind w:left="450" w:right="196"/>
        <w:jc w:val="left"/>
        <w:rPr>
          <w:rFonts w:ascii="Calibri" w:hAnsi="Calibri" w:cs="Calibri"/>
          <w:sz w:val="22"/>
          <w:szCs w:val="22"/>
          <w:lang w:val="en-GB"/>
        </w:rPr>
      </w:pPr>
    </w:p>
    <w:p w14:paraId="36B8822B" w14:textId="77777777" w:rsidR="007561E6" w:rsidRPr="0074363F" w:rsidRDefault="007561E6" w:rsidP="00372C24">
      <w:pPr>
        <w:spacing w:line="240" w:lineRule="auto"/>
        <w:ind w:left="450" w:right="196"/>
        <w:jc w:val="left"/>
        <w:rPr>
          <w:rFonts w:ascii="Calibri" w:hAnsi="Calibri" w:cs="Calibri"/>
          <w:sz w:val="22"/>
          <w:szCs w:val="22"/>
          <w:lang w:val="en-GB"/>
        </w:rPr>
      </w:pPr>
    </w:p>
    <w:p w14:paraId="5F6688FB" w14:textId="77777777" w:rsidR="000E30E9" w:rsidRPr="0074363F" w:rsidRDefault="000E30E9" w:rsidP="00372C24">
      <w:pPr>
        <w:spacing w:line="240" w:lineRule="auto"/>
        <w:ind w:left="450" w:right="196"/>
        <w:jc w:val="left"/>
        <w:rPr>
          <w:rFonts w:ascii="Calibri" w:hAnsi="Calibri" w:cs="Calibri"/>
          <w:sz w:val="22"/>
          <w:szCs w:val="22"/>
          <w:lang w:val="en-GB"/>
        </w:rPr>
      </w:pPr>
      <w:r w:rsidRPr="0074363F">
        <w:rPr>
          <w:rFonts w:ascii="Calibri" w:hAnsi="Calibri" w:cs="Calibri"/>
          <w:sz w:val="22"/>
          <w:szCs w:val="22"/>
          <w:lang w:val="en-GB"/>
        </w:rPr>
        <w:br w:type="page"/>
      </w:r>
    </w:p>
    <w:p w14:paraId="7BA1EB75" w14:textId="77777777" w:rsidR="007561E6" w:rsidRPr="0074363F" w:rsidRDefault="007561E6" w:rsidP="00372C24">
      <w:pPr>
        <w:spacing w:line="240" w:lineRule="auto"/>
        <w:ind w:left="450" w:right="196"/>
        <w:jc w:val="left"/>
        <w:rPr>
          <w:rFonts w:ascii="Calibri" w:hAnsi="Calibri" w:cs="Calibri"/>
          <w:sz w:val="22"/>
          <w:szCs w:val="22"/>
          <w:lang w:val="en-GB"/>
        </w:rPr>
      </w:pPr>
    </w:p>
    <w:p w14:paraId="0DD2E563" w14:textId="048DBFAD" w:rsidR="007561E6" w:rsidRPr="0074363F" w:rsidRDefault="007561E6" w:rsidP="00372C24">
      <w:pPr>
        <w:pStyle w:val="Sphere1"/>
        <w:spacing w:after="0"/>
        <w:ind w:left="450" w:right="196"/>
        <w:jc w:val="left"/>
        <w:rPr>
          <w:rFonts w:ascii="Calibri" w:hAnsi="Calibri" w:cs="Calibri"/>
          <w:lang w:val="en-GB"/>
        </w:rPr>
      </w:pPr>
      <w:bookmarkStart w:id="47" w:name="_Toc5969241"/>
      <w:r w:rsidRPr="0074363F">
        <w:rPr>
          <w:rFonts w:ascii="Calibri" w:hAnsi="Calibri" w:cs="Calibri"/>
          <w:lang w:val="en-GB"/>
        </w:rPr>
        <w:t>Annex 2</w:t>
      </w:r>
      <w:r w:rsidR="00177F5E" w:rsidRPr="0074363F">
        <w:rPr>
          <w:rFonts w:ascii="Calibri" w:hAnsi="Calibri" w:cs="Calibri"/>
          <w:lang w:val="en-GB"/>
        </w:rPr>
        <w:t xml:space="preserve">: Example Sphere </w:t>
      </w:r>
      <w:r w:rsidR="00327AE0">
        <w:rPr>
          <w:rFonts w:ascii="Calibri" w:hAnsi="Calibri" w:cs="Calibri"/>
          <w:lang w:val="en-GB"/>
        </w:rPr>
        <w:t>w</w:t>
      </w:r>
      <w:r w:rsidR="00177F5E" w:rsidRPr="0074363F">
        <w:rPr>
          <w:rFonts w:ascii="Calibri" w:hAnsi="Calibri" w:cs="Calibri"/>
          <w:lang w:val="en-GB"/>
        </w:rPr>
        <w:t xml:space="preserve">orkshop </w:t>
      </w:r>
      <w:r w:rsidR="00327AE0">
        <w:rPr>
          <w:rFonts w:ascii="Calibri" w:hAnsi="Calibri" w:cs="Calibri"/>
          <w:lang w:val="en-GB"/>
        </w:rPr>
        <w:t>a</w:t>
      </w:r>
      <w:r w:rsidR="00177F5E" w:rsidRPr="0074363F">
        <w:rPr>
          <w:rFonts w:ascii="Calibri" w:hAnsi="Calibri" w:cs="Calibri"/>
          <w:lang w:val="en-GB"/>
        </w:rPr>
        <w:t>gendas</w:t>
      </w:r>
      <w:bookmarkEnd w:id="47"/>
    </w:p>
    <w:p w14:paraId="6EB6C06F" w14:textId="5407AC0F" w:rsidR="00863537" w:rsidRPr="0074363F" w:rsidRDefault="00863537" w:rsidP="00372C24">
      <w:pPr>
        <w:pStyle w:val="Sphere1"/>
        <w:spacing w:after="0"/>
        <w:ind w:left="450" w:right="196"/>
        <w:rPr>
          <w:rFonts w:ascii="Calibri" w:hAnsi="Calibri" w:cs="Calibri"/>
          <w:sz w:val="22"/>
          <w:szCs w:val="22"/>
          <w:lang w:val="en-GB"/>
        </w:rPr>
      </w:pPr>
    </w:p>
    <w:p w14:paraId="049BBA33" w14:textId="21576B5C" w:rsidR="00034C38" w:rsidRPr="00034C38" w:rsidRDefault="0084319B" w:rsidP="00845A3F">
      <w:pPr>
        <w:pStyle w:val="Spherenormal"/>
        <w:jc w:val="left"/>
        <w:rPr>
          <w:lang w:val="en-GB"/>
        </w:rPr>
      </w:pPr>
      <w:r w:rsidRPr="0074363F">
        <w:rPr>
          <w:lang w:val="en-GB"/>
        </w:rPr>
        <w:t>The example agendas presented in this section are suggestions for different ways to</w:t>
      </w:r>
      <w:r w:rsidR="00CB75D3" w:rsidRPr="0074363F">
        <w:rPr>
          <w:lang w:val="en-GB"/>
        </w:rPr>
        <w:t xml:space="preserve"> organi</w:t>
      </w:r>
      <w:r w:rsidR="00AB0B53">
        <w:rPr>
          <w:lang w:val="en-GB"/>
        </w:rPr>
        <w:t>s</w:t>
      </w:r>
      <w:r w:rsidR="00CB75D3" w:rsidRPr="0074363F">
        <w:rPr>
          <w:lang w:val="en-GB"/>
        </w:rPr>
        <w:t>e and use</w:t>
      </w:r>
      <w:r w:rsidRPr="0074363F">
        <w:rPr>
          <w:lang w:val="en-GB"/>
        </w:rPr>
        <w:t xml:space="preserve"> the STP material</w:t>
      </w:r>
      <w:r w:rsidR="00CB75D3" w:rsidRPr="0074363F">
        <w:rPr>
          <w:lang w:val="en-GB"/>
        </w:rPr>
        <w:t>s for</w:t>
      </w:r>
      <w:r w:rsidRPr="0074363F">
        <w:rPr>
          <w:lang w:val="en-GB"/>
        </w:rPr>
        <w:t xml:space="preserve"> </w:t>
      </w:r>
      <w:r w:rsidR="00CB75D3" w:rsidRPr="0074363F">
        <w:rPr>
          <w:lang w:val="en-GB"/>
        </w:rPr>
        <w:t>content- and time-</w:t>
      </w:r>
      <w:r w:rsidR="00AA319E" w:rsidRPr="0074363F">
        <w:rPr>
          <w:lang w:val="en-GB"/>
        </w:rPr>
        <w:t>appropriate</w:t>
      </w:r>
      <w:r w:rsidRPr="0074363F">
        <w:rPr>
          <w:lang w:val="en-GB"/>
        </w:rPr>
        <w:t xml:space="preserve"> </w:t>
      </w:r>
      <w:r w:rsidR="00CB75D3" w:rsidRPr="0074363F">
        <w:rPr>
          <w:lang w:val="en-GB"/>
        </w:rPr>
        <w:t xml:space="preserve">learning events </w:t>
      </w:r>
      <w:r w:rsidRPr="0074363F">
        <w:rPr>
          <w:lang w:val="en-GB"/>
        </w:rPr>
        <w:t xml:space="preserve">for your </w:t>
      </w:r>
      <w:r w:rsidR="00AA319E" w:rsidRPr="0074363F">
        <w:rPr>
          <w:lang w:val="en-GB"/>
        </w:rPr>
        <w:t>audien</w:t>
      </w:r>
      <w:r w:rsidR="00CB75D3" w:rsidRPr="0074363F">
        <w:rPr>
          <w:lang w:val="en-GB"/>
        </w:rPr>
        <w:t>ce.</w:t>
      </w:r>
      <w:r w:rsidR="00AA319E" w:rsidRPr="0074363F">
        <w:rPr>
          <w:lang w:val="en-GB"/>
        </w:rPr>
        <w:t xml:space="preserve"> They are only suggestions</w:t>
      </w:r>
      <w:r w:rsidR="00CB75D3" w:rsidRPr="0074363F">
        <w:rPr>
          <w:lang w:val="en-GB"/>
        </w:rPr>
        <w:t>,</w:t>
      </w:r>
      <w:r w:rsidR="00AA319E" w:rsidRPr="0074363F">
        <w:rPr>
          <w:lang w:val="en-GB"/>
        </w:rPr>
        <w:t xml:space="preserve"> and you are encouraged to use the materials in any way that works well in your own circumstance. Some brief guidance is included for</w:t>
      </w:r>
      <w:r w:rsidR="00EB2ACD" w:rsidRPr="0074363F">
        <w:rPr>
          <w:lang w:val="en-GB"/>
        </w:rPr>
        <w:t xml:space="preserve"> </w:t>
      </w:r>
      <w:r w:rsidR="00CB75D3" w:rsidRPr="0074363F">
        <w:rPr>
          <w:lang w:val="en-GB"/>
        </w:rPr>
        <w:t>u</w:t>
      </w:r>
      <w:r w:rsidR="00AA319E" w:rsidRPr="0074363F">
        <w:rPr>
          <w:lang w:val="en-GB"/>
        </w:rPr>
        <w:t>niversity lecturer</w:t>
      </w:r>
      <w:r w:rsidR="00EB2ACD" w:rsidRPr="0074363F">
        <w:rPr>
          <w:lang w:val="en-GB"/>
        </w:rPr>
        <w:t>s</w:t>
      </w:r>
      <w:r w:rsidR="00AA319E" w:rsidRPr="0074363F">
        <w:rPr>
          <w:lang w:val="en-GB"/>
        </w:rPr>
        <w:t xml:space="preserve"> incorporating Sphere into </w:t>
      </w:r>
      <w:r w:rsidR="00EB2ACD" w:rsidRPr="0074363F">
        <w:rPr>
          <w:lang w:val="en-GB"/>
        </w:rPr>
        <w:t>academic</w:t>
      </w:r>
      <w:r w:rsidR="00AA319E" w:rsidRPr="0074363F">
        <w:rPr>
          <w:lang w:val="en-GB"/>
        </w:rPr>
        <w:t xml:space="preserve"> curricula, small workshops, blended learning approaches, and for use as guidance in conducting field trips and action learning in ongoing emergency operations (Field School model).</w:t>
      </w:r>
      <w:r w:rsidR="00780D12" w:rsidRPr="0074363F">
        <w:rPr>
          <w:lang w:val="en-GB"/>
        </w:rPr>
        <w:t xml:space="preserve"> Suggested agendas are provided for:</w:t>
      </w:r>
      <w:r w:rsidR="00034C38">
        <w:rPr>
          <w:lang w:val="en-GB"/>
        </w:rPr>
        <w:br/>
      </w:r>
    </w:p>
    <w:p w14:paraId="3CEC0A02" w14:textId="62AB91F5" w:rsidR="00780D12" w:rsidRPr="00845A3F" w:rsidRDefault="00034C38" w:rsidP="00845A3F">
      <w:pPr>
        <w:numPr>
          <w:ilvl w:val="0"/>
          <w:numId w:val="65"/>
        </w:numPr>
        <w:spacing w:before="0" w:after="160" w:line="252" w:lineRule="auto"/>
        <w:ind w:left="810"/>
        <w:jc w:val="left"/>
        <w:rPr>
          <w:rFonts w:asciiTheme="minorHAnsi" w:hAnsiTheme="minorHAnsi" w:cstheme="minorHAnsi"/>
          <w:sz w:val="22"/>
          <w:szCs w:val="22"/>
          <w:lang w:val="en-GB"/>
        </w:rPr>
      </w:pPr>
      <w:r w:rsidRPr="00034C38">
        <w:rPr>
          <w:rFonts w:cs="Calibri"/>
          <w:lang w:val="en-GB"/>
        </w:rPr>
        <w:t>Five</w:t>
      </w:r>
      <w:r w:rsidRPr="00845A3F">
        <w:rPr>
          <w:rFonts w:asciiTheme="minorHAnsi" w:hAnsiTheme="minorHAnsi" w:cstheme="minorHAnsi"/>
          <w:sz w:val="22"/>
          <w:szCs w:val="22"/>
          <w:lang w:val="en-GB"/>
        </w:rPr>
        <w:t>-Day Sphere Immersion Workshop (classroom based)</w:t>
      </w:r>
      <w:r w:rsidR="00F24204" w:rsidRPr="00845A3F">
        <w:rPr>
          <w:rFonts w:asciiTheme="minorHAnsi" w:hAnsiTheme="minorHAnsi" w:cstheme="minorHAnsi"/>
          <w:sz w:val="22"/>
          <w:szCs w:val="22"/>
          <w:lang w:val="en-GB"/>
        </w:rPr>
        <w:t xml:space="preserve"> </w:t>
      </w:r>
    </w:p>
    <w:p w14:paraId="0078B51E" w14:textId="4AFB4873" w:rsidR="007446FE" w:rsidRPr="00845A3F" w:rsidRDefault="007446FE" w:rsidP="00845A3F">
      <w:pPr>
        <w:numPr>
          <w:ilvl w:val="0"/>
          <w:numId w:val="65"/>
        </w:numPr>
        <w:spacing w:before="0" w:after="160" w:line="252" w:lineRule="auto"/>
        <w:ind w:left="810"/>
        <w:jc w:val="left"/>
        <w:rPr>
          <w:rFonts w:asciiTheme="minorHAnsi" w:hAnsiTheme="minorHAnsi" w:cstheme="minorHAnsi"/>
          <w:sz w:val="22"/>
          <w:szCs w:val="22"/>
          <w:lang w:val="en-GB"/>
        </w:rPr>
      </w:pPr>
      <w:r w:rsidRPr="00845A3F">
        <w:rPr>
          <w:rFonts w:asciiTheme="minorHAnsi" w:hAnsiTheme="minorHAnsi" w:cstheme="minorHAnsi"/>
          <w:sz w:val="22"/>
          <w:szCs w:val="22"/>
          <w:lang w:val="en-GB"/>
        </w:rPr>
        <w:t>Two-Day Sphere Rapid Deployment Workshop</w:t>
      </w:r>
    </w:p>
    <w:p w14:paraId="72D41D31" w14:textId="386F869F" w:rsidR="00CB75D3" w:rsidRPr="00845A3F" w:rsidRDefault="007446FE" w:rsidP="00845A3F">
      <w:pPr>
        <w:numPr>
          <w:ilvl w:val="0"/>
          <w:numId w:val="65"/>
        </w:numPr>
        <w:spacing w:before="0" w:after="160" w:line="252" w:lineRule="auto"/>
        <w:ind w:left="810"/>
        <w:jc w:val="left"/>
        <w:rPr>
          <w:rFonts w:asciiTheme="minorHAnsi" w:hAnsiTheme="minorHAnsi" w:cstheme="minorHAnsi"/>
          <w:sz w:val="22"/>
          <w:szCs w:val="22"/>
          <w:lang w:val="en-GB"/>
        </w:rPr>
      </w:pPr>
      <w:r w:rsidRPr="00845A3F">
        <w:rPr>
          <w:rFonts w:asciiTheme="minorHAnsi" w:hAnsiTheme="minorHAnsi" w:cstheme="minorHAnsi"/>
          <w:sz w:val="22"/>
          <w:szCs w:val="22"/>
          <w:lang w:val="en-GB"/>
        </w:rPr>
        <w:t>Three-Day Sphere Refresher Workshop</w:t>
      </w:r>
    </w:p>
    <w:p w14:paraId="298C4D37" w14:textId="30B500D7" w:rsidR="007446FE" w:rsidRPr="00845A3F" w:rsidRDefault="007446FE" w:rsidP="00845A3F">
      <w:pPr>
        <w:numPr>
          <w:ilvl w:val="0"/>
          <w:numId w:val="65"/>
        </w:numPr>
        <w:spacing w:before="0" w:after="160" w:line="252" w:lineRule="auto"/>
        <w:ind w:left="810"/>
        <w:jc w:val="left"/>
        <w:rPr>
          <w:rFonts w:asciiTheme="minorHAnsi" w:hAnsiTheme="minorHAnsi" w:cstheme="minorHAnsi"/>
          <w:sz w:val="22"/>
          <w:szCs w:val="22"/>
          <w:lang w:val="en-GB"/>
        </w:rPr>
      </w:pPr>
      <w:r w:rsidRPr="00845A3F">
        <w:rPr>
          <w:rFonts w:asciiTheme="minorHAnsi" w:hAnsiTheme="minorHAnsi" w:cstheme="minorHAnsi"/>
          <w:sz w:val="22"/>
          <w:szCs w:val="22"/>
          <w:lang w:val="en-GB"/>
        </w:rPr>
        <w:t>Three-Day “Field School” Workshop</w:t>
      </w:r>
    </w:p>
    <w:p w14:paraId="2AEE0941" w14:textId="4F13A095" w:rsidR="007446FE" w:rsidRPr="00034C38" w:rsidRDefault="007446FE" w:rsidP="00845A3F">
      <w:pPr>
        <w:numPr>
          <w:ilvl w:val="0"/>
          <w:numId w:val="65"/>
        </w:numPr>
        <w:spacing w:before="0" w:after="160" w:line="252" w:lineRule="auto"/>
        <w:ind w:left="810"/>
        <w:jc w:val="left"/>
        <w:rPr>
          <w:rFonts w:ascii="Calibri" w:hAnsi="Calibri" w:cs="Calibri"/>
          <w:sz w:val="22"/>
          <w:szCs w:val="22"/>
          <w:lang w:val="en-GB"/>
        </w:rPr>
      </w:pPr>
      <w:r w:rsidRPr="00845A3F">
        <w:rPr>
          <w:rFonts w:asciiTheme="minorHAnsi" w:hAnsiTheme="minorHAnsi" w:cstheme="minorHAnsi"/>
          <w:sz w:val="22"/>
          <w:szCs w:val="22"/>
          <w:lang w:val="en-GB"/>
        </w:rPr>
        <w:t>University Seminar Series</w:t>
      </w:r>
      <w:r w:rsidR="00034C38">
        <w:rPr>
          <w:rFonts w:asciiTheme="minorHAnsi" w:hAnsiTheme="minorHAnsi" w:cstheme="minorHAnsi"/>
          <w:sz w:val="22"/>
          <w:szCs w:val="22"/>
          <w:lang w:val="en-GB"/>
        </w:rPr>
        <w:t>.</w:t>
      </w:r>
    </w:p>
    <w:p w14:paraId="57E29E3C" w14:textId="630D29CF" w:rsidR="00CB75D3" w:rsidRPr="0074363F" w:rsidRDefault="00CB75D3" w:rsidP="00372C24">
      <w:pPr>
        <w:pStyle w:val="Sphere3"/>
        <w:rPr>
          <w:lang w:val="en-GB"/>
        </w:rPr>
      </w:pPr>
      <w:bookmarkStart w:id="48" w:name="_Toc1335336"/>
      <w:bookmarkStart w:id="49" w:name="_Toc1392506"/>
      <w:bookmarkStart w:id="50" w:name="_Toc5969242"/>
      <w:r w:rsidRPr="0074363F">
        <w:rPr>
          <w:lang w:val="en-GB"/>
        </w:rPr>
        <w:t xml:space="preserve">Example </w:t>
      </w:r>
      <w:r w:rsidR="00A77E32">
        <w:rPr>
          <w:lang w:val="en-GB"/>
        </w:rPr>
        <w:t>a</w:t>
      </w:r>
      <w:r w:rsidRPr="0074363F">
        <w:rPr>
          <w:lang w:val="en-GB"/>
        </w:rPr>
        <w:t>genda 1</w:t>
      </w:r>
      <w:r w:rsidR="001D3BA8" w:rsidRPr="0074363F">
        <w:rPr>
          <w:lang w:val="en-GB"/>
        </w:rPr>
        <w:t>: Five</w:t>
      </w:r>
      <w:r w:rsidR="005D383F" w:rsidRPr="0074363F">
        <w:rPr>
          <w:lang w:val="en-GB"/>
        </w:rPr>
        <w:t>-</w:t>
      </w:r>
      <w:r w:rsidR="001D3BA8" w:rsidRPr="0074363F">
        <w:rPr>
          <w:lang w:val="en-GB"/>
        </w:rPr>
        <w:t>D</w:t>
      </w:r>
      <w:r w:rsidRPr="0074363F">
        <w:rPr>
          <w:lang w:val="en-GB"/>
        </w:rPr>
        <w:t>ay Sphere Immersion Workshop</w:t>
      </w:r>
      <w:r w:rsidR="00F24204" w:rsidRPr="0074363F">
        <w:rPr>
          <w:lang w:val="en-GB"/>
        </w:rPr>
        <w:t xml:space="preserve"> (classroom based)</w:t>
      </w:r>
      <w:bookmarkEnd w:id="48"/>
      <w:bookmarkEnd w:id="49"/>
      <w:bookmarkEnd w:id="50"/>
    </w:p>
    <w:p w14:paraId="66C8072C" w14:textId="569723D1" w:rsidR="00780D12" w:rsidRPr="0074363F" w:rsidRDefault="00CB75D3" w:rsidP="00372C24">
      <w:pPr>
        <w:pStyle w:val="Spherenormal"/>
        <w:jc w:val="left"/>
        <w:rPr>
          <w:b/>
          <w:lang w:val="en-GB"/>
        </w:rPr>
      </w:pPr>
      <w:r w:rsidRPr="0074363F">
        <w:rPr>
          <w:lang w:val="en-GB"/>
        </w:rPr>
        <w:t xml:space="preserve">This agenda is designed for an intensive and in-depth workshop for field practitioners </w:t>
      </w:r>
      <w:r w:rsidR="00034C38" w:rsidRPr="009855DD">
        <w:rPr>
          <w:lang w:val="en-GB"/>
        </w:rPr>
        <w:t xml:space="preserve">and mid-level managers of humanitarian NGOs, governments, </w:t>
      </w:r>
      <w:r w:rsidR="00034C38">
        <w:rPr>
          <w:lang w:val="en-GB"/>
        </w:rPr>
        <w:t xml:space="preserve">National </w:t>
      </w:r>
      <w:r w:rsidR="00034C38" w:rsidRPr="009855DD">
        <w:rPr>
          <w:lang w:val="en-GB"/>
        </w:rPr>
        <w:t>Red Cross</w:t>
      </w:r>
      <w:r w:rsidR="00034C38">
        <w:rPr>
          <w:lang w:val="en-GB"/>
        </w:rPr>
        <w:t xml:space="preserve"> and </w:t>
      </w:r>
      <w:r w:rsidR="00034C38" w:rsidRPr="009855DD">
        <w:rPr>
          <w:lang w:val="en-GB"/>
        </w:rPr>
        <w:t>Crescent Societies, and UN counterparts with responsibilities in emergency management and humanitarian response</w:t>
      </w:r>
      <w:r w:rsidR="00034C38">
        <w:rPr>
          <w:lang w:val="en-GB"/>
        </w:rPr>
        <w:t>.</w:t>
      </w:r>
      <w:r w:rsidR="00034C38" w:rsidRPr="0074363F">
        <w:rPr>
          <w:lang w:val="en-GB"/>
        </w:rPr>
        <w:t xml:space="preserve"> </w:t>
      </w:r>
      <w:r w:rsidR="00034C38">
        <w:rPr>
          <w:lang w:val="en-GB"/>
        </w:rPr>
        <w:t>Participants are</w:t>
      </w:r>
      <w:r w:rsidRPr="0074363F">
        <w:rPr>
          <w:lang w:val="en-GB"/>
        </w:rPr>
        <w:t xml:space="preserve"> responsible for promoting Sphere within their own organisations. </w:t>
      </w:r>
      <w:r w:rsidR="00780D12" w:rsidRPr="0074363F">
        <w:rPr>
          <w:lang w:val="en-GB"/>
        </w:rPr>
        <w:t>While this can be a useful event for a single or</w:t>
      </w:r>
      <w:r w:rsidR="00780D12" w:rsidRPr="00327AE0">
        <w:rPr>
          <w:lang w:val="en-GB"/>
        </w:rPr>
        <w:t>ga</w:t>
      </w:r>
      <w:r w:rsidR="00780D12" w:rsidRPr="00BC07BE">
        <w:rPr>
          <w:lang w:val="en-GB"/>
        </w:rPr>
        <w:t>ni</w:t>
      </w:r>
      <w:r w:rsidR="002E6469" w:rsidRPr="0031788D">
        <w:rPr>
          <w:lang w:val="en-GB"/>
        </w:rPr>
        <w:t>s</w:t>
      </w:r>
      <w:r w:rsidR="00780D12" w:rsidRPr="00BC07BE">
        <w:rPr>
          <w:lang w:val="en-GB"/>
        </w:rPr>
        <w:t>a</w:t>
      </w:r>
      <w:r w:rsidR="00780D12" w:rsidRPr="002E6469">
        <w:rPr>
          <w:lang w:val="en-GB"/>
        </w:rPr>
        <w:t>tion</w:t>
      </w:r>
      <w:r w:rsidR="00780D12" w:rsidRPr="0074363F">
        <w:rPr>
          <w:lang w:val="en-GB"/>
        </w:rPr>
        <w:t>, the level of discussion and experience</w:t>
      </w:r>
      <w:r w:rsidR="00264A98">
        <w:rPr>
          <w:lang w:val="en-GB"/>
        </w:rPr>
        <w:t xml:space="preserve"> </w:t>
      </w:r>
      <w:r w:rsidR="00780D12" w:rsidRPr="0074363F">
        <w:rPr>
          <w:lang w:val="en-GB"/>
        </w:rPr>
        <w:t xml:space="preserve">sharing will be much richer if the training group is mixed between different organisations. </w:t>
      </w:r>
    </w:p>
    <w:p w14:paraId="65ED4660" w14:textId="35452D5B" w:rsidR="00CB75D3" w:rsidRPr="0074363F" w:rsidRDefault="00034C38" w:rsidP="00372C24">
      <w:pPr>
        <w:pStyle w:val="Spherenormal"/>
        <w:jc w:val="left"/>
        <w:rPr>
          <w:lang w:val="en-GB"/>
        </w:rPr>
      </w:pPr>
      <w:r w:rsidRPr="00034C38">
        <w:rPr>
          <w:lang w:val="en-GB"/>
        </w:rPr>
        <w:t xml:space="preserve">This event is classroom based so may be held anywhere, from hotel conference rooms, training institutes, or any place convenient to the participants and organisers. </w:t>
      </w:r>
      <w:r w:rsidR="00CB75D3" w:rsidRPr="0074363F">
        <w:rPr>
          <w:lang w:val="en-GB"/>
        </w:rPr>
        <w:t>It requires substantial preparation for planning, budgeting, and organi</w:t>
      </w:r>
      <w:r w:rsidR="00AB0B53">
        <w:rPr>
          <w:lang w:val="en-GB"/>
        </w:rPr>
        <w:t>s</w:t>
      </w:r>
      <w:r w:rsidR="00CB75D3" w:rsidRPr="0074363F">
        <w:rPr>
          <w:lang w:val="en-GB"/>
        </w:rPr>
        <w:t xml:space="preserve">ing a team of trainers to conduct it. For a commitment of this scope your training needs assessment </w:t>
      </w:r>
      <w:r w:rsidR="00E41A78">
        <w:rPr>
          <w:lang w:val="en-GB"/>
        </w:rPr>
        <w:t>must</w:t>
      </w:r>
      <w:r w:rsidR="00CB75D3" w:rsidRPr="0074363F">
        <w:rPr>
          <w:lang w:val="en-GB"/>
        </w:rPr>
        <w:t xml:space="preserve"> be completed at least </w:t>
      </w:r>
      <w:r w:rsidR="00E41A78">
        <w:rPr>
          <w:lang w:val="en-GB"/>
        </w:rPr>
        <w:t>three</w:t>
      </w:r>
      <w:r w:rsidR="00CB75D3" w:rsidRPr="0074363F">
        <w:rPr>
          <w:lang w:val="en-GB"/>
        </w:rPr>
        <w:t xml:space="preserve"> months before the event, and invitations to potential participants sent </w:t>
      </w:r>
      <w:r w:rsidR="008F7406">
        <w:rPr>
          <w:lang w:val="en-GB"/>
        </w:rPr>
        <w:t>two</w:t>
      </w:r>
      <w:r w:rsidR="00CB75D3" w:rsidRPr="0074363F">
        <w:rPr>
          <w:lang w:val="en-GB"/>
        </w:rPr>
        <w:t xml:space="preserve"> months ahead of time. This example agenda is complete with </w:t>
      </w:r>
      <w:r w:rsidR="00E41A78">
        <w:rPr>
          <w:lang w:val="en-GB"/>
        </w:rPr>
        <w:t>s</w:t>
      </w:r>
      <w:r w:rsidR="00CB75D3" w:rsidRPr="0074363F">
        <w:rPr>
          <w:lang w:val="en-GB"/>
        </w:rPr>
        <w:t xml:space="preserve">ession title, STP file numbers and learning objectives shown for </w:t>
      </w:r>
      <w:r w:rsidR="007446FE">
        <w:rPr>
          <w:lang w:val="en-GB"/>
        </w:rPr>
        <w:t>e</w:t>
      </w:r>
      <w:r w:rsidR="00CB75D3" w:rsidRPr="0074363F">
        <w:rPr>
          <w:lang w:val="en-GB"/>
        </w:rPr>
        <w:t>ach topic. This include</w:t>
      </w:r>
      <w:r w:rsidR="00E41A78">
        <w:rPr>
          <w:lang w:val="en-GB"/>
        </w:rPr>
        <w:t>s</w:t>
      </w:r>
      <w:r w:rsidR="00CB75D3" w:rsidRPr="0074363F">
        <w:rPr>
          <w:lang w:val="en-GB"/>
        </w:rPr>
        <w:t xml:space="preserve"> the full package of twenty 90-minute modules.</w:t>
      </w:r>
      <w:r w:rsidR="00E90CF4" w:rsidRPr="0074363F">
        <w:rPr>
          <w:lang w:val="en-GB"/>
        </w:rPr>
        <w:t xml:space="preserve"> </w:t>
      </w:r>
      <w:r w:rsidR="00CB75D3" w:rsidRPr="0074363F">
        <w:rPr>
          <w:lang w:val="en-GB"/>
        </w:rPr>
        <w:t xml:space="preserve">To conduct this </w:t>
      </w:r>
      <w:r w:rsidR="00564DE6" w:rsidRPr="0074363F">
        <w:rPr>
          <w:lang w:val="en-GB"/>
        </w:rPr>
        <w:t>event,</w:t>
      </w:r>
      <w:r w:rsidR="00CB75D3" w:rsidRPr="0074363F">
        <w:rPr>
          <w:lang w:val="en-GB"/>
        </w:rPr>
        <w:t xml:space="preserve"> you will likely need an overall event coordinator, lead facilitator, and a training team of </w:t>
      </w:r>
      <w:r w:rsidR="008F7406">
        <w:rPr>
          <w:lang w:val="en-GB"/>
        </w:rPr>
        <w:t>three to four</w:t>
      </w:r>
      <w:r w:rsidR="00CB75D3" w:rsidRPr="0074363F">
        <w:rPr>
          <w:lang w:val="en-GB"/>
        </w:rPr>
        <w:t xml:space="preserve"> other trainers </w:t>
      </w:r>
      <w:r w:rsidR="00E90CF4" w:rsidRPr="0074363F">
        <w:rPr>
          <w:lang w:val="en-GB"/>
        </w:rPr>
        <w:t xml:space="preserve">to facilitate the sessions. </w:t>
      </w:r>
    </w:p>
    <w:p w14:paraId="6388EF50" w14:textId="0A01321F" w:rsidR="0084319B" w:rsidRPr="0074363F" w:rsidRDefault="0084319B" w:rsidP="00372C24">
      <w:pPr>
        <w:pStyle w:val="Sphere1"/>
        <w:spacing w:after="0"/>
        <w:ind w:left="450" w:right="196"/>
        <w:rPr>
          <w:rFonts w:ascii="Calibri" w:hAnsi="Calibri" w:cs="Calibri"/>
          <w:sz w:val="22"/>
          <w:szCs w:val="22"/>
          <w:lang w:val="en-GB"/>
        </w:rPr>
      </w:pPr>
    </w:p>
    <w:p w14:paraId="05813448" w14:textId="77777777" w:rsidR="00EB2ACD" w:rsidRPr="0074363F" w:rsidRDefault="00EB2ACD" w:rsidP="00372C24">
      <w:pPr>
        <w:spacing w:line="240" w:lineRule="auto"/>
        <w:ind w:left="450" w:right="196"/>
        <w:jc w:val="center"/>
        <w:rPr>
          <w:rFonts w:ascii="Calibri" w:eastAsia="Open Sans Regular" w:hAnsi="Calibri" w:cs="Calibri"/>
          <w:b/>
          <w:bCs w:val="0"/>
          <w:color w:val="00B297"/>
          <w:position w:val="1"/>
          <w:sz w:val="28"/>
          <w:szCs w:val="28"/>
          <w:lang w:val="en-GB"/>
        </w:rPr>
      </w:pPr>
      <w:r w:rsidRPr="0074363F">
        <w:rPr>
          <w:rFonts w:ascii="Calibri" w:eastAsia="Open Sans Regular" w:hAnsi="Calibri" w:cs="Calibri"/>
          <w:b/>
          <w:color w:val="00B297"/>
          <w:position w:val="1"/>
          <w:sz w:val="28"/>
          <w:szCs w:val="28"/>
          <w:lang w:val="en-GB"/>
        </w:rPr>
        <w:t>The 2018 Sphere Training Package</w:t>
      </w:r>
    </w:p>
    <w:p w14:paraId="48BF5FAF" w14:textId="57898F36" w:rsidR="00EB2ACD" w:rsidRPr="0074363F" w:rsidRDefault="00EB2ACD" w:rsidP="00372C24">
      <w:pPr>
        <w:spacing w:line="240" w:lineRule="auto"/>
        <w:ind w:left="450" w:right="196"/>
        <w:jc w:val="center"/>
        <w:rPr>
          <w:rFonts w:ascii="Calibri" w:eastAsia="Open Sans Regular" w:hAnsi="Calibri" w:cs="Calibri"/>
          <w:b/>
          <w:bCs w:val="0"/>
          <w:position w:val="1"/>
          <w:sz w:val="28"/>
          <w:szCs w:val="28"/>
          <w:lang w:val="en-GB"/>
        </w:rPr>
      </w:pPr>
      <w:r w:rsidRPr="0074363F">
        <w:rPr>
          <w:rFonts w:ascii="Calibri" w:eastAsia="Open Sans Regular" w:hAnsi="Calibri" w:cs="Calibri"/>
          <w:b/>
          <w:position w:val="1"/>
          <w:sz w:val="28"/>
          <w:szCs w:val="28"/>
          <w:lang w:val="en-GB"/>
        </w:rPr>
        <w:t xml:space="preserve">Complete </w:t>
      </w:r>
      <w:r w:rsidR="008F7406" w:rsidRPr="00845A3F">
        <w:rPr>
          <w:rFonts w:ascii="Calibri" w:eastAsia="Open Sans Regular" w:hAnsi="Calibri" w:cs="Calibri"/>
          <w:b/>
          <w:position w:val="1"/>
          <w:sz w:val="28"/>
          <w:szCs w:val="28"/>
          <w:lang w:val="en-GB"/>
        </w:rPr>
        <w:t>Five-</w:t>
      </w:r>
      <w:r w:rsidRPr="00845A3F">
        <w:rPr>
          <w:rFonts w:ascii="Calibri" w:eastAsia="Open Sans Regular" w:hAnsi="Calibri" w:cs="Calibri"/>
          <w:b/>
          <w:position w:val="1"/>
          <w:sz w:val="28"/>
          <w:szCs w:val="28"/>
          <w:lang w:val="en-GB"/>
        </w:rPr>
        <w:t>Day Agenda</w:t>
      </w:r>
    </w:p>
    <w:p w14:paraId="70C698E2" w14:textId="77777777" w:rsidR="00EB2ACD" w:rsidRPr="0074363F" w:rsidRDefault="00EB2ACD"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535" w:type="dxa"/>
        <w:tblLayout w:type="fixed"/>
        <w:tblLook w:val="04A0" w:firstRow="1" w:lastRow="0" w:firstColumn="1" w:lastColumn="0" w:noHBand="0" w:noVBand="1"/>
      </w:tblPr>
      <w:tblGrid>
        <w:gridCol w:w="1133"/>
        <w:gridCol w:w="2126"/>
        <w:gridCol w:w="6968"/>
      </w:tblGrid>
      <w:tr w:rsidR="00EB2ACD" w:rsidRPr="0074363F" w14:paraId="0DC8323C" w14:textId="77777777" w:rsidTr="00845A3F">
        <w:tc>
          <w:tcPr>
            <w:tcW w:w="1133" w:type="dxa"/>
            <w:shd w:val="clear" w:color="auto" w:fill="8064A2" w:themeFill="accent4"/>
          </w:tcPr>
          <w:p w14:paraId="0DE40DEA"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1: </w:t>
            </w:r>
          </w:p>
        </w:tc>
        <w:tc>
          <w:tcPr>
            <w:tcW w:w="9094" w:type="dxa"/>
            <w:gridSpan w:val="2"/>
            <w:shd w:val="clear" w:color="auto" w:fill="8064A2" w:themeFill="accent4"/>
          </w:tcPr>
          <w:p w14:paraId="00F68E92" w14:textId="77777777" w:rsidR="00EB2ACD" w:rsidRPr="0074363F" w:rsidRDefault="00EB2ACD" w:rsidP="00372C24">
            <w:pPr>
              <w:spacing w:before="0" w:line="240" w:lineRule="auto"/>
              <w:ind w:left="1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Introduction to the Sphere Handbook </w:t>
            </w:r>
          </w:p>
        </w:tc>
      </w:tr>
      <w:tr w:rsidR="00EB2ACD" w:rsidRPr="0074363F" w14:paraId="2647D5C1" w14:textId="77777777" w:rsidTr="00845A3F">
        <w:tc>
          <w:tcPr>
            <w:tcW w:w="1133" w:type="dxa"/>
            <w:shd w:val="clear" w:color="auto" w:fill="8064A2" w:themeFill="accent4"/>
          </w:tcPr>
          <w:p w14:paraId="543BEE4E"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126" w:type="dxa"/>
            <w:shd w:val="clear" w:color="auto" w:fill="8064A2" w:themeFill="accent4"/>
          </w:tcPr>
          <w:p w14:paraId="1A3208C2" w14:textId="77777777" w:rsidR="00EB2ACD" w:rsidRPr="0074363F" w:rsidRDefault="00EB2ACD" w:rsidP="00372C24">
            <w:pPr>
              <w:spacing w:before="0" w:line="240" w:lineRule="auto"/>
              <w:ind w:left="1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968" w:type="dxa"/>
            <w:shd w:val="clear" w:color="auto" w:fill="8064A2" w:themeFill="accent4"/>
          </w:tcPr>
          <w:p w14:paraId="0C86B12D" w14:textId="77777777" w:rsidR="00EB2ACD" w:rsidRPr="0074363F" w:rsidRDefault="00EB2ACD" w:rsidP="00372C24">
            <w:pPr>
              <w:spacing w:before="0" w:line="240" w:lineRule="auto"/>
              <w:ind w:left="1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0EF2A430" w14:textId="77777777" w:rsidTr="00845A3F">
        <w:tc>
          <w:tcPr>
            <w:tcW w:w="1133" w:type="dxa"/>
          </w:tcPr>
          <w:p w14:paraId="2CE00EC1" w14:textId="0C2A7F1B"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8:30–10:00</w:t>
            </w:r>
          </w:p>
        </w:tc>
        <w:tc>
          <w:tcPr>
            <w:tcW w:w="2126" w:type="dxa"/>
          </w:tcPr>
          <w:p w14:paraId="2AA2BA16" w14:textId="54AC47DB" w:rsidR="00EB2ACD" w:rsidRPr="0074363F" w:rsidRDefault="00640E35" w:rsidP="00372C24">
            <w:pPr>
              <w:pStyle w:val="ListParagraph"/>
              <w:spacing w:line="240" w:lineRule="auto"/>
              <w:ind w:left="10"/>
              <w:rPr>
                <w:rFonts w:cs="Calibri"/>
                <w:lang w:val="en-GB"/>
              </w:rPr>
            </w:pPr>
            <w:r w:rsidRPr="0074363F">
              <w:rPr>
                <w:rFonts w:eastAsia="Open Sans Regular" w:cs="Calibri"/>
                <w:position w:val="1"/>
                <w:lang w:val="en-GB"/>
              </w:rPr>
              <w:t xml:space="preserve">STP 1: </w:t>
            </w:r>
            <w:r w:rsidR="00EB2ACD" w:rsidRPr="0074363F">
              <w:rPr>
                <w:rFonts w:eastAsia="Open Sans Regular" w:cs="Calibri"/>
                <w:position w:val="1"/>
                <w:lang w:val="en-GB"/>
              </w:rPr>
              <w:t>Welcome and Introduction</w:t>
            </w:r>
          </w:p>
        </w:tc>
        <w:tc>
          <w:tcPr>
            <w:tcW w:w="6968" w:type="dxa"/>
          </w:tcPr>
          <w:p w14:paraId="5EBC98A2"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Follow the basic norms and housekeeping guidelines for this event</w:t>
            </w:r>
          </w:p>
          <w:p w14:paraId="043879AA"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Exchange information with your</w:t>
            </w:r>
            <w:r w:rsidRPr="00913236">
              <w:rPr>
                <w:rFonts w:eastAsia="Open Sans Regular" w:cs="Calibri"/>
                <w:position w:val="1"/>
                <w:lang w:val="en-GB"/>
              </w:rPr>
              <w:br/>
              <w:t>co-participants and facilitators</w:t>
            </w:r>
          </w:p>
          <w:p w14:paraId="05A01713"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Explain what Sphere is in terms of “Learn, Act, and Connect”</w:t>
            </w:r>
          </w:p>
          <w:p w14:paraId="1A4CCA1E" w14:textId="33F2DE3D" w:rsidR="00EB2ACD" w:rsidRPr="00BB292B"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Prepare well for each session</w:t>
            </w:r>
          </w:p>
        </w:tc>
      </w:tr>
      <w:tr w:rsidR="00EB2ACD" w:rsidRPr="0074363F" w14:paraId="27DB3C43" w14:textId="77777777" w:rsidTr="00845A3F">
        <w:tc>
          <w:tcPr>
            <w:tcW w:w="1133" w:type="dxa"/>
            <w:shd w:val="clear" w:color="auto" w:fill="F2F2F2" w:themeFill="background1" w:themeFillShade="F2"/>
          </w:tcPr>
          <w:p w14:paraId="0D917D43" w14:textId="555ADDF0"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10:00</w:t>
            </w:r>
            <w:r w:rsidR="008F7406" w:rsidRPr="0074363F">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9094" w:type="dxa"/>
            <w:gridSpan w:val="2"/>
            <w:shd w:val="clear" w:color="auto" w:fill="F2F2F2" w:themeFill="background1" w:themeFillShade="F2"/>
          </w:tcPr>
          <w:p w14:paraId="217F332E" w14:textId="1A0123B2" w:rsidR="00EB2ACD" w:rsidRPr="0074363F" w:rsidRDefault="00EB2ACD" w:rsidP="00372C24">
            <w:pPr>
              <w:spacing w:before="0" w:line="240" w:lineRule="auto"/>
              <w:ind w:left="10"/>
              <w:jc w:val="left"/>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24286F">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EB2ACD" w:rsidRPr="0074363F" w14:paraId="494BA282" w14:textId="77777777" w:rsidTr="00845A3F">
        <w:tc>
          <w:tcPr>
            <w:tcW w:w="1133" w:type="dxa"/>
          </w:tcPr>
          <w:p w14:paraId="20A393EF" w14:textId="38C31F88"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lastRenderedPageBreak/>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126" w:type="dxa"/>
          </w:tcPr>
          <w:p w14:paraId="3E6EF724" w14:textId="309D8344" w:rsidR="00EB2ACD" w:rsidRPr="0074363F" w:rsidRDefault="00640E35" w:rsidP="00372C24">
            <w:pPr>
              <w:spacing w:before="0" w:line="240" w:lineRule="auto"/>
              <w:ind w:left="10"/>
              <w:jc w:val="left"/>
              <w:rPr>
                <w:rFonts w:ascii="Calibri" w:hAnsi="Calibri" w:cs="Calibri"/>
                <w:sz w:val="22"/>
                <w:szCs w:val="22"/>
                <w:lang w:val="en-GB"/>
              </w:rPr>
            </w:pPr>
            <w:r w:rsidRPr="0074363F">
              <w:rPr>
                <w:rFonts w:ascii="Calibri" w:eastAsia="Open Sans Regular" w:hAnsi="Calibri" w:cs="Calibri"/>
                <w:position w:val="1"/>
                <w:sz w:val="22"/>
                <w:szCs w:val="22"/>
                <w:lang w:val="en-GB"/>
              </w:rPr>
              <w:t>STP</w:t>
            </w:r>
            <w:r w:rsidR="002038EB" w:rsidRPr="0074363F">
              <w:rPr>
                <w:rFonts w:ascii="Calibri" w:eastAsia="Open Sans Regular" w:hAnsi="Calibri" w:cs="Calibri"/>
                <w:position w:val="1"/>
                <w:sz w:val="22"/>
                <w:szCs w:val="22"/>
                <w:lang w:val="en-GB"/>
              </w:rPr>
              <w:t xml:space="preserve"> </w:t>
            </w:r>
            <w:r w:rsidRPr="0074363F">
              <w:rPr>
                <w:rFonts w:ascii="Calibri" w:eastAsia="Open Sans Regular" w:hAnsi="Calibri" w:cs="Calibri"/>
                <w:position w:val="1"/>
                <w:sz w:val="22"/>
                <w:szCs w:val="22"/>
                <w:lang w:val="en-GB"/>
              </w:rPr>
              <w:t xml:space="preserve">2: </w:t>
            </w:r>
            <w:r w:rsidR="00EB2ACD" w:rsidRPr="0074363F">
              <w:rPr>
                <w:rFonts w:ascii="Calibri" w:eastAsia="Open Sans Regular" w:hAnsi="Calibri" w:cs="Calibri"/>
                <w:position w:val="1"/>
                <w:sz w:val="22"/>
                <w:szCs w:val="22"/>
                <w:lang w:val="en-GB"/>
              </w:rPr>
              <w:t>What is Sphere</w:t>
            </w:r>
            <w:r w:rsidR="00327AE0">
              <w:rPr>
                <w:rFonts w:ascii="Calibri" w:eastAsia="Open Sans Regular" w:hAnsi="Calibri" w:cs="Calibri"/>
                <w:position w:val="1"/>
                <w:sz w:val="22"/>
                <w:szCs w:val="22"/>
                <w:lang w:val="en-GB"/>
              </w:rPr>
              <w:t xml:space="preserve"> – </w:t>
            </w:r>
            <w:r w:rsidR="00EB2ACD" w:rsidRPr="0074363F">
              <w:rPr>
                <w:rFonts w:ascii="Calibri" w:eastAsia="Open Sans Regular" w:hAnsi="Calibri" w:cs="Calibri"/>
                <w:position w:val="1"/>
                <w:sz w:val="22"/>
                <w:szCs w:val="22"/>
                <w:lang w:val="en-GB"/>
              </w:rPr>
              <w:t>the Handbook</w:t>
            </w:r>
          </w:p>
        </w:tc>
        <w:tc>
          <w:tcPr>
            <w:tcW w:w="6968" w:type="dxa"/>
          </w:tcPr>
          <w:p w14:paraId="02D2785B"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Concisely explain Sphere’s core philosophy</w:t>
            </w:r>
          </w:p>
          <w:p w14:paraId="5F5FF461" w14:textId="25C19FE5"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Navigate the Sphere Handbook structure and components as an informed user</w:t>
            </w:r>
          </w:p>
          <w:p w14:paraId="7F2F055A"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Advocate for using all of the Sphere Handbook in guiding humanitarian action</w:t>
            </w:r>
          </w:p>
          <w:p w14:paraId="49ED55EA"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Use the Code of Conduct to guide humanitarian response</w:t>
            </w:r>
            <w:r w:rsidR="00F43E2A">
              <w:rPr>
                <w:rFonts w:eastAsia="Open Sans Regular" w:cs="Calibri"/>
                <w:position w:val="1"/>
                <w:lang w:val="en-GB"/>
              </w:rPr>
              <w:t>:</w:t>
            </w:r>
          </w:p>
          <w:p w14:paraId="18F34FDD" w14:textId="3105D48A" w:rsidR="00EB2ACD" w:rsidRPr="0074363F" w:rsidRDefault="00F43E2A"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913236">
              <w:rPr>
                <w:rFonts w:eastAsia="Open Sans Regular" w:cs="Calibri"/>
                <w:position w:val="1"/>
                <w:lang w:val="en-GB"/>
              </w:rPr>
              <w:t>handbook.spherestandards.org</w:t>
            </w:r>
          </w:p>
        </w:tc>
      </w:tr>
      <w:tr w:rsidR="00EB2ACD" w:rsidRPr="0074363F" w14:paraId="72708C0E" w14:textId="77777777" w:rsidTr="00845A3F">
        <w:tc>
          <w:tcPr>
            <w:tcW w:w="1133" w:type="dxa"/>
            <w:shd w:val="clear" w:color="auto" w:fill="F2F2F2" w:themeFill="background1" w:themeFillShade="F2"/>
          </w:tcPr>
          <w:p w14:paraId="75A62B2B" w14:textId="101FE604"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9094" w:type="dxa"/>
            <w:gridSpan w:val="2"/>
            <w:shd w:val="clear" w:color="auto" w:fill="F2F2F2" w:themeFill="background1" w:themeFillShade="F2"/>
          </w:tcPr>
          <w:p w14:paraId="02D2F794" w14:textId="77777777" w:rsidR="00EB2ACD" w:rsidRPr="0074363F" w:rsidRDefault="00EB2ACD" w:rsidP="00372C24">
            <w:pPr>
              <w:spacing w:before="0" w:line="240" w:lineRule="auto"/>
              <w:ind w:left="10"/>
              <w:jc w:val="left"/>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EB2ACD" w:rsidRPr="0074363F" w14:paraId="3E79222D" w14:textId="77777777" w:rsidTr="00845A3F">
        <w:tc>
          <w:tcPr>
            <w:tcW w:w="1133" w:type="dxa"/>
          </w:tcPr>
          <w:p w14:paraId="62B9E421" w14:textId="32C7E86B"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2126" w:type="dxa"/>
          </w:tcPr>
          <w:p w14:paraId="1071BE40" w14:textId="3A2C16DB" w:rsidR="00EB2ACD" w:rsidRPr="0074363F" w:rsidRDefault="002038EB" w:rsidP="00372C24">
            <w:pPr>
              <w:spacing w:before="0" w:line="240" w:lineRule="auto"/>
              <w:ind w:left="1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3: </w:t>
            </w:r>
            <w:r w:rsidR="00EB2ACD" w:rsidRPr="0074363F">
              <w:rPr>
                <w:rFonts w:ascii="Calibri" w:eastAsia="Open Sans Regular" w:hAnsi="Calibri" w:cs="Calibri"/>
                <w:position w:val="1"/>
                <w:sz w:val="22"/>
                <w:szCs w:val="22"/>
                <w:lang w:val="en-GB"/>
              </w:rPr>
              <w:t xml:space="preserve">What is Sphere </w:t>
            </w:r>
            <w:r w:rsidR="008F7406">
              <w:rPr>
                <w:rFonts w:ascii="Calibri" w:eastAsia="Open Sans Regular" w:hAnsi="Calibri" w:cs="Calibri"/>
                <w:position w:val="1"/>
                <w:sz w:val="22"/>
                <w:szCs w:val="22"/>
                <w:lang w:val="en-GB"/>
              </w:rPr>
              <w:t xml:space="preserve">– </w:t>
            </w:r>
            <w:r w:rsidR="00EB2ACD" w:rsidRPr="0074363F">
              <w:rPr>
                <w:rFonts w:ascii="Calibri" w:eastAsia="Open Sans Regular" w:hAnsi="Calibri" w:cs="Calibri"/>
                <w:position w:val="1"/>
                <w:sz w:val="22"/>
                <w:szCs w:val="22"/>
                <w:lang w:val="en-GB"/>
              </w:rPr>
              <w:t>Standards in Context</w:t>
            </w:r>
          </w:p>
        </w:tc>
        <w:tc>
          <w:tcPr>
            <w:tcW w:w="6968" w:type="dxa"/>
          </w:tcPr>
          <w:p w14:paraId="5BA404A6" w14:textId="77777777" w:rsidR="00913236" w:rsidRPr="00913236"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Relate the Sphere Handbook to different response contexts</w:t>
            </w:r>
          </w:p>
          <w:p w14:paraId="3E533975" w14:textId="77777777" w:rsidR="00F43E2A" w:rsidRPr="0031788D"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Explain the use of the Handbook at different stages of the programme cycle</w:t>
            </w:r>
          </w:p>
          <w:p w14:paraId="19D01F96" w14:textId="48759C0F" w:rsidR="00F43E2A" w:rsidRPr="0031788D"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 xml:space="preserve">Describe </w:t>
            </w:r>
            <w:r w:rsidR="00F43E2A">
              <w:rPr>
                <w:rFonts w:eastAsia="Open Sans Regular" w:cs="Calibri"/>
                <w:position w:val="1"/>
                <w:lang w:val="en-GB"/>
              </w:rPr>
              <w:t xml:space="preserve">the </w:t>
            </w:r>
            <w:r w:rsidRPr="00913236">
              <w:rPr>
                <w:rFonts w:eastAsia="Open Sans Regular" w:cs="Calibri"/>
                <w:position w:val="1"/>
                <w:lang w:val="en-GB"/>
              </w:rPr>
              <w:t xml:space="preserve">vulnerabilities and capacities of </w:t>
            </w:r>
            <w:r w:rsidR="00F43E2A">
              <w:rPr>
                <w:rFonts w:eastAsia="Open Sans Regular" w:cs="Calibri"/>
                <w:position w:val="1"/>
                <w:lang w:val="en-GB"/>
              </w:rPr>
              <w:t>people</w:t>
            </w:r>
            <w:r w:rsidRPr="00913236">
              <w:rPr>
                <w:rFonts w:eastAsia="Open Sans Regular" w:cs="Calibri"/>
                <w:position w:val="1"/>
                <w:lang w:val="en-GB"/>
              </w:rPr>
              <w:t xml:space="preserve"> in need of assistance</w:t>
            </w:r>
          </w:p>
          <w:p w14:paraId="0BFE8676" w14:textId="60588E6A" w:rsidR="00EB2ACD" w:rsidRPr="0074363F" w:rsidRDefault="00913236"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913236">
              <w:rPr>
                <w:rFonts w:eastAsia="Open Sans Regular" w:cs="Calibri"/>
                <w:position w:val="1"/>
                <w:lang w:val="en-GB"/>
              </w:rPr>
              <w:t>Explain the importance of markets and cash-based assistance in response</w:t>
            </w:r>
          </w:p>
        </w:tc>
      </w:tr>
      <w:tr w:rsidR="00EB2ACD" w:rsidRPr="0074363F" w14:paraId="4CC9DD94" w14:textId="77777777" w:rsidTr="00845A3F">
        <w:tc>
          <w:tcPr>
            <w:tcW w:w="1133" w:type="dxa"/>
            <w:shd w:val="clear" w:color="auto" w:fill="F2F2F2" w:themeFill="background1" w:themeFillShade="F2"/>
          </w:tcPr>
          <w:p w14:paraId="4820F2DC" w14:textId="62F0D6BF"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14:30</w:t>
            </w:r>
            <w:r w:rsidR="00E41A78" w:rsidRPr="0074363F">
              <w:rPr>
                <w:rFonts w:ascii="Calibri" w:eastAsia="Open Sans Regular" w:hAnsi="Calibri" w:cs="Calibri"/>
                <w:position w:val="1"/>
                <w:sz w:val="22"/>
                <w:szCs w:val="22"/>
                <w:lang w:val="en-GB"/>
              </w:rPr>
              <w:t xml:space="preserve">– </w:t>
            </w:r>
            <w:r w:rsidRPr="0074363F">
              <w:rPr>
                <w:rFonts w:ascii="Calibri" w:eastAsia="Open Sans Regular" w:hAnsi="Calibri" w:cs="Calibri"/>
                <w:position w:val="1"/>
                <w:sz w:val="22"/>
                <w:szCs w:val="22"/>
                <w:lang w:val="en-GB"/>
              </w:rPr>
              <w:t>15:00</w:t>
            </w:r>
          </w:p>
        </w:tc>
        <w:tc>
          <w:tcPr>
            <w:tcW w:w="9094" w:type="dxa"/>
            <w:gridSpan w:val="2"/>
            <w:shd w:val="clear" w:color="auto" w:fill="F2F2F2" w:themeFill="background1" w:themeFillShade="F2"/>
          </w:tcPr>
          <w:p w14:paraId="3311CBF2" w14:textId="4C6B3B6C" w:rsidR="00EB2ACD" w:rsidRPr="0074363F" w:rsidRDefault="00EB2ACD" w:rsidP="00372C24">
            <w:pPr>
              <w:spacing w:before="0" w:line="240" w:lineRule="auto"/>
              <w:ind w:left="10"/>
              <w:jc w:val="left"/>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24286F">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EB2ACD" w:rsidRPr="0074363F" w14:paraId="5AEDEFA6" w14:textId="77777777" w:rsidTr="00845A3F">
        <w:tc>
          <w:tcPr>
            <w:tcW w:w="1133" w:type="dxa"/>
          </w:tcPr>
          <w:p w14:paraId="7746485C" w14:textId="48D37680"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15:00– 16:30</w:t>
            </w:r>
          </w:p>
        </w:tc>
        <w:tc>
          <w:tcPr>
            <w:tcW w:w="2126" w:type="dxa"/>
          </w:tcPr>
          <w:p w14:paraId="5E52EA34" w14:textId="654517CA" w:rsidR="00EB2ACD" w:rsidRPr="0074363F" w:rsidRDefault="002038EB" w:rsidP="00372C24">
            <w:pPr>
              <w:spacing w:before="0" w:line="240" w:lineRule="auto"/>
              <w:ind w:left="1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4: </w:t>
            </w:r>
            <w:r w:rsidR="00EB2ACD" w:rsidRPr="0074363F">
              <w:rPr>
                <w:rFonts w:ascii="Calibri" w:eastAsia="Open Sans Regular" w:hAnsi="Calibri" w:cs="Calibri"/>
                <w:position w:val="1"/>
                <w:sz w:val="22"/>
                <w:szCs w:val="22"/>
                <w:lang w:val="en-GB"/>
              </w:rPr>
              <w:t>The Humanitarian Charter</w:t>
            </w:r>
          </w:p>
        </w:tc>
        <w:tc>
          <w:tcPr>
            <w:tcW w:w="6968" w:type="dxa"/>
          </w:tcPr>
          <w:p w14:paraId="67BF60D4" w14:textId="7375E54A" w:rsidR="00F43E2A" w:rsidRPr="00E54B23" w:rsidRDefault="00F43E2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74363F">
              <w:rPr>
                <w:rFonts w:eastAsia="Open Sans Regular" w:cs="Calibri"/>
                <w:position w:val="1"/>
                <w:lang w:val="en-GB"/>
              </w:rPr>
              <w:t>Explain how the 12 elements of the Humanitarian Charter affect humanitarian response programming</w:t>
            </w:r>
          </w:p>
          <w:p w14:paraId="627C7052" w14:textId="72F75075" w:rsidR="00EB2ACD" w:rsidRPr="00845A3F" w:rsidRDefault="00F43E2A" w:rsidP="00845A3F">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74363F">
              <w:rPr>
                <w:rFonts w:eastAsia="Open Sans Regular" w:cs="Calibri"/>
                <w:position w:val="1"/>
                <w:lang w:val="en-GB"/>
              </w:rPr>
              <w:t>Use and advocate for the Humanitarian Charter as a guide to better programming and response</w:t>
            </w:r>
            <w:r>
              <w:rPr>
                <w:rFonts w:eastAsia="Open Sans Regular" w:cs="Calibri"/>
                <w:position w:val="1"/>
                <w:lang w:val="en-GB"/>
              </w:rPr>
              <w:t xml:space="preserve"> </w:t>
            </w:r>
          </w:p>
        </w:tc>
      </w:tr>
    </w:tbl>
    <w:p w14:paraId="18416018" w14:textId="740EE82D" w:rsidR="00EB2ACD" w:rsidRPr="0074363F" w:rsidRDefault="00EB2ACD" w:rsidP="00372C24">
      <w:pPr>
        <w:spacing w:before="0" w:line="240" w:lineRule="auto"/>
        <w:ind w:left="450" w:right="196"/>
        <w:rPr>
          <w:rFonts w:ascii="Calibri" w:hAnsi="Calibri" w:cs="Calibri"/>
          <w:sz w:val="22"/>
          <w:szCs w:val="22"/>
          <w:lang w:val="en-GB"/>
        </w:rPr>
      </w:pPr>
      <w:r w:rsidRPr="0074363F">
        <w:rPr>
          <w:rFonts w:ascii="Calibri" w:hAnsi="Calibri" w:cs="Calibri"/>
          <w:sz w:val="22"/>
          <w:szCs w:val="22"/>
          <w:lang w:val="en-GB"/>
        </w:rPr>
        <w:t xml:space="preserve"> </w:t>
      </w:r>
    </w:p>
    <w:tbl>
      <w:tblPr>
        <w:tblStyle w:val="TableGrid"/>
        <w:tblW w:w="0" w:type="auto"/>
        <w:tblInd w:w="535" w:type="dxa"/>
        <w:tblLook w:val="04A0" w:firstRow="1" w:lastRow="0" w:firstColumn="1" w:lastColumn="0" w:noHBand="0" w:noVBand="1"/>
      </w:tblPr>
      <w:tblGrid>
        <w:gridCol w:w="1117"/>
        <w:gridCol w:w="2090"/>
        <w:gridCol w:w="6998"/>
      </w:tblGrid>
      <w:tr w:rsidR="00EB2ACD" w:rsidRPr="0074363F" w14:paraId="0015016E" w14:textId="77777777" w:rsidTr="00845A3F">
        <w:tc>
          <w:tcPr>
            <w:tcW w:w="1117" w:type="dxa"/>
            <w:shd w:val="clear" w:color="auto" w:fill="8064A2" w:themeFill="accent4"/>
          </w:tcPr>
          <w:p w14:paraId="1F1025D4"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2: </w:t>
            </w:r>
          </w:p>
        </w:tc>
        <w:tc>
          <w:tcPr>
            <w:tcW w:w="9088" w:type="dxa"/>
            <w:gridSpan w:val="2"/>
            <w:shd w:val="clear" w:color="auto" w:fill="8064A2" w:themeFill="accent4"/>
          </w:tcPr>
          <w:p w14:paraId="4987F6D4" w14:textId="14D69590" w:rsidR="00EB2ACD" w:rsidRPr="0074363F" w:rsidRDefault="00EB2ACD" w:rsidP="00372C24">
            <w:pPr>
              <w:spacing w:before="0" w:line="240" w:lineRule="auto"/>
              <w:ind w:left="7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Humanitarian Principles, WASH, Food </w:t>
            </w:r>
            <w:r w:rsidR="00B12152">
              <w:rPr>
                <w:rFonts w:ascii="Calibri" w:eastAsia="Open Sans Regular" w:hAnsi="Calibri" w:cs="Calibri"/>
                <w:b/>
                <w:color w:val="FFFFFF" w:themeColor="background1"/>
                <w:position w:val="1"/>
                <w:sz w:val="22"/>
                <w:szCs w:val="22"/>
                <w:lang w:val="en-GB"/>
              </w:rPr>
              <w:t>and</w:t>
            </w:r>
            <w:r w:rsidRPr="0074363F">
              <w:rPr>
                <w:rFonts w:ascii="Calibri" w:eastAsia="Open Sans Regular" w:hAnsi="Calibri" w:cs="Calibri"/>
                <w:b/>
                <w:color w:val="FFFFFF" w:themeColor="background1"/>
                <w:position w:val="1"/>
                <w:sz w:val="22"/>
                <w:szCs w:val="22"/>
                <w:lang w:val="en-GB"/>
              </w:rPr>
              <w:t xml:space="preserve"> Nutrition </w:t>
            </w:r>
          </w:p>
        </w:tc>
      </w:tr>
      <w:tr w:rsidR="00EB2ACD" w:rsidRPr="0074363F" w14:paraId="4A715476" w14:textId="77777777" w:rsidTr="00845A3F">
        <w:tc>
          <w:tcPr>
            <w:tcW w:w="1117" w:type="dxa"/>
            <w:shd w:val="clear" w:color="auto" w:fill="8064A2" w:themeFill="accent4"/>
          </w:tcPr>
          <w:p w14:paraId="40E48758"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090" w:type="dxa"/>
            <w:shd w:val="clear" w:color="auto" w:fill="8064A2" w:themeFill="accent4"/>
          </w:tcPr>
          <w:p w14:paraId="1A28FF28" w14:textId="77777777" w:rsidR="00EB2ACD" w:rsidRPr="0074363F" w:rsidRDefault="00EB2ACD" w:rsidP="00372C24">
            <w:pPr>
              <w:spacing w:before="0" w:line="240" w:lineRule="auto"/>
              <w:ind w:left="7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998" w:type="dxa"/>
            <w:shd w:val="clear" w:color="auto" w:fill="8064A2" w:themeFill="accent4"/>
          </w:tcPr>
          <w:p w14:paraId="31D16DE2" w14:textId="77777777" w:rsidR="00EB2ACD" w:rsidRPr="0074363F" w:rsidRDefault="00EB2ACD" w:rsidP="00372C24">
            <w:pPr>
              <w:spacing w:before="0" w:line="240" w:lineRule="auto"/>
              <w:ind w:left="7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34B1C6C8" w14:textId="77777777" w:rsidTr="00845A3F">
        <w:tc>
          <w:tcPr>
            <w:tcW w:w="1117" w:type="dxa"/>
          </w:tcPr>
          <w:p w14:paraId="78C21924" w14:textId="07346EF0"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2090" w:type="dxa"/>
          </w:tcPr>
          <w:p w14:paraId="494B77F5" w14:textId="26AE871D" w:rsidR="00EB2ACD" w:rsidRPr="0074363F" w:rsidRDefault="002038EB" w:rsidP="00372C24">
            <w:pPr>
              <w:spacing w:before="0" w:line="240" w:lineRule="auto"/>
              <w:ind w:left="70" w:right="27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5: </w:t>
            </w:r>
            <w:r w:rsidR="00EB2ACD" w:rsidRPr="0074363F">
              <w:rPr>
                <w:rFonts w:ascii="Calibri" w:eastAsia="Open Sans Regular" w:hAnsi="Calibri" w:cs="Calibri"/>
                <w:position w:val="1"/>
                <w:sz w:val="22"/>
                <w:szCs w:val="22"/>
                <w:lang w:val="en-GB"/>
              </w:rPr>
              <w:t>Protection Principles</w:t>
            </w:r>
          </w:p>
        </w:tc>
        <w:tc>
          <w:tcPr>
            <w:tcW w:w="6998" w:type="dxa"/>
          </w:tcPr>
          <w:p w14:paraId="622A24E1" w14:textId="7777777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State the four protection principles in your own words</w:t>
            </w:r>
          </w:p>
          <w:p w14:paraId="05D5B923" w14:textId="7777777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Give clear examples of how these principles are put into practice throughout the humanitarian programme cycle</w:t>
            </w:r>
          </w:p>
          <w:p w14:paraId="7F4928DE" w14:textId="01909474" w:rsidR="00EB2ACD" w:rsidRPr="00BB292B"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Explain the need for, and be able to refer to</w:t>
            </w:r>
            <w:r w:rsidR="00F43E2A">
              <w:rPr>
                <w:rFonts w:eastAsia="Open Sans Regular" w:cs="Calibri"/>
                <w:position w:val="1"/>
                <w:lang w:val="en-GB"/>
              </w:rPr>
              <w:t>,</w:t>
            </w:r>
            <w:r w:rsidRPr="00CD757F">
              <w:rPr>
                <w:rFonts w:eastAsia="Open Sans Regular" w:cs="Calibri"/>
                <w:position w:val="1"/>
                <w:lang w:val="en-GB"/>
              </w:rPr>
              <w:t xml:space="preserve"> the Professional Standards for Protection Work</w:t>
            </w:r>
          </w:p>
        </w:tc>
      </w:tr>
      <w:tr w:rsidR="00EB2ACD" w:rsidRPr="0074363F" w14:paraId="26C5FF38" w14:textId="77777777" w:rsidTr="00845A3F">
        <w:tc>
          <w:tcPr>
            <w:tcW w:w="1117" w:type="dxa"/>
            <w:shd w:val="clear" w:color="auto" w:fill="F2F2F2" w:themeFill="background1" w:themeFillShade="F2"/>
          </w:tcPr>
          <w:p w14:paraId="2323C37F" w14:textId="229BE083"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9088" w:type="dxa"/>
            <w:gridSpan w:val="2"/>
            <w:shd w:val="clear" w:color="auto" w:fill="F2F2F2" w:themeFill="background1" w:themeFillShade="F2"/>
          </w:tcPr>
          <w:p w14:paraId="2E0F94A3" w14:textId="5100C82C" w:rsidR="00EB2ACD" w:rsidRPr="0074363F" w:rsidRDefault="00EB2ACD" w:rsidP="00372C24">
            <w:pPr>
              <w:spacing w:before="0" w:line="240" w:lineRule="auto"/>
              <w:ind w:left="70" w:right="196"/>
              <w:jc w:val="left"/>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2A29B7FE" w14:textId="77777777" w:rsidTr="00845A3F">
        <w:tc>
          <w:tcPr>
            <w:tcW w:w="1117" w:type="dxa"/>
          </w:tcPr>
          <w:p w14:paraId="14DCBE32" w14:textId="260C295F"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090" w:type="dxa"/>
          </w:tcPr>
          <w:p w14:paraId="73793623" w14:textId="09FFF9EF" w:rsidR="00EB2ACD" w:rsidRPr="0074363F" w:rsidRDefault="002038EB" w:rsidP="00372C24">
            <w:pPr>
              <w:spacing w:before="0" w:line="240" w:lineRule="auto"/>
              <w:ind w:left="7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6: </w:t>
            </w:r>
            <w:r w:rsidR="00EB2ACD" w:rsidRPr="0074363F">
              <w:rPr>
                <w:rFonts w:ascii="Calibri" w:eastAsia="Open Sans Regular" w:hAnsi="Calibri" w:cs="Calibri"/>
                <w:position w:val="1"/>
                <w:sz w:val="22"/>
                <w:szCs w:val="22"/>
                <w:lang w:val="en-GB"/>
              </w:rPr>
              <w:t>Core Humanitarian Standard</w:t>
            </w:r>
          </w:p>
        </w:tc>
        <w:tc>
          <w:tcPr>
            <w:tcW w:w="6998" w:type="dxa"/>
          </w:tcPr>
          <w:p w14:paraId="752604E2" w14:textId="69E6DECA"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 xml:space="preserve">Locate and apply the </w:t>
            </w:r>
            <w:r w:rsidR="00F43E2A" w:rsidRPr="00E54B23">
              <w:rPr>
                <w:rFonts w:eastAsia="Open Sans Regular" w:cs="Calibri"/>
                <w:position w:val="1"/>
                <w:lang w:val="en-GB"/>
              </w:rPr>
              <w:t>nine</w:t>
            </w:r>
            <w:r w:rsidRPr="00CD757F">
              <w:rPr>
                <w:rFonts w:eastAsia="Open Sans Regular" w:cs="Calibri"/>
                <w:position w:val="1"/>
                <w:lang w:val="en-GB"/>
              </w:rPr>
              <w:t xml:space="preserve"> Commitments of the Core Humanitarian Standard </w:t>
            </w:r>
            <w:r w:rsidR="00F43E2A" w:rsidRPr="00E54B23">
              <w:rPr>
                <w:rFonts w:eastAsia="Open Sans Regular" w:cs="Calibri"/>
                <w:position w:val="1"/>
                <w:lang w:val="en-GB"/>
              </w:rPr>
              <w:t xml:space="preserve">(CHS) </w:t>
            </w:r>
            <w:r w:rsidRPr="00CD757F">
              <w:rPr>
                <w:rFonts w:eastAsia="Open Sans Regular" w:cs="Calibri"/>
                <w:position w:val="1"/>
                <w:lang w:val="en-GB"/>
              </w:rPr>
              <w:t>to your own work</w:t>
            </w:r>
          </w:p>
          <w:p w14:paraId="153EED7E" w14:textId="4E9638AE" w:rsidR="00EB2ACD" w:rsidRPr="0074363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CD757F">
              <w:rPr>
                <w:rFonts w:eastAsia="Open Sans Regular" w:cs="Calibri"/>
                <w:position w:val="1"/>
                <w:lang w:val="en-GB"/>
              </w:rPr>
              <w:t>Identify challenges to humanitarians in meeting the commitments of the CHS and propose ways to overcome them</w:t>
            </w:r>
          </w:p>
        </w:tc>
      </w:tr>
      <w:tr w:rsidR="00EB2ACD" w:rsidRPr="0074363F" w14:paraId="04A05D37" w14:textId="77777777" w:rsidTr="00845A3F">
        <w:tc>
          <w:tcPr>
            <w:tcW w:w="1117" w:type="dxa"/>
            <w:shd w:val="clear" w:color="auto" w:fill="F2F2F2" w:themeFill="background1" w:themeFillShade="F2"/>
          </w:tcPr>
          <w:p w14:paraId="1D844E1D" w14:textId="58FDCBBD"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9088" w:type="dxa"/>
            <w:gridSpan w:val="2"/>
            <w:shd w:val="clear" w:color="auto" w:fill="F2F2F2" w:themeFill="background1" w:themeFillShade="F2"/>
          </w:tcPr>
          <w:p w14:paraId="77B562E8" w14:textId="77777777" w:rsidR="00EB2ACD" w:rsidRPr="0074363F" w:rsidRDefault="00EB2ACD" w:rsidP="00372C24">
            <w:pPr>
              <w:spacing w:before="0" w:line="240" w:lineRule="auto"/>
              <w:ind w:left="70" w:right="196"/>
              <w:jc w:val="left"/>
              <w:rPr>
                <w:rFonts w:ascii="Calibri" w:hAnsi="Calibri" w:cs="Calibri"/>
                <w:b/>
                <w:sz w:val="22"/>
                <w:szCs w:val="22"/>
                <w:lang w:val="en-GB"/>
              </w:rPr>
            </w:pPr>
            <w:r w:rsidRPr="0074363F">
              <w:rPr>
                <w:rFonts w:ascii="Calibri" w:hAnsi="Calibri" w:cs="Calibri"/>
                <w:b/>
                <w:sz w:val="22"/>
                <w:szCs w:val="22"/>
                <w:lang w:val="en-GB"/>
              </w:rPr>
              <w:t>Lunch</w:t>
            </w:r>
          </w:p>
        </w:tc>
      </w:tr>
      <w:tr w:rsidR="00EB2ACD" w:rsidRPr="0074363F" w14:paraId="255F2F6F" w14:textId="77777777" w:rsidTr="00845A3F">
        <w:tc>
          <w:tcPr>
            <w:tcW w:w="1117" w:type="dxa"/>
          </w:tcPr>
          <w:p w14:paraId="1724AF12" w14:textId="1B7E0221"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2090" w:type="dxa"/>
          </w:tcPr>
          <w:p w14:paraId="755CFFD5" w14:textId="43B169B9" w:rsidR="00EB2ACD" w:rsidRPr="0074363F" w:rsidRDefault="002038EB" w:rsidP="00372C24">
            <w:pPr>
              <w:spacing w:before="0" w:line="240" w:lineRule="auto"/>
              <w:ind w:left="7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7: </w:t>
            </w:r>
            <w:r w:rsidR="00EB2ACD" w:rsidRPr="0074363F">
              <w:rPr>
                <w:rFonts w:ascii="Calibri" w:eastAsia="Open Sans Regular" w:hAnsi="Calibri" w:cs="Calibri"/>
                <w:position w:val="1"/>
                <w:sz w:val="22"/>
                <w:szCs w:val="22"/>
                <w:lang w:val="en-GB"/>
              </w:rPr>
              <w:t>WASH</w:t>
            </w:r>
          </w:p>
        </w:tc>
        <w:tc>
          <w:tcPr>
            <w:tcW w:w="6998" w:type="dxa"/>
          </w:tcPr>
          <w:p w14:paraId="08CEBC43" w14:textId="2E20DF5B" w:rsidR="00F43E2A" w:rsidRPr="0031788D"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 xml:space="preserve">Explain the primary objective and </w:t>
            </w:r>
            <w:r w:rsidR="00F43E2A">
              <w:rPr>
                <w:rFonts w:eastAsia="Open Sans Regular" w:cs="Calibri"/>
                <w:position w:val="1"/>
                <w:lang w:val="en-GB"/>
              </w:rPr>
              <w:t>three</w:t>
            </w:r>
            <w:r w:rsidRPr="00CD757F">
              <w:rPr>
                <w:rFonts w:eastAsia="Open Sans Regular" w:cs="Calibri"/>
                <w:position w:val="1"/>
                <w:lang w:val="en-GB"/>
              </w:rPr>
              <w:t xml:space="preserve"> essential concepts behind WASH programming</w:t>
            </w:r>
          </w:p>
          <w:p w14:paraId="7E19058B" w14:textId="3E257256" w:rsidR="00F43E2A" w:rsidRPr="0031788D"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Identify the main transmission pathways of infectious pathogens and barriers to break the chains of transmission</w:t>
            </w:r>
          </w:p>
          <w:p w14:paraId="20F68FF9" w14:textId="3671B664" w:rsidR="00F43E2A" w:rsidRPr="0031788D" w:rsidRDefault="00F43E2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Pr>
                <w:rFonts w:eastAsia="Open Sans Regular" w:cs="Calibri"/>
                <w:position w:val="1"/>
                <w:lang w:val="en-GB"/>
              </w:rPr>
              <w:t>U</w:t>
            </w:r>
            <w:r w:rsidR="00CD757F" w:rsidRPr="00CD757F">
              <w:rPr>
                <w:rFonts w:eastAsia="Open Sans Regular" w:cs="Calibri"/>
                <w:position w:val="1"/>
                <w:lang w:val="en-GB"/>
              </w:rPr>
              <w:t>se some of the technical numerical indicators with enhanced</w:t>
            </w:r>
            <w:r w:rsidRPr="00CD757F">
              <w:rPr>
                <w:rFonts w:eastAsia="Open Sans Regular" w:cs="Calibri"/>
                <w:position w:val="1"/>
                <w:lang w:val="en-GB"/>
              </w:rPr>
              <w:t xml:space="preserve"> </w:t>
            </w:r>
            <w:r w:rsidR="00CD757F" w:rsidRPr="00CD757F">
              <w:rPr>
                <w:rFonts w:eastAsia="Open Sans Regular" w:cs="Calibri"/>
                <w:position w:val="1"/>
                <w:lang w:val="en-GB"/>
              </w:rPr>
              <w:t>confidence and understanding</w:t>
            </w:r>
          </w:p>
          <w:p w14:paraId="5DF89B00" w14:textId="1406F6DF" w:rsidR="00EB2ACD" w:rsidRPr="0074363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CD757F">
              <w:rPr>
                <w:rFonts w:eastAsia="Open Sans Regular" w:cs="Calibri"/>
                <w:position w:val="1"/>
                <w:lang w:val="en-GB"/>
              </w:rPr>
              <w:t>Relate the quantitative technical aspects of Sphere</w:t>
            </w:r>
            <w:r w:rsidR="00F43E2A" w:rsidRPr="00CD757F">
              <w:rPr>
                <w:rFonts w:eastAsia="Open Sans Regular" w:cs="Calibri"/>
                <w:position w:val="1"/>
                <w:lang w:val="en-GB"/>
              </w:rPr>
              <w:t xml:space="preserve"> </w:t>
            </w:r>
            <w:r w:rsidRPr="00CD757F">
              <w:rPr>
                <w:rFonts w:eastAsia="Open Sans Regular" w:cs="Calibri"/>
                <w:position w:val="1"/>
                <w:lang w:val="en-GB"/>
              </w:rPr>
              <w:t xml:space="preserve">to </w:t>
            </w:r>
            <w:r w:rsidR="00F43E2A">
              <w:rPr>
                <w:rFonts w:eastAsia="Open Sans Regular" w:cs="Calibri"/>
                <w:position w:val="1"/>
                <w:lang w:val="en-GB"/>
              </w:rPr>
              <w:t>its</w:t>
            </w:r>
            <w:r w:rsidRPr="00CD757F">
              <w:rPr>
                <w:rFonts w:eastAsia="Open Sans Regular" w:cs="Calibri"/>
                <w:position w:val="1"/>
                <w:lang w:val="en-GB"/>
              </w:rPr>
              <w:t xml:space="preserve"> foundational rights-based aspects</w:t>
            </w:r>
          </w:p>
        </w:tc>
      </w:tr>
      <w:tr w:rsidR="00EB2ACD" w:rsidRPr="0074363F" w14:paraId="486191A5" w14:textId="77777777" w:rsidTr="00845A3F">
        <w:tc>
          <w:tcPr>
            <w:tcW w:w="1117" w:type="dxa"/>
            <w:shd w:val="clear" w:color="auto" w:fill="F2F2F2" w:themeFill="background1" w:themeFillShade="F2"/>
          </w:tcPr>
          <w:p w14:paraId="4FAB8665" w14:textId="77777777"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14:30-15:00</w:t>
            </w:r>
          </w:p>
        </w:tc>
        <w:tc>
          <w:tcPr>
            <w:tcW w:w="9088" w:type="dxa"/>
            <w:gridSpan w:val="2"/>
            <w:shd w:val="clear" w:color="auto" w:fill="F2F2F2" w:themeFill="background1" w:themeFillShade="F2"/>
          </w:tcPr>
          <w:p w14:paraId="024FBF11" w14:textId="6A3989BF" w:rsidR="00EB2ACD" w:rsidRPr="0074363F" w:rsidRDefault="00EB2ACD" w:rsidP="00372C24">
            <w:pPr>
              <w:spacing w:before="0" w:line="240" w:lineRule="auto"/>
              <w:ind w:left="70" w:right="196"/>
              <w:jc w:val="left"/>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43193106" w14:textId="77777777" w:rsidTr="00845A3F">
        <w:tc>
          <w:tcPr>
            <w:tcW w:w="1117" w:type="dxa"/>
          </w:tcPr>
          <w:p w14:paraId="621D2FB3" w14:textId="3C666231"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2090" w:type="dxa"/>
          </w:tcPr>
          <w:p w14:paraId="14BBBED2" w14:textId="3ED1CAAB" w:rsidR="00EB2ACD" w:rsidRPr="0074363F" w:rsidRDefault="002038EB" w:rsidP="00372C24">
            <w:pPr>
              <w:spacing w:before="0" w:line="240" w:lineRule="auto"/>
              <w:ind w:left="7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8: </w:t>
            </w:r>
            <w:r w:rsidR="00EB2ACD" w:rsidRPr="0074363F">
              <w:rPr>
                <w:rFonts w:ascii="Calibri" w:eastAsia="Open Sans Regular" w:hAnsi="Calibri" w:cs="Calibri"/>
                <w:position w:val="1"/>
                <w:sz w:val="22"/>
                <w:szCs w:val="22"/>
                <w:lang w:val="en-GB"/>
              </w:rPr>
              <w:t xml:space="preserve">Food Security </w:t>
            </w:r>
            <w:r w:rsidR="008F7406">
              <w:rPr>
                <w:rFonts w:ascii="Calibri" w:eastAsia="Open Sans Regular" w:hAnsi="Calibri" w:cs="Calibri"/>
                <w:position w:val="1"/>
                <w:sz w:val="22"/>
                <w:szCs w:val="22"/>
                <w:lang w:val="en-GB"/>
              </w:rPr>
              <w:t>and</w:t>
            </w:r>
            <w:r w:rsidR="00EB2ACD" w:rsidRPr="0074363F">
              <w:rPr>
                <w:rFonts w:ascii="Calibri" w:eastAsia="Open Sans Regular" w:hAnsi="Calibri" w:cs="Calibri"/>
                <w:position w:val="1"/>
                <w:sz w:val="22"/>
                <w:szCs w:val="22"/>
                <w:lang w:val="en-GB"/>
              </w:rPr>
              <w:t xml:space="preserve"> Nutrition</w:t>
            </w:r>
          </w:p>
        </w:tc>
        <w:tc>
          <w:tcPr>
            <w:tcW w:w="6998" w:type="dxa"/>
          </w:tcPr>
          <w:p w14:paraId="3F065D8D" w14:textId="1158C5EF"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 xml:space="preserve">Explain the links between the food and nutrition </w:t>
            </w:r>
            <w:r w:rsidR="00F43E2A">
              <w:rPr>
                <w:rFonts w:eastAsia="Open Sans Regular" w:cs="Calibri"/>
                <w:position w:val="1"/>
                <w:lang w:val="en-GB"/>
              </w:rPr>
              <w:t xml:space="preserve">sector </w:t>
            </w:r>
            <w:r w:rsidRPr="00CD757F">
              <w:rPr>
                <w:rFonts w:eastAsia="Open Sans Regular" w:cs="Calibri"/>
                <w:position w:val="1"/>
                <w:lang w:val="en-GB"/>
              </w:rPr>
              <w:t>and other response sectors</w:t>
            </w:r>
          </w:p>
          <w:p w14:paraId="723FC901" w14:textId="22DF9BCB" w:rsidR="00F43E2A" w:rsidRPr="0031788D"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Visuali</w:t>
            </w:r>
            <w:r w:rsidR="00F43E2A">
              <w:rPr>
                <w:rFonts w:eastAsia="Open Sans Regular" w:cs="Calibri"/>
                <w:position w:val="1"/>
                <w:lang w:val="en-GB"/>
              </w:rPr>
              <w:t>s</w:t>
            </w:r>
            <w:r w:rsidRPr="00CD757F">
              <w:rPr>
                <w:rFonts w:eastAsia="Open Sans Regular" w:cs="Calibri"/>
                <w:position w:val="1"/>
                <w:lang w:val="en-GB"/>
              </w:rPr>
              <w:t>e and describe one of the most commonly cited indicators –the minimum daily food energy requirement</w:t>
            </w:r>
          </w:p>
          <w:p w14:paraId="140F22F4" w14:textId="77777777" w:rsidR="00F43E2A" w:rsidRPr="0031788D"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Use common food and nutrition terms and acronyms correctly when reading assessment reports or contributing to multi-sectoral discussions</w:t>
            </w:r>
          </w:p>
          <w:p w14:paraId="75C28946" w14:textId="23BC9A39" w:rsidR="00EB2ACD" w:rsidRPr="0074363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CD757F">
              <w:rPr>
                <w:rFonts w:eastAsia="Open Sans Regular" w:cs="Calibri"/>
                <w:position w:val="1"/>
                <w:lang w:val="en-GB"/>
              </w:rPr>
              <w:lastRenderedPageBreak/>
              <w:t>Choose between food response strategies based on contextual factors</w:t>
            </w:r>
          </w:p>
        </w:tc>
      </w:tr>
    </w:tbl>
    <w:p w14:paraId="022EE5EB" w14:textId="77777777" w:rsidR="00EB2ACD" w:rsidRPr="0074363F" w:rsidRDefault="00EB2ACD" w:rsidP="00372C24">
      <w:pPr>
        <w:spacing w:before="0" w:line="240" w:lineRule="auto"/>
        <w:ind w:left="450" w:right="196"/>
        <w:rPr>
          <w:rFonts w:ascii="Calibri" w:hAnsi="Calibri" w:cs="Calibri"/>
          <w:sz w:val="22"/>
          <w:szCs w:val="22"/>
          <w:lang w:val="en-GB"/>
        </w:rPr>
      </w:pPr>
    </w:p>
    <w:tbl>
      <w:tblPr>
        <w:tblStyle w:val="TableGrid"/>
        <w:tblW w:w="0" w:type="auto"/>
        <w:tblInd w:w="535" w:type="dxa"/>
        <w:tblLook w:val="04A0" w:firstRow="1" w:lastRow="0" w:firstColumn="1" w:lastColumn="0" w:noHBand="0" w:noVBand="1"/>
      </w:tblPr>
      <w:tblGrid>
        <w:gridCol w:w="1221"/>
        <w:gridCol w:w="2084"/>
        <w:gridCol w:w="6900"/>
      </w:tblGrid>
      <w:tr w:rsidR="00EB2ACD" w:rsidRPr="0074363F" w14:paraId="332BD224" w14:textId="77777777" w:rsidTr="00845A3F">
        <w:tc>
          <w:tcPr>
            <w:tcW w:w="1221" w:type="dxa"/>
            <w:shd w:val="clear" w:color="auto" w:fill="8064A2" w:themeFill="accent4"/>
          </w:tcPr>
          <w:p w14:paraId="5C3729A2" w14:textId="5F0D3468" w:rsidR="00EB2ACD" w:rsidRPr="0074363F" w:rsidRDefault="00EB2ACD" w:rsidP="00372C24">
            <w:pPr>
              <w:spacing w:before="0" w:line="240" w:lineRule="auto"/>
              <w:ind w:left="90" w:right="6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Day</w:t>
            </w:r>
            <w:r w:rsidR="002260CA" w:rsidRPr="0074363F">
              <w:rPr>
                <w:rFonts w:ascii="Calibri" w:eastAsia="Open Sans Regular" w:hAnsi="Calibri" w:cs="Calibri"/>
                <w:b/>
                <w:color w:val="FFFFFF" w:themeColor="background1"/>
                <w:position w:val="1"/>
                <w:sz w:val="22"/>
                <w:szCs w:val="22"/>
                <w:lang w:val="en-GB"/>
              </w:rPr>
              <w:t xml:space="preserve"> </w:t>
            </w:r>
            <w:r w:rsidRPr="0074363F">
              <w:rPr>
                <w:rFonts w:ascii="Calibri" w:eastAsia="Open Sans Regular" w:hAnsi="Calibri" w:cs="Calibri"/>
                <w:b/>
                <w:color w:val="FFFFFF" w:themeColor="background1"/>
                <w:position w:val="1"/>
                <w:sz w:val="22"/>
                <w:szCs w:val="22"/>
                <w:lang w:val="en-GB"/>
              </w:rPr>
              <w:t xml:space="preserve">3: </w:t>
            </w:r>
          </w:p>
        </w:tc>
        <w:tc>
          <w:tcPr>
            <w:tcW w:w="8984" w:type="dxa"/>
            <w:gridSpan w:val="2"/>
            <w:shd w:val="clear" w:color="auto" w:fill="8064A2" w:themeFill="accent4"/>
          </w:tcPr>
          <w:p w14:paraId="4B450DB6" w14:textId="7768860C" w:rsidR="00EB2ACD" w:rsidRPr="0074363F" w:rsidRDefault="00EB2ACD" w:rsidP="00372C24">
            <w:pPr>
              <w:spacing w:before="0" w:line="240" w:lineRule="auto"/>
              <w:ind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Shelter, Health </w:t>
            </w:r>
            <w:r w:rsidR="00B12152">
              <w:rPr>
                <w:rFonts w:ascii="Calibri" w:eastAsia="Open Sans Regular" w:hAnsi="Calibri" w:cs="Calibri"/>
                <w:b/>
                <w:color w:val="FFFFFF" w:themeColor="background1"/>
                <w:position w:val="1"/>
                <w:sz w:val="22"/>
                <w:szCs w:val="22"/>
                <w:lang w:val="en-GB"/>
              </w:rPr>
              <w:t>and</w:t>
            </w:r>
            <w:r w:rsidRPr="0074363F">
              <w:rPr>
                <w:rFonts w:ascii="Calibri" w:eastAsia="Open Sans Regular" w:hAnsi="Calibri" w:cs="Calibri"/>
                <w:b/>
                <w:color w:val="FFFFFF" w:themeColor="background1"/>
                <w:position w:val="1"/>
                <w:sz w:val="22"/>
                <w:szCs w:val="22"/>
                <w:lang w:val="en-GB"/>
              </w:rPr>
              <w:t xml:space="preserve"> Using Sphere in your work</w:t>
            </w:r>
          </w:p>
        </w:tc>
      </w:tr>
      <w:tr w:rsidR="00EB2ACD" w:rsidRPr="0074363F" w14:paraId="415E7324" w14:textId="77777777" w:rsidTr="00845A3F">
        <w:tc>
          <w:tcPr>
            <w:tcW w:w="1221" w:type="dxa"/>
            <w:shd w:val="clear" w:color="auto" w:fill="8064A2" w:themeFill="accent4"/>
          </w:tcPr>
          <w:p w14:paraId="33296C72" w14:textId="77777777" w:rsidR="00EB2ACD" w:rsidRPr="0074363F" w:rsidRDefault="00EB2ACD" w:rsidP="00372C24">
            <w:pPr>
              <w:spacing w:before="0" w:line="240" w:lineRule="auto"/>
              <w:ind w:left="90" w:right="30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084" w:type="dxa"/>
            <w:shd w:val="clear" w:color="auto" w:fill="8064A2" w:themeFill="accent4"/>
          </w:tcPr>
          <w:p w14:paraId="57322230" w14:textId="77777777" w:rsidR="00EB2ACD" w:rsidRPr="0074363F" w:rsidRDefault="00EB2ACD" w:rsidP="00372C24">
            <w:pPr>
              <w:spacing w:before="0" w:line="240" w:lineRule="auto"/>
              <w:ind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900" w:type="dxa"/>
            <w:shd w:val="clear" w:color="auto" w:fill="8064A2" w:themeFill="accent4"/>
          </w:tcPr>
          <w:p w14:paraId="39565DEF" w14:textId="77777777" w:rsidR="00EB2ACD" w:rsidRPr="0074363F" w:rsidRDefault="00EB2ACD" w:rsidP="00372C24">
            <w:pPr>
              <w:spacing w:before="0" w:line="240" w:lineRule="auto"/>
              <w:ind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6C0D9CA7" w14:textId="77777777" w:rsidTr="00845A3F">
        <w:tc>
          <w:tcPr>
            <w:tcW w:w="1221" w:type="dxa"/>
          </w:tcPr>
          <w:p w14:paraId="5F73F355" w14:textId="7FEB6940"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2084" w:type="dxa"/>
          </w:tcPr>
          <w:p w14:paraId="7E4AFA1D" w14:textId="29B11FD4" w:rsidR="00EB2ACD" w:rsidRPr="0074363F" w:rsidRDefault="002038EB" w:rsidP="00372C24">
            <w:pPr>
              <w:spacing w:before="0" w:line="240" w:lineRule="auto"/>
              <w:ind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9: </w:t>
            </w:r>
            <w:r w:rsidR="00EB2ACD" w:rsidRPr="0074363F">
              <w:rPr>
                <w:rFonts w:ascii="Calibri" w:eastAsia="Open Sans Regular" w:hAnsi="Calibri" w:cs="Calibri"/>
                <w:position w:val="1"/>
                <w:sz w:val="22"/>
                <w:szCs w:val="22"/>
                <w:lang w:val="en-GB"/>
              </w:rPr>
              <w:t>Shelter and Settlement</w:t>
            </w:r>
          </w:p>
        </w:tc>
        <w:tc>
          <w:tcPr>
            <w:tcW w:w="6900" w:type="dxa"/>
          </w:tcPr>
          <w:p w14:paraId="2BD1748B" w14:textId="0531B5DD"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Apply Sphere guidance to improve shelter assistance for immediate emergency programming and for the longer term</w:t>
            </w:r>
          </w:p>
          <w:p w14:paraId="1D70D437" w14:textId="45441D22"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Visuali</w:t>
            </w:r>
            <w:r w:rsidR="00AB3C8A">
              <w:rPr>
                <w:rFonts w:eastAsia="Open Sans Regular" w:cs="Calibri"/>
                <w:position w:val="1"/>
                <w:lang w:val="en-GB"/>
              </w:rPr>
              <w:t>s</w:t>
            </w:r>
            <w:r w:rsidRPr="00CD757F">
              <w:rPr>
                <w:rFonts w:eastAsia="Open Sans Regular" w:cs="Calibri"/>
                <w:position w:val="1"/>
                <w:lang w:val="en-GB"/>
              </w:rPr>
              <w:t>e some commonly</w:t>
            </w:r>
            <w:r w:rsidR="00AB3C8A">
              <w:rPr>
                <w:rFonts w:eastAsia="Open Sans Regular" w:cs="Calibri"/>
                <w:position w:val="1"/>
                <w:lang w:val="en-GB"/>
              </w:rPr>
              <w:t xml:space="preserve"> </w:t>
            </w:r>
            <w:r w:rsidRPr="00CD757F">
              <w:rPr>
                <w:rFonts w:eastAsia="Open Sans Regular" w:cs="Calibri"/>
                <w:position w:val="1"/>
                <w:lang w:val="en-GB"/>
              </w:rPr>
              <w:t xml:space="preserve">cited Sphere shelter indicators and describe them in “human terms” rather than simply </w:t>
            </w:r>
            <w:r w:rsidR="00AB3C8A">
              <w:rPr>
                <w:rFonts w:eastAsia="Open Sans Regular" w:cs="Calibri"/>
                <w:position w:val="1"/>
                <w:lang w:val="en-GB"/>
              </w:rPr>
              <w:t xml:space="preserve">as </w:t>
            </w:r>
            <w:r w:rsidRPr="00CD757F">
              <w:rPr>
                <w:rFonts w:eastAsia="Open Sans Regular" w:cs="Calibri"/>
                <w:position w:val="1"/>
                <w:lang w:val="en-GB"/>
              </w:rPr>
              <w:t>numbers</w:t>
            </w:r>
          </w:p>
          <w:p w14:paraId="0B80ECEB" w14:textId="611E73FF" w:rsidR="00EB2ACD" w:rsidRPr="0074363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CD757F">
              <w:rPr>
                <w:rFonts w:eastAsia="Open Sans Regular" w:cs="Calibri"/>
                <w:position w:val="1"/>
                <w:lang w:val="en-GB"/>
              </w:rPr>
              <w:t>Identify strengths and challenges of different shelter programming options in different contexts</w:t>
            </w:r>
          </w:p>
        </w:tc>
      </w:tr>
      <w:tr w:rsidR="00EB2ACD" w:rsidRPr="0074363F" w14:paraId="0D212A02" w14:textId="77777777" w:rsidTr="00845A3F">
        <w:tc>
          <w:tcPr>
            <w:tcW w:w="1221" w:type="dxa"/>
            <w:shd w:val="clear" w:color="auto" w:fill="F2F2F2" w:themeFill="background1" w:themeFillShade="F2"/>
          </w:tcPr>
          <w:p w14:paraId="613FB617" w14:textId="6854E4E3"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984" w:type="dxa"/>
            <w:gridSpan w:val="2"/>
            <w:shd w:val="clear" w:color="auto" w:fill="F2F2F2" w:themeFill="background1" w:themeFillShade="F2"/>
          </w:tcPr>
          <w:p w14:paraId="64398145" w14:textId="1BDDBDD8" w:rsidR="00EB2ACD" w:rsidRPr="0074363F" w:rsidRDefault="00EB2ACD" w:rsidP="00372C24">
            <w:pPr>
              <w:spacing w:before="0" w:line="240" w:lineRule="auto"/>
              <w:ind w:right="196"/>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343387CE" w14:textId="77777777" w:rsidTr="00845A3F">
        <w:tc>
          <w:tcPr>
            <w:tcW w:w="1221" w:type="dxa"/>
          </w:tcPr>
          <w:p w14:paraId="4C553E75" w14:textId="24C8D818"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084" w:type="dxa"/>
          </w:tcPr>
          <w:p w14:paraId="7D49DD06" w14:textId="633F30C9" w:rsidR="00EB2ACD" w:rsidRPr="0074363F" w:rsidRDefault="002038EB" w:rsidP="00372C24">
            <w:pPr>
              <w:spacing w:before="0" w:line="240" w:lineRule="auto"/>
              <w:ind w:right="196"/>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10: </w:t>
            </w:r>
            <w:r w:rsidR="00EB2ACD" w:rsidRPr="0074363F">
              <w:rPr>
                <w:rFonts w:ascii="Calibri" w:eastAsia="Open Sans Regular" w:hAnsi="Calibri" w:cs="Calibri"/>
                <w:position w:val="1"/>
                <w:sz w:val="22"/>
                <w:szCs w:val="22"/>
                <w:lang w:val="en-GB"/>
              </w:rPr>
              <w:t>Health</w:t>
            </w:r>
          </w:p>
        </w:tc>
        <w:tc>
          <w:tcPr>
            <w:tcW w:w="6900" w:type="dxa"/>
          </w:tcPr>
          <w:p w14:paraId="4DEBFBB9" w14:textId="7777777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 xml:space="preserve">Explain the general focus and goals of a humanitarian health response programme </w:t>
            </w:r>
          </w:p>
          <w:p w14:paraId="7124D5D3" w14:textId="7777777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Outline the scope of the Sphere standards for health</w:t>
            </w:r>
          </w:p>
          <w:p w14:paraId="2D2BF5E4" w14:textId="4816D547" w:rsidR="00CD757F" w:rsidRPr="00CD757F"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Calculate the crude mortality rate and explain its role as an overall indicator</w:t>
            </w:r>
          </w:p>
          <w:p w14:paraId="228DC7B7" w14:textId="036044EE" w:rsidR="00EB2ACD" w:rsidRPr="00BB292B" w:rsidRDefault="00CD757F"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CD757F">
              <w:rPr>
                <w:rFonts w:eastAsia="Open Sans Regular" w:cs="Calibri"/>
                <w:position w:val="1"/>
                <w:lang w:val="en-GB"/>
              </w:rPr>
              <w:t>Apply the Health Assessment Checklist as a generalist to highlight possible gaps in assessment data for an example health response</w:t>
            </w:r>
          </w:p>
        </w:tc>
      </w:tr>
      <w:tr w:rsidR="00EB2ACD" w:rsidRPr="0074363F" w14:paraId="20715874" w14:textId="77777777" w:rsidTr="00845A3F">
        <w:tc>
          <w:tcPr>
            <w:tcW w:w="1221" w:type="dxa"/>
            <w:shd w:val="clear" w:color="auto" w:fill="F2F2F2" w:themeFill="background1" w:themeFillShade="F2"/>
          </w:tcPr>
          <w:p w14:paraId="37EDB8E3" w14:textId="2F00E65A"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984" w:type="dxa"/>
            <w:gridSpan w:val="2"/>
            <w:shd w:val="clear" w:color="auto" w:fill="F2F2F2" w:themeFill="background1" w:themeFillShade="F2"/>
          </w:tcPr>
          <w:p w14:paraId="35DAA825" w14:textId="77777777" w:rsidR="00EB2ACD" w:rsidRPr="0074363F" w:rsidRDefault="00EB2ACD" w:rsidP="00372C24">
            <w:pPr>
              <w:spacing w:before="0" w:line="240" w:lineRule="auto"/>
              <w:ind w:right="196"/>
              <w:rPr>
                <w:rFonts w:ascii="Calibri" w:hAnsi="Calibri" w:cs="Calibri"/>
                <w:b/>
                <w:sz w:val="22"/>
                <w:szCs w:val="22"/>
                <w:lang w:val="en-GB"/>
              </w:rPr>
            </w:pPr>
            <w:r w:rsidRPr="0074363F">
              <w:rPr>
                <w:rFonts w:ascii="Calibri" w:hAnsi="Calibri" w:cs="Calibri"/>
                <w:b/>
                <w:sz w:val="22"/>
                <w:szCs w:val="22"/>
                <w:lang w:val="en-GB"/>
              </w:rPr>
              <w:t>Lunch</w:t>
            </w:r>
          </w:p>
        </w:tc>
      </w:tr>
      <w:tr w:rsidR="00EB2ACD" w:rsidRPr="0074363F" w14:paraId="7D936934" w14:textId="77777777" w:rsidTr="00845A3F">
        <w:tc>
          <w:tcPr>
            <w:tcW w:w="1221" w:type="dxa"/>
          </w:tcPr>
          <w:p w14:paraId="375B18C8" w14:textId="5091D134"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2084" w:type="dxa"/>
          </w:tcPr>
          <w:p w14:paraId="3CD284CD" w14:textId="588AF100" w:rsidR="00EB2ACD" w:rsidRPr="0074363F" w:rsidRDefault="002038EB" w:rsidP="00372C24">
            <w:pPr>
              <w:spacing w:before="0" w:line="240" w:lineRule="auto"/>
              <w:ind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11: </w:t>
            </w:r>
            <w:r w:rsidR="00EB2ACD" w:rsidRPr="0074363F">
              <w:rPr>
                <w:rFonts w:ascii="Calibri" w:eastAsia="Open Sans Regular" w:hAnsi="Calibri" w:cs="Calibri"/>
                <w:position w:val="1"/>
                <w:sz w:val="22"/>
                <w:szCs w:val="22"/>
                <w:lang w:val="en-GB"/>
              </w:rPr>
              <w:t>Using Sphere in Practice</w:t>
            </w:r>
          </w:p>
        </w:tc>
        <w:tc>
          <w:tcPr>
            <w:tcW w:w="6900" w:type="dxa"/>
          </w:tcPr>
          <w:p w14:paraId="0C2599CD"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Use the Sphere </w:t>
            </w:r>
            <w:r w:rsidR="00AB3C8A">
              <w:rPr>
                <w:rFonts w:eastAsia="Open Sans Regular" w:cs="Calibri"/>
                <w:position w:val="1"/>
                <w:lang w:val="en-GB"/>
              </w:rPr>
              <w:t>H</w:t>
            </w:r>
            <w:r w:rsidRPr="00FC1D22">
              <w:rPr>
                <w:rFonts w:eastAsia="Open Sans Regular" w:cs="Calibri"/>
                <w:position w:val="1"/>
                <w:lang w:val="en-GB"/>
              </w:rPr>
              <w:t>andbook to find appropriate guidance for practical issues in difficult field situations</w:t>
            </w:r>
          </w:p>
          <w:p w14:paraId="198A103D"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Distinguish between the field application of the Sphere standards, and the indicators that can be used to assess them</w:t>
            </w:r>
          </w:p>
          <w:p w14:paraId="228258BF" w14:textId="609DA191"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Identify some of the typical obstacles in meeting Sphere standards and indicators, and describe strategies for dealing with them</w:t>
            </w:r>
          </w:p>
        </w:tc>
      </w:tr>
      <w:tr w:rsidR="00EB2ACD" w:rsidRPr="0074363F" w14:paraId="246F1BE9" w14:textId="77777777" w:rsidTr="00845A3F">
        <w:tc>
          <w:tcPr>
            <w:tcW w:w="1221" w:type="dxa"/>
            <w:shd w:val="clear" w:color="auto" w:fill="F2F2F2" w:themeFill="background1" w:themeFillShade="F2"/>
          </w:tcPr>
          <w:p w14:paraId="1B37FD95" w14:textId="77777777"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14:30-15:00</w:t>
            </w:r>
          </w:p>
        </w:tc>
        <w:tc>
          <w:tcPr>
            <w:tcW w:w="8984" w:type="dxa"/>
            <w:gridSpan w:val="2"/>
            <w:shd w:val="clear" w:color="auto" w:fill="F2F2F2" w:themeFill="background1" w:themeFillShade="F2"/>
          </w:tcPr>
          <w:p w14:paraId="4E080330" w14:textId="05138ED0" w:rsidR="00EB2ACD" w:rsidRPr="0074363F" w:rsidRDefault="00EB2ACD" w:rsidP="00372C24">
            <w:pPr>
              <w:spacing w:before="0" w:line="240" w:lineRule="auto"/>
              <w:ind w:right="196"/>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7EB89DAF" w14:textId="77777777" w:rsidTr="00845A3F">
        <w:tc>
          <w:tcPr>
            <w:tcW w:w="1221" w:type="dxa"/>
          </w:tcPr>
          <w:p w14:paraId="558E7A75" w14:textId="5A5A69A6" w:rsidR="00EB2ACD" w:rsidRPr="0074363F" w:rsidRDefault="00EB2ACD" w:rsidP="00372C24">
            <w:pPr>
              <w:spacing w:before="0" w:line="240" w:lineRule="auto"/>
              <w:ind w:left="90" w:right="300"/>
              <w:jc w:val="left"/>
              <w:rPr>
                <w:rFonts w:ascii="Calibri" w:hAnsi="Calibri" w:cs="Calibri"/>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2084" w:type="dxa"/>
          </w:tcPr>
          <w:p w14:paraId="55FCB8EA" w14:textId="49312D90" w:rsidR="00EB2ACD" w:rsidRPr="0074363F" w:rsidRDefault="002038EB" w:rsidP="00372C24">
            <w:pPr>
              <w:spacing w:before="0" w:line="240" w:lineRule="auto"/>
              <w:ind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12: </w:t>
            </w:r>
            <w:r w:rsidR="00EB2ACD" w:rsidRPr="0074363F">
              <w:rPr>
                <w:rFonts w:ascii="Calibri" w:eastAsia="Open Sans Regular" w:hAnsi="Calibri" w:cs="Calibri"/>
                <w:position w:val="1"/>
                <w:sz w:val="22"/>
                <w:szCs w:val="22"/>
                <w:lang w:val="en-GB"/>
              </w:rPr>
              <w:t>Sphere and the Programme Cycle</w:t>
            </w:r>
          </w:p>
        </w:tc>
        <w:tc>
          <w:tcPr>
            <w:tcW w:w="6900" w:type="dxa"/>
          </w:tcPr>
          <w:p w14:paraId="70F792EE" w14:textId="5993E5F6" w:rsidR="00AB3C8A" w:rsidRPr="0031788D"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Describe the </w:t>
            </w:r>
            <w:r w:rsidR="00AB3C8A">
              <w:rPr>
                <w:rFonts w:eastAsia="Open Sans Regular" w:cs="Calibri"/>
                <w:position w:val="1"/>
                <w:lang w:val="en-GB"/>
              </w:rPr>
              <w:t>five</w:t>
            </w:r>
            <w:r w:rsidRPr="00FC1D22">
              <w:rPr>
                <w:rFonts w:eastAsia="Open Sans Regular" w:cs="Calibri"/>
                <w:position w:val="1"/>
                <w:lang w:val="en-GB"/>
              </w:rPr>
              <w:t xml:space="preserve"> phases of the programme cycle</w:t>
            </w:r>
          </w:p>
          <w:p w14:paraId="76D2594C" w14:textId="700501C6"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Apply Sphere guidance to support humanitarian response at each phase of the cycle</w:t>
            </w:r>
          </w:p>
        </w:tc>
      </w:tr>
    </w:tbl>
    <w:p w14:paraId="0B864421" w14:textId="77777777" w:rsidR="00EB2ACD" w:rsidRPr="0074363F" w:rsidRDefault="00EB2ACD" w:rsidP="00372C24">
      <w:pPr>
        <w:spacing w:before="0" w:line="240" w:lineRule="auto"/>
        <w:ind w:left="450" w:right="196"/>
        <w:rPr>
          <w:rFonts w:ascii="Calibri" w:hAnsi="Calibri" w:cs="Calibri"/>
          <w:sz w:val="22"/>
          <w:szCs w:val="22"/>
          <w:lang w:val="en-GB"/>
        </w:rPr>
      </w:pPr>
    </w:p>
    <w:p w14:paraId="6CCA5914" w14:textId="77777777" w:rsidR="00EB2ACD" w:rsidRPr="0074363F" w:rsidRDefault="00EB2ACD" w:rsidP="00372C24">
      <w:pPr>
        <w:spacing w:before="0" w:line="240" w:lineRule="auto"/>
        <w:ind w:left="450" w:right="196"/>
        <w:rPr>
          <w:rFonts w:ascii="Calibri" w:hAnsi="Calibri" w:cs="Calibri"/>
          <w:sz w:val="22"/>
          <w:szCs w:val="22"/>
          <w:lang w:val="en-GB"/>
        </w:rPr>
      </w:pPr>
    </w:p>
    <w:tbl>
      <w:tblPr>
        <w:tblStyle w:val="TableGrid"/>
        <w:tblW w:w="0" w:type="auto"/>
        <w:tblInd w:w="535" w:type="dxa"/>
        <w:tblLook w:val="04A0" w:firstRow="1" w:lastRow="0" w:firstColumn="1" w:lastColumn="0" w:noHBand="0" w:noVBand="1"/>
      </w:tblPr>
      <w:tblGrid>
        <w:gridCol w:w="1165"/>
        <w:gridCol w:w="2098"/>
        <w:gridCol w:w="6570"/>
      </w:tblGrid>
      <w:tr w:rsidR="00EB2ACD" w:rsidRPr="0074363F" w14:paraId="30D39377" w14:textId="77777777" w:rsidTr="00372C24">
        <w:tc>
          <w:tcPr>
            <w:tcW w:w="1165" w:type="dxa"/>
            <w:shd w:val="clear" w:color="auto" w:fill="8064A2" w:themeFill="accent4"/>
          </w:tcPr>
          <w:p w14:paraId="29C856DE"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4: </w:t>
            </w:r>
          </w:p>
        </w:tc>
        <w:tc>
          <w:tcPr>
            <w:tcW w:w="8668" w:type="dxa"/>
            <w:gridSpan w:val="2"/>
            <w:shd w:val="clear" w:color="auto" w:fill="8064A2" w:themeFill="accent4"/>
          </w:tcPr>
          <w:p w14:paraId="05B94D35" w14:textId="77777777" w:rsidR="00EB2ACD" w:rsidRPr="0074363F" w:rsidRDefault="00EB2ACD" w:rsidP="00372C24">
            <w:pPr>
              <w:spacing w:before="0" w:line="240" w:lineRule="auto"/>
              <w:ind w:left="10" w:right="7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Application of Sphere in the improvement of your work</w:t>
            </w:r>
          </w:p>
        </w:tc>
      </w:tr>
      <w:tr w:rsidR="00EB2ACD" w:rsidRPr="0074363F" w14:paraId="325B0FD1" w14:textId="77777777" w:rsidTr="00372C24">
        <w:tc>
          <w:tcPr>
            <w:tcW w:w="1165" w:type="dxa"/>
            <w:shd w:val="clear" w:color="auto" w:fill="8064A2" w:themeFill="accent4"/>
          </w:tcPr>
          <w:p w14:paraId="3FCD1253" w14:textId="77777777" w:rsidR="00EB2ACD" w:rsidRPr="0074363F" w:rsidRDefault="00EB2ACD" w:rsidP="00372C24">
            <w:pPr>
              <w:spacing w:before="0" w:line="240" w:lineRule="auto"/>
              <w:ind w:left="9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098" w:type="dxa"/>
            <w:shd w:val="clear" w:color="auto" w:fill="8064A2" w:themeFill="accent4"/>
          </w:tcPr>
          <w:p w14:paraId="3944C8AE" w14:textId="77777777" w:rsidR="00EB2ACD" w:rsidRPr="0074363F" w:rsidRDefault="00EB2ACD" w:rsidP="00372C24">
            <w:pPr>
              <w:spacing w:before="0" w:line="240" w:lineRule="auto"/>
              <w:ind w:left="10" w:right="7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570" w:type="dxa"/>
            <w:shd w:val="clear" w:color="auto" w:fill="8064A2" w:themeFill="accent4"/>
          </w:tcPr>
          <w:p w14:paraId="1ED37C7A" w14:textId="77777777" w:rsidR="00EB2ACD" w:rsidRPr="0074363F" w:rsidRDefault="00EB2ACD" w:rsidP="00372C24">
            <w:pPr>
              <w:spacing w:before="0" w:line="240" w:lineRule="auto"/>
              <w:ind w:left="10" w:right="7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07A95C1E" w14:textId="77777777" w:rsidTr="00372C24">
        <w:tc>
          <w:tcPr>
            <w:tcW w:w="1165" w:type="dxa"/>
          </w:tcPr>
          <w:p w14:paraId="6A7A80F1" w14:textId="0B21ED7D"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2098" w:type="dxa"/>
          </w:tcPr>
          <w:p w14:paraId="78B18A58" w14:textId="72F8FC02" w:rsidR="00EB2ACD" w:rsidRPr="0074363F" w:rsidRDefault="002038EB" w:rsidP="00372C24">
            <w:pPr>
              <w:spacing w:before="0" w:line="240" w:lineRule="auto"/>
              <w:ind w:left="10" w:right="7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 xml:space="preserve">STP 13: </w:t>
            </w:r>
            <w:r w:rsidR="00EB2ACD" w:rsidRPr="0074363F">
              <w:rPr>
                <w:rFonts w:ascii="Calibri" w:eastAsia="Open Sans Regular" w:hAnsi="Calibri" w:cs="Calibri"/>
                <w:position w:val="1"/>
                <w:sz w:val="22"/>
                <w:szCs w:val="22"/>
                <w:lang w:val="en-GB"/>
              </w:rPr>
              <w:t>Sphere</w:t>
            </w:r>
            <w:r w:rsidR="0041579E">
              <w:rPr>
                <w:rFonts w:ascii="Calibri" w:eastAsia="Open Sans Regular" w:hAnsi="Calibri" w:cs="Calibri"/>
                <w:position w:val="1"/>
                <w:sz w:val="22"/>
                <w:szCs w:val="22"/>
                <w:lang w:val="en-GB"/>
              </w:rPr>
              <w:t>,</w:t>
            </w:r>
            <w:r w:rsidR="00EB2ACD" w:rsidRPr="0074363F">
              <w:rPr>
                <w:rFonts w:ascii="Calibri" w:eastAsia="Open Sans Regular" w:hAnsi="Calibri" w:cs="Calibri"/>
                <w:position w:val="1"/>
                <w:sz w:val="22"/>
                <w:szCs w:val="22"/>
                <w:lang w:val="en-GB"/>
              </w:rPr>
              <w:t xml:space="preserve"> Assessment </w:t>
            </w:r>
            <w:r w:rsidR="008F7406">
              <w:rPr>
                <w:rFonts w:ascii="Calibri" w:eastAsia="Open Sans Regular" w:hAnsi="Calibri" w:cs="Calibri"/>
                <w:position w:val="1"/>
                <w:sz w:val="22"/>
                <w:szCs w:val="22"/>
                <w:lang w:val="en-GB"/>
              </w:rPr>
              <w:t>and</w:t>
            </w:r>
            <w:r w:rsidR="00EB2ACD" w:rsidRPr="0074363F">
              <w:rPr>
                <w:rFonts w:ascii="Calibri" w:eastAsia="Open Sans Regular" w:hAnsi="Calibri" w:cs="Calibri"/>
                <w:position w:val="1"/>
                <w:sz w:val="22"/>
                <w:szCs w:val="22"/>
                <w:lang w:val="en-GB"/>
              </w:rPr>
              <w:t xml:space="preserve"> Analysis</w:t>
            </w:r>
          </w:p>
        </w:tc>
        <w:tc>
          <w:tcPr>
            <w:tcW w:w="6570" w:type="dxa"/>
          </w:tcPr>
          <w:p w14:paraId="0C94E3D0"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Explain the importance and focus of assessment at different phases in a crisis</w:t>
            </w:r>
          </w:p>
          <w:p w14:paraId="46F45703"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Cite Sphere guidance for assessments in each phase</w:t>
            </w:r>
          </w:p>
          <w:p w14:paraId="26BAEDA0"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Convert appropriate Sphere indicators into useful humanitarian assessment questions</w:t>
            </w:r>
          </w:p>
          <w:p w14:paraId="09FB4597" w14:textId="6C3ADD4D"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Contribute to the design of multi-sector assessments</w:t>
            </w:r>
          </w:p>
        </w:tc>
      </w:tr>
      <w:tr w:rsidR="00EB2ACD" w:rsidRPr="0074363F" w14:paraId="3F0B1552" w14:textId="77777777" w:rsidTr="00372C24">
        <w:tc>
          <w:tcPr>
            <w:tcW w:w="1165" w:type="dxa"/>
            <w:shd w:val="clear" w:color="auto" w:fill="F2F2F2" w:themeFill="background1" w:themeFillShade="F2"/>
          </w:tcPr>
          <w:p w14:paraId="073FAF76" w14:textId="3B30F0A8"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668" w:type="dxa"/>
            <w:gridSpan w:val="2"/>
            <w:shd w:val="clear" w:color="auto" w:fill="F2F2F2" w:themeFill="background1" w:themeFillShade="F2"/>
          </w:tcPr>
          <w:p w14:paraId="313AFD10" w14:textId="5F8D3239" w:rsidR="00EB2ACD" w:rsidRPr="0074363F" w:rsidRDefault="00EB2ACD" w:rsidP="00372C24">
            <w:pPr>
              <w:spacing w:before="0" w:line="240" w:lineRule="auto"/>
              <w:ind w:left="10" w:right="70"/>
              <w:jc w:val="left"/>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0CCB08B5" w14:textId="77777777" w:rsidTr="00372C24">
        <w:tc>
          <w:tcPr>
            <w:tcW w:w="1165" w:type="dxa"/>
          </w:tcPr>
          <w:p w14:paraId="273DC1B5" w14:textId="46CCA2B4"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098" w:type="dxa"/>
          </w:tcPr>
          <w:p w14:paraId="073D0B35" w14:textId="0D60D825" w:rsidR="00EB2ACD" w:rsidRPr="0074363F" w:rsidRDefault="002038EB" w:rsidP="00372C24">
            <w:pPr>
              <w:spacing w:before="0" w:line="240" w:lineRule="auto"/>
              <w:ind w:left="10" w:right="7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14: </w:t>
            </w:r>
            <w:r w:rsidR="00EB2ACD" w:rsidRPr="0074363F">
              <w:rPr>
                <w:rFonts w:ascii="Calibri" w:eastAsia="Open Sans Regular" w:hAnsi="Calibri" w:cs="Calibri"/>
                <w:position w:val="1"/>
                <w:sz w:val="22"/>
                <w:szCs w:val="22"/>
                <w:lang w:val="en-GB"/>
              </w:rPr>
              <w:t>Sphere and MEAL</w:t>
            </w:r>
            <w:r w:rsidR="00EB2ACD" w:rsidRPr="0074363F">
              <w:rPr>
                <w:rFonts w:ascii="Calibri" w:hAnsi="Calibri" w:cs="Calibri"/>
                <w:sz w:val="22"/>
                <w:szCs w:val="22"/>
                <w:lang w:val="en-GB"/>
              </w:rPr>
              <w:t xml:space="preserve"> </w:t>
            </w:r>
          </w:p>
        </w:tc>
        <w:tc>
          <w:tcPr>
            <w:tcW w:w="6570" w:type="dxa"/>
          </w:tcPr>
          <w:p w14:paraId="191FD39B"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Describe and advocate for the </w:t>
            </w:r>
            <w:r w:rsidR="00AB3C8A" w:rsidRPr="00BB292B">
              <w:rPr>
                <w:rFonts w:eastAsia="Open Sans Regular" w:cs="Calibri"/>
                <w:position w:val="1"/>
                <w:lang w:val="en-GB"/>
              </w:rPr>
              <w:t>monitoring, evaluation, accountability, and learning</w:t>
            </w:r>
            <w:r w:rsidR="00AB3C8A" w:rsidRPr="00FC1D22">
              <w:rPr>
                <w:rFonts w:eastAsia="Open Sans Regular" w:cs="Calibri"/>
                <w:position w:val="1"/>
                <w:lang w:val="en-GB"/>
              </w:rPr>
              <w:t xml:space="preserve"> </w:t>
            </w:r>
            <w:r w:rsidR="00AB3C8A">
              <w:rPr>
                <w:rFonts w:eastAsia="Open Sans Regular" w:cs="Calibri"/>
                <w:position w:val="1"/>
                <w:lang w:val="en-GB"/>
              </w:rPr>
              <w:t>(</w:t>
            </w:r>
            <w:r w:rsidRPr="00FC1D22">
              <w:rPr>
                <w:rFonts w:eastAsia="Open Sans Regular" w:cs="Calibri"/>
                <w:position w:val="1"/>
                <w:lang w:val="en-GB"/>
              </w:rPr>
              <w:t>MEAL</w:t>
            </w:r>
            <w:r w:rsidR="00AB3C8A">
              <w:rPr>
                <w:rFonts w:eastAsia="Open Sans Regular" w:cs="Calibri"/>
                <w:position w:val="1"/>
                <w:lang w:val="en-GB"/>
              </w:rPr>
              <w:t>)</w:t>
            </w:r>
            <w:r w:rsidRPr="00FC1D22">
              <w:rPr>
                <w:rFonts w:eastAsia="Open Sans Regular" w:cs="Calibri"/>
                <w:position w:val="1"/>
                <w:lang w:val="en-GB"/>
              </w:rPr>
              <w:t xml:space="preserve"> approach </w:t>
            </w:r>
          </w:p>
          <w:p w14:paraId="7505AC62"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Find and use additional training materials and tools supporting MEAL</w:t>
            </w:r>
          </w:p>
          <w:p w14:paraId="7DFDCDBF" w14:textId="338A9FBE" w:rsidR="00EB2ACD" w:rsidRPr="00BB292B"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Link and use relevant sections of the Sphere </w:t>
            </w:r>
            <w:r w:rsidR="00AB3C8A">
              <w:rPr>
                <w:rFonts w:eastAsia="Open Sans Regular" w:cs="Calibri"/>
                <w:position w:val="1"/>
                <w:lang w:val="en-GB"/>
              </w:rPr>
              <w:t>H</w:t>
            </w:r>
            <w:r w:rsidRPr="00FC1D22">
              <w:rPr>
                <w:rFonts w:eastAsia="Open Sans Regular" w:cs="Calibri"/>
                <w:position w:val="1"/>
                <w:lang w:val="en-GB"/>
              </w:rPr>
              <w:t>andbook in support of the MEAL approach</w:t>
            </w:r>
          </w:p>
        </w:tc>
      </w:tr>
      <w:tr w:rsidR="00EB2ACD" w:rsidRPr="0074363F" w14:paraId="4CE3AD74" w14:textId="77777777" w:rsidTr="00372C24">
        <w:tc>
          <w:tcPr>
            <w:tcW w:w="1165" w:type="dxa"/>
            <w:shd w:val="clear" w:color="auto" w:fill="F2F2F2" w:themeFill="background1" w:themeFillShade="F2"/>
          </w:tcPr>
          <w:p w14:paraId="6419C604" w14:textId="681F1962"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668" w:type="dxa"/>
            <w:gridSpan w:val="2"/>
            <w:shd w:val="clear" w:color="auto" w:fill="F2F2F2" w:themeFill="background1" w:themeFillShade="F2"/>
          </w:tcPr>
          <w:p w14:paraId="4BCE857B" w14:textId="77777777" w:rsidR="00EB2ACD" w:rsidRPr="0074363F" w:rsidRDefault="00EB2ACD" w:rsidP="00372C24">
            <w:pPr>
              <w:spacing w:before="0" w:line="240" w:lineRule="auto"/>
              <w:ind w:left="10" w:right="70"/>
              <w:jc w:val="left"/>
              <w:rPr>
                <w:rFonts w:ascii="Calibri" w:hAnsi="Calibri" w:cs="Calibri"/>
                <w:b/>
                <w:sz w:val="22"/>
                <w:szCs w:val="22"/>
                <w:lang w:val="en-GB"/>
              </w:rPr>
            </w:pPr>
            <w:r w:rsidRPr="0074363F">
              <w:rPr>
                <w:rFonts w:ascii="Calibri" w:hAnsi="Calibri" w:cs="Calibri"/>
                <w:b/>
                <w:sz w:val="22"/>
                <w:szCs w:val="22"/>
                <w:lang w:val="en-GB"/>
              </w:rPr>
              <w:t>Lunch</w:t>
            </w:r>
          </w:p>
        </w:tc>
      </w:tr>
      <w:tr w:rsidR="00EB2ACD" w:rsidRPr="0074363F" w14:paraId="5FC95766" w14:textId="77777777" w:rsidTr="00372C24">
        <w:tc>
          <w:tcPr>
            <w:tcW w:w="1165" w:type="dxa"/>
          </w:tcPr>
          <w:p w14:paraId="558218F3" w14:textId="0C1DAAE2"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lastRenderedPageBreak/>
              <w:t>14:30</w:t>
            </w:r>
          </w:p>
        </w:tc>
        <w:tc>
          <w:tcPr>
            <w:tcW w:w="2098" w:type="dxa"/>
          </w:tcPr>
          <w:p w14:paraId="7B040BFF" w14:textId="38F4564B" w:rsidR="00EB2ACD" w:rsidRPr="0074363F" w:rsidRDefault="002038EB" w:rsidP="00372C24">
            <w:pPr>
              <w:spacing w:before="0" w:line="240" w:lineRule="auto"/>
              <w:ind w:left="10" w:right="70"/>
              <w:jc w:val="left"/>
              <w:rPr>
                <w:rFonts w:ascii="Calibri" w:hAnsi="Calibri" w:cs="Calibri"/>
                <w:sz w:val="22"/>
                <w:szCs w:val="22"/>
                <w:lang w:val="en-GB"/>
              </w:rPr>
            </w:pPr>
            <w:r w:rsidRPr="0074363F">
              <w:rPr>
                <w:rFonts w:ascii="Calibri" w:eastAsia="Open Sans Regular" w:hAnsi="Calibri" w:cs="Calibri"/>
                <w:position w:val="1"/>
                <w:sz w:val="22"/>
                <w:szCs w:val="22"/>
                <w:lang w:val="en-GB"/>
              </w:rPr>
              <w:lastRenderedPageBreak/>
              <w:t xml:space="preserve">STP 15: </w:t>
            </w:r>
            <w:r w:rsidR="00EB2ACD" w:rsidRPr="0074363F">
              <w:rPr>
                <w:rFonts w:ascii="Calibri" w:eastAsia="Open Sans Regular" w:hAnsi="Calibri" w:cs="Calibri"/>
                <w:position w:val="1"/>
                <w:sz w:val="22"/>
                <w:szCs w:val="22"/>
                <w:lang w:val="en-GB"/>
              </w:rPr>
              <w:t xml:space="preserve">Sphere and </w:t>
            </w:r>
            <w:r w:rsidR="0074363F">
              <w:rPr>
                <w:rFonts w:ascii="Calibri" w:eastAsia="Open Sans Regular" w:hAnsi="Calibri" w:cs="Calibri"/>
                <w:position w:val="1"/>
                <w:sz w:val="22"/>
                <w:szCs w:val="22"/>
                <w:lang w:val="en-GB"/>
              </w:rPr>
              <w:lastRenderedPageBreak/>
              <w:t>Protection from</w:t>
            </w:r>
            <w:r w:rsidR="00EB2ACD" w:rsidRPr="0074363F">
              <w:rPr>
                <w:rFonts w:ascii="Calibri" w:eastAsia="Open Sans Regular" w:hAnsi="Calibri" w:cs="Calibri"/>
                <w:position w:val="1"/>
                <w:sz w:val="22"/>
                <w:szCs w:val="22"/>
                <w:lang w:val="en-GB"/>
              </w:rPr>
              <w:t xml:space="preserve"> Sexual Exploitation and Abuse</w:t>
            </w:r>
            <w:r w:rsidR="00F0513E">
              <w:rPr>
                <w:rFonts w:ascii="Calibri" w:eastAsia="Open Sans Regular" w:hAnsi="Calibri" w:cs="Calibri"/>
                <w:position w:val="1"/>
                <w:sz w:val="22"/>
                <w:szCs w:val="22"/>
                <w:lang w:val="en-GB"/>
              </w:rPr>
              <w:t xml:space="preserve"> (PSEA)</w:t>
            </w:r>
          </w:p>
        </w:tc>
        <w:tc>
          <w:tcPr>
            <w:tcW w:w="6570" w:type="dxa"/>
          </w:tcPr>
          <w:p w14:paraId="056AE1FF" w14:textId="24070A73" w:rsidR="00FC1D22" w:rsidRPr="00FC1D22" w:rsidRDefault="00AB3C8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Pr>
                <w:rFonts w:eastAsia="Open Sans Regular" w:cs="Calibri"/>
                <w:position w:val="1"/>
                <w:lang w:val="en-GB"/>
              </w:rPr>
              <w:lastRenderedPageBreak/>
              <w:t>D</w:t>
            </w:r>
            <w:r w:rsidR="00FC1D22" w:rsidRPr="00FC1D22">
              <w:rPr>
                <w:rFonts w:eastAsia="Open Sans Regular" w:cs="Calibri"/>
                <w:position w:val="1"/>
                <w:lang w:val="en-GB"/>
              </w:rPr>
              <w:t xml:space="preserve">efine sexual exploitation and abuse (SEA), and actively advocate </w:t>
            </w:r>
            <w:r w:rsidR="00FC1D22" w:rsidRPr="00FC1D22">
              <w:rPr>
                <w:rFonts w:eastAsia="Open Sans Regular" w:cs="Calibri"/>
                <w:position w:val="1"/>
                <w:lang w:val="en-GB"/>
              </w:rPr>
              <w:lastRenderedPageBreak/>
              <w:t>against it</w:t>
            </w:r>
          </w:p>
          <w:p w14:paraId="706C9A39" w14:textId="0B09CB63" w:rsidR="00FC1D22" w:rsidRPr="00FC1D22" w:rsidRDefault="00AB3C8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Pr>
                <w:rFonts w:eastAsia="Open Sans Regular" w:cs="Calibri"/>
                <w:position w:val="1"/>
                <w:lang w:val="en-GB"/>
              </w:rPr>
              <w:t>D</w:t>
            </w:r>
            <w:r w:rsidR="00FC1D22" w:rsidRPr="00FC1D22">
              <w:rPr>
                <w:rFonts w:eastAsia="Open Sans Regular" w:cs="Calibri"/>
                <w:position w:val="1"/>
                <w:lang w:val="en-GB"/>
              </w:rPr>
              <w:t xml:space="preserve">istinguish between </w:t>
            </w:r>
            <w:r>
              <w:rPr>
                <w:rFonts w:eastAsia="Open Sans Regular" w:cs="Calibri"/>
                <w:position w:val="1"/>
                <w:lang w:val="en-GB"/>
              </w:rPr>
              <w:t>s</w:t>
            </w:r>
            <w:r w:rsidRPr="009B06E9">
              <w:rPr>
                <w:rFonts w:eastAsia="Open Sans Regular" w:cs="Calibri"/>
                <w:position w:val="1"/>
                <w:lang w:val="en-GB"/>
              </w:rPr>
              <w:t xml:space="preserve">exual harassment and abuse </w:t>
            </w:r>
            <w:r>
              <w:rPr>
                <w:rFonts w:eastAsia="Open Sans Regular" w:cs="Calibri"/>
                <w:position w:val="1"/>
                <w:lang w:val="en-GB"/>
              </w:rPr>
              <w:t>(</w:t>
            </w:r>
            <w:r w:rsidR="00FC1D22" w:rsidRPr="00FC1D22">
              <w:rPr>
                <w:rFonts w:eastAsia="Open Sans Regular" w:cs="Calibri"/>
                <w:position w:val="1"/>
                <w:lang w:val="en-GB"/>
              </w:rPr>
              <w:t>SHA</w:t>
            </w:r>
            <w:r>
              <w:rPr>
                <w:rFonts w:eastAsia="Open Sans Regular" w:cs="Calibri"/>
                <w:position w:val="1"/>
                <w:lang w:val="en-GB"/>
              </w:rPr>
              <w:t>)</w:t>
            </w:r>
            <w:r w:rsidR="00FC1D22" w:rsidRPr="00FC1D22">
              <w:rPr>
                <w:rFonts w:eastAsia="Open Sans Regular" w:cs="Calibri"/>
                <w:position w:val="1"/>
                <w:lang w:val="en-GB"/>
              </w:rPr>
              <w:t xml:space="preserve">, SEA, and </w:t>
            </w:r>
            <w:r>
              <w:rPr>
                <w:rFonts w:eastAsia="Open Sans Regular" w:cs="Calibri"/>
                <w:position w:val="1"/>
                <w:lang w:val="en-GB"/>
              </w:rPr>
              <w:t>gender-based violence</w:t>
            </w:r>
            <w:r w:rsidRPr="00FC1D22">
              <w:rPr>
                <w:rFonts w:eastAsia="Open Sans Regular" w:cs="Calibri"/>
                <w:position w:val="1"/>
                <w:lang w:val="en-GB"/>
              </w:rPr>
              <w:t xml:space="preserve"> </w:t>
            </w:r>
            <w:r w:rsidR="00FC1D22" w:rsidRPr="00FC1D22">
              <w:rPr>
                <w:rFonts w:eastAsia="Open Sans Regular" w:cs="Calibri"/>
                <w:position w:val="1"/>
                <w:lang w:val="en-GB"/>
              </w:rPr>
              <w:t>GBV/</w:t>
            </w:r>
            <w:r>
              <w:rPr>
                <w:rFonts w:eastAsia="Open Sans Regular" w:cs="Calibri"/>
                <w:position w:val="1"/>
                <w:lang w:val="en-GB"/>
              </w:rPr>
              <w:t>sexual GBV (</w:t>
            </w:r>
            <w:r w:rsidR="00FC1D22" w:rsidRPr="00FC1D22">
              <w:rPr>
                <w:rFonts w:eastAsia="Open Sans Regular" w:cs="Calibri"/>
                <w:position w:val="1"/>
                <w:lang w:val="en-GB"/>
              </w:rPr>
              <w:t>SGBV</w:t>
            </w:r>
            <w:r>
              <w:rPr>
                <w:rFonts w:eastAsia="Open Sans Regular" w:cs="Calibri"/>
                <w:position w:val="1"/>
                <w:lang w:val="en-GB"/>
              </w:rPr>
              <w:t>)</w:t>
            </w:r>
            <w:r w:rsidR="00FC1D22" w:rsidRPr="00FC1D22">
              <w:rPr>
                <w:rFonts w:eastAsia="Open Sans Regular" w:cs="Calibri"/>
                <w:position w:val="1"/>
                <w:lang w:val="en-GB"/>
              </w:rPr>
              <w:t>, stating how they are interrelated but require different strategies for protection and response</w:t>
            </w:r>
          </w:p>
          <w:p w14:paraId="654D4127" w14:textId="4A3B797C" w:rsidR="00EB2ACD" w:rsidRPr="00BB292B" w:rsidRDefault="00AB3C8A"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Pr>
                <w:rFonts w:eastAsia="Open Sans Regular" w:cs="Calibri"/>
                <w:position w:val="1"/>
                <w:lang w:val="en-GB"/>
              </w:rPr>
              <w:t>R</w:t>
            </w:r>
            <w:r w:rsidR="00FC1D22" w:rsidRPr="00FC1D22">
              <w:rPr>
                <w:rFonts w:eastAsia="Open Sans Regular" w:cs="Calibri"/>
                <w:position w:val="1"/>
                <w:lang w:val="en-GB"/>
              </w:rPr>
              <w:t>efer others to sections in the Sphere Handbook that provide guidance on PSEA.</w:t>
            </w:r>
          </w:p>
        </w:tc>
      </w:tr>
      <w:tr w:rsidR="00EB2ACD" w:rsidRPr="0074363F" w14:paraId="22DE6D5A" w14:textId="77777777" w:rsidTr="00372C24">
        <w:tc>
          <w:tcPr>
            <w:tcW w:w="1165" w:type="dxa"/>
            <w:shd w:val="clear" w:color="auto" w:fill="F2F2F2" w:themeFill="background1" w:themeFillShade="F2"/>
          </w:tcPr>
          <w:p w14:paraId="4A2AC2EA" w14:textId="66B0671B"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lastRenderedPageBreak/>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668" w:type="dxa"/>
            <w:gridSpan w:val="2"/>
            <w:shd w:val="clear" w:color="auto" w:fill="F2F2F2" w:themeFill="background1" w:themeFillShade="F2"/>
          </w:tcPr>
          <w:p w14:paraId="65846332" w14:textId="18706794" w:rsidR="00EB2ACD" w:rsidRPr="0074363F" w:rsidRDefault="00EB2ACD" w:rsidP="00372C24">
            <w:pPr>
              <w:spacing w:before="0" w:line="240" w:lineRule="auto"/>
              <w:ind w:left="10" w:right="70"/>
              <w:jc w:val="left"/>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64A5AE09" w14:textId="77777777" w:rsidTr="00372C24">
        <w:tc>
          <w:tcPr>
            <w:tcW w:w="1165" w:type="dxa"/>
          </w:tcPr>
          <w:p w14:paraId="4A15D6A8" w14:textId="2B425A68" w:rsidR="00EB2ACD" w:rsidRPr="0074363F" w:rsidRDefault="00EB2ACD" w:rsidP="00372C24">
            <w:pPr>
              <w:spacing w:before="0" w:line="240" w:lineRule="auto"/>
              <w:ind w:left="9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2098" w:type="dxa"/>
          </w:tcPr>
          <w:p w14:paraId="42D8D761" w14:textId="2B92FFC1" w:rsidR="00EB2ACD" w:rsidRPr="0074363F" w:rsidRDefault="002038EB" w:rsidP="00372C24">
            <w:pPr>
              <w:spacing w:before="0" w:line="240" w:lineRule="auto"/>
              <w:ind w:left="10" w:right="70"/>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16: </w:t>
            </w:r>
            <w:r w:rsidR="00EB2ACD" w:rsidRPr="0074363F">
              <w:rPr>
                <w:rFonts w:ascii="Calibri" w:eastAsia="Open Sans Regular" w:hAnsi="Calibri" w:cs="Calibri"/>
                <w:position w:val="1"/>
                <w:sz w:val="22"/>
                <w:szCs w:val="22"/>
                <w:lang w:val="en-GB"/>
              </w:rPr>
              <w:t>Sphere and Coordination</w:t>
            </w:r>
          </w:p>
        </w:tc>
        <w:tc>
          <w:tcPr>
            <w:tcW w:w="6570" w:type="dxa"/>
          </w:tcPr>
          <w:p w14:paraId="114B6318"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Describe the two main emergency coordination structures in place globally for international humanitarian crises</w:t>
            </w:r>
          </w:p>
          <w:p w14:paraId="7EB0EDF4" w14:textId="14255209"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Explain the role and expected norms of coordination activities and arrangements according to Sphere guidance</w:t>
            </w:r>
          </w:p>
        </w:tc>
      </w:tr>
    </w:tbl>
    <w:p w14:paraId="43128DF9" w14:textId="77777777" w:rsidR="00EB2ACD" w:rsidRPr="0074363F" w:rsidRDefault="00EB2ACD" w:rsidP="00372C24">
      <w:pPr>
        <w:spacing w:before="0" w:line="240" w:lineRule="auto"/>
        <w:ind w:left="450" w:right="196"/>
        <w:rPr>
          <w:rFonts w:ascii="Calibri" w:hAnsi="Calibri" w:cs="Calibri"/>
          <w:sz w:val="22"/>
          <w:szCs w:val="22"/>
          <w:lang w:val="en-GB"/>
        </w:rPr>
      </w:pPr>
    </w:p>
    <w:tbl>
      <w:tblPr>
        <w:tblStyle w:val="TableGrid"/>
        <w:tblW w:w="0" w:type="auto"/>
        <w:tblInd w:w="535" w:type="dxa"/>
        <w:tblLook w:val="04A0" w:firstRow="1" w:lastRow="0" w:firstColumn="1" w:lastColumn="0" w:noHBand="0" w:noVBand="1"/>
      </w:tblPr>
      <w:tblGrid>
        <w:gridCol w:w="1193"/>
        <w:gridCol w:w="2070"/>
        <w:gridCol w:w="6570"/>
      </w:tblGrid>
      <w:tr w:rsidR="00EB2ACD" w:rsidRPr="0074363F" w14:paraId="257357FA" w14:textId="77777777" w:rsidTr="00372C24">
        <w:tc>
          <w:tcPr>
            <w:tcW w:w="1193" w:type="dxa"/>
            <w:shd w:val="clear" w:color="auto" w:fill="8064A2" w:themeFill="accent4"/>
          </w:tcPr>
          <w:p w14:paraId="59444C1A" w14:textId="77777777" w:rsidR="00EB2ACD" w:rsidRPr="0074363F" w:rsidRDefault="00EB2ACD" w:rsidP="00372C24">
            <w:pPr>
              <w:spacing w:before="0" w:line="240" w:lineRule="auto"/>
              <w:ind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5: </w:t>
            </w:r>
          </w:p>
        </w:tc>
        <w:tc>
          <w:tcPr>
            <w:tcW w:w="8640" w:type="dxa"/>
            <w:gridSpan w:val="2"/>
            <w:shd w:val="clear" w:color="auto" w:fill="8064A2" w:themeFill="accent4"/>
          </w:tcPr>
          <w:p w14:paraId="2C2869E6" w14:textId="416A5CE4" w:rsidR="00EB2ACD" w:rsidRPr="0074363F" w:rsidRDefault="00EB2ACD" w:rsidP="00372C24">
            <w:pPr>
              <w:spacing w:before="0" w:line="240" w:lineRule="auto"/>
              <w:ind w:left="-2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Beyond Sphere, Evaluation </w:t>
            </w:r>
            <w:r w:rsidR="00B12152">
              <w:rPr>
                <w:rFonts w:ascii="Calibri" w:eastAsia="Open Sans Regular" w:hAnsi="Calibri" w:cs="Calibri"/>
                <w:b/>
                <w:color w:val="FFFFFF" w:themeColor="background1"/>
                <w:position w:val="1"/>
                <w:sz w:val="22"/>
                <w:szCs w:val="22"/>
                <w:lang w:val="en-GB"/>
              </w:rPr>
              <w:t>and</w:t>
            </w:r>
            <w:r w:rsidRPr="0074363F">
              <w:rPr>
                <w:rFonts w:ascii="Calibri" w:eastAsia="Open Sans Regular" w:hAnsi="Calibri" w:cs="Calibri"/>
                <w:b/>
                <w:color w:val="FFFFFF" w:themeColor="background1"/>
                <w:position w:val="1"/>
                <w:sz w:val="22"/>
                <w:szCs w:val="22"/>
                <w:lang w:val="en-GB"/>
              </w:rPr>
              <w:t xml:space="preserve"> Wrap-up </w:t>
            </w:r>
          </w:p>
        </w:tc>
      </w:tr>
      <w:tr w:rsidR="00EB2ACD" w:rsidRPr="0074363F" w14:paraId="1C450A58" w14:textId="77777777" w:rsidTr="00372C24">
        <w:tc>
          <w:tcPr>
            <w:tcW w:w="1193" w:type="dxa"/>
            <w:shd w:val="clear" w:color="auto" w:fill="8064A2" w:themeFill="accent4"/>
          </w:tcPr>
          <w:p w14:paraId="5502C6DE" w14:textId="77777777" w:rsidR="00EB2ACD" w:rsidRPr="0074363F" w:rsidRDefault="00EB2ACD" w:rsidP="00372C24">
            <w:pPr>
              <w:spacing w:before="0" w:line="240" w:lineRule="auto"/>
              <w:ind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2070" w:type="dxa"/>
            <w:shd w:val="clear" w:color="auto" w:fill="8064A2" w:themeFill="accent4"/>
          </w:tcPr>
          <w:p w14:paraId="66942390" w14:textId="77777777" w:rsidR="00EB2ACD" w:rsidRPr="0074363F" w:rsidRDefault="00EB2ACD" w:rsidP="00372C24">
            <w:pPr>
              <w:spacing w:before="0" w:line="240" w:lineRule="auto"/>
              <w:ind w:left="-2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c>
          <w:tcPr>
            <w:tcW w:w="6570" w:type="dxa"/>
            <w:shd w:val="clear" w:color="auto" w:fill="8064A2" w:themeFill="accent4"/>
          </w:tcPr>
          <w:p w14:paraId="5C254140" w14:textId="77777777" w:rsidR="00EB2ACD" w:rsidRPr="0074363F" w:rsidRDefault="00EB2ACD" w:rsidP="00372C24">
            <w:pPr>
              <w:spacing w:before="0" w:line="240" w:lineRule="auto"/>
              <w:ind w:left="-2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Objectives</w:t>
            </w:r>
          </w:p>
        </w:tc>
      </w:tr>
      <w:tr w:rsidR="00EB2ACD" w:rsidRPr="0074363F" w14:paraId="0276648E" w14:textId="77777777" w:rsidTr="00372C24">
        <w:tc>
          <w:tcPr>
            <w:tcW w:w="1193" w:type="dxa"/>
          </w:tcPr>
          <w:p w14:paraId="1FAAA07F" w14:textId="287A5F23"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2070" w:type="dxa"/>
          </w:tcPr>
          <w:p w14:paraId="6FDBE966" w14:textId="78354F46" w:rsidR="00EB2ACD" w:rsidRPr="0074363F" w:rsidRDefault="002038EB" w:rsidP="00372C24">
            <w:pPr>
              <w:spacing w:before="0" w:line="240" w:lineRule="auto"/>
              <w:ind w:left="-2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17: </w:t>
            </w:r>
            <w:r w:rsidR="00EB2ACD" w:rsidRPr="0074363F">
              <w:rPr>
                <w:rFonts w:ascii="Calibri" w:eastAsia="Open Sans Regular" w:hAnsi="Calibri" w:cs="Calibri"/>
                <w:position w:val="1"/>
                <w:sz w:val="22"/>
                <w:szCs w:val="22"/>
                <w:lang w:val="en-GB"/>
              </w:rPr>
              <w:t>Sphere</w:t>
            </w:r>
            <w:r w:rsidR="0041579E">
              <w:rPr>
                <w:rFonts w:ascii="Calibri" w:eastAsia="Open Sans Regular" w:hAnsi="Calibri" w:cs="Calibri"/>
                <w:position w:val="1"/>
                <w:sz w:val="22"/>
                <w:szCs w:val="22"/>
                <w:lang w:val="en-GB"/>
              </w:rPr>
              <w:t>,</w:t>
            </w:r>
            <w:r w:rsidR="00EB2ACD" w:rsidRPr="0074363F">
              <w:rPr>
                <w:rFonts w:ascii="Calibri" w:eastAsia="Open Sans Regular" w:hAnsi="Calibri" w:cs="Calibri"/>
                <w:position w:val="1"/>
                <w:sz w:val="22"/>
                <w:szCs w:val="22"/>
                <w:lang w:val="en-GB"/>
              </w:rPr>
              <w:t xml:space="preserve"> Cash </w:t>
            </w:r>
            <w:r w:rsidR="008F7406">
              <w:rPr>
                <w:rFonts w:ascii="Calibri" w:eastAsia="Open Sans Regular" w:hAnsi="Calibri" w:cs="Calibri"/>
                <w:position w:val="1"/>
                <w:sz w:val="22"/>
                <w:szCs w:val="22"/>
                <w:lang w:val="en-GB"/>
              </w:rPr>
              <w:t>and</w:t>
            </w:r>
            <w:r w:rsidR="00EB2ACD" w:rsidRPr="0074363F">
              <w:rPr>
                <w:rFonts w:ascii="Calibri" w:eastAsia="Open Sans Regular" w:hAnsi="Calibri" w:cs="Calibri"/>
                <w:position w:val="1"/>
                <w:sz w:val="22"/>
                <w:szCs w:val="22"/>
                <w:lang w:val="en-GB"/>
              </w:rPr>
              <w:t xml:space="preserve"> Markets</w:t>
            </w:r>
          </w:p>
        </w:tc>
        <w:tc>
          <w:tcPr>
            <w:tcW w:w="6570" w:type="dxa"/>
          </w:tcPr>
          <w:p w14:paraId="3D04D4E9"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Concisely explain the philosophy of decision-making for cash-based assistance</w:t>
            </w:r>
            <w:r w:rsidR="00BB292B">
              <w:rPr>
                <w:rFonts w:eastAsia="Open Sans Regular" w:cs="Calibri"/>
                <w:position w:val="1"/>
                <w:lang w:val="en-GB"/>
              </w:rPr>
              <w:t xml:space="preserve"> (CBA)</w:t>
            </w:r>
            <w:r w:rsidRPr="00FC1D22">
              <w:rPr>
                <w:rFonts w:eastAsia="Open Sans Regular" w:cs="Calibri"/>
                <w:position w:val="1"/>
                <w:lang w:val="en-GB"/>
              </w:rPr>
              <w:t xml:space="preserve"> vs. in-kind assistance</w:t>
            </w:r>
          </w:p>
          <w:p w14:paraId="7D68B41A" w14:textId="77777777"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Navigate the assessment process required to successfully design a </w:t>
            </w:r>
            <w:r w:rsidR="00BB292B" w:rsidRPr="00E54B23">
              <w:rPr>
                <w:rFonts w:eastAsia="Open Sans Regular" w:cs="Calibri"/>
                <w:position w:val="1"/>
                <w:lang w:val="en-GB"/>
              </w:rPr>
              <w:t>CBA</w:t>
            </w:r>
            <w:r w:rsidRPr="00FC1D22">
              <w:rPr>
                <w:rFonts w:eastAsia="Open Sans Regular" w:cs="Calibri"/>
                <w:position w:val="1"/>
                <w:lang w:val="en-GB"/>
              </w:rPr>
              <w:t xml:space="preserve"> program</w:t>
            </w:r>
            <w:r w:rsidR="00BB292B">
              <w:rPr>
                <w:rFonts w:eastAsia="Open Sans Regular" w:cs="Calibri"/>
                <w:position w:val="1"/>
                <w:lang w:val="en-GB"/>
              </w:rPr>
              <w:t>me</w:t>
            </w:r>
            <w:r w:rsidRPr="00FC1D22">
              <w:rPr>
                <w:rFonts w:eastAsia="Open Sans Regular" w:cs="Calibri"/>
                <w:position w:val="1"/>
                <w:lang w:val="en-GB"/>
              </w:rPr>
              <w:t xml:space="preserve"> </w:t>
            </w:r>
          </w:p>
          <w:p w14:paraId="065192B9" w14:textId="1D5D77B9" w:rsidR="00EB2ACD" w:rsidRPr="0074363F"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FC1D22">
              <w:rPr>
                <w:rFonts w:eastAsia="Open Sans Regular" w:cs="Calibri"/>
                <w:position w:val="1"/>
                <w:lang w:val="en-GB"/>
              </w:rPr>
              <w:t xml:space="preserve">Advocate for using </w:t>
            </w:r>
            <w:r w:rsidR="00BB292B">
              <w:rPr>
                <w:rFonts w:eastAsia="Open Sans Regular" w:cs="Calibri"/>
                <w:position w:val="1"/>
                <w:lang w:val="en-GB"/>
              </w:rPr>
              <w:t>CBA</w:t>
            </w:r>
            <w:r w:rsidRPr="00FC1D22">
              <w:rPr>
                <w:rFonts w:eastAsia="Open Sans Regular" w:cs="Calibri"/>
                <w:position w:val="1"/>
                <w:lang w:val="en-GB"/>
              </w:rPr>
              <w:t xml:space="preserve"> programmes where feasible and appropriate</w:t>
            </w:r>
          </w:p>
        </w:tc>
      </w:tr>
      <w:tr w:rsidR="00EB2ACD" w:rsidRPr="0074363F" w14:paraId="574F8AF3" w14:textId="77777777" w:rsidTr="00372C24">
        <w:tc>
          <w:tcPr>
            <w:tcW w:w="1193" w:type="dxa"/>
            <w:shd w:val="clear" w:color="auto" w:fill="F2F2F2" w:themeFill="background1" w:themeFillShade="F2"/>
          </w:tcPr>
          <w:p w14:paraId="12FC488C" w14:textId="25C6B792"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640" w:type="dxa"/>
            <w:gridSpan w:val="2"/>
            <w:shd w:val="clear" w:color="auto" w:fill="F2F2F2" w:themeFill="background1" w:themeFillShade="F2"/>
          </w:tcPr>
          <w:p w14:paraId="7377D5BC" w14:textId="537D1AD4" w:rsidR="00EB2ACD" w:rsidRPr="0074363F" w:rsidRDefault="00EB2ACD" w:rsidP="00372C24">
            <w:pPr>
              <w:spacing w:before="0" w:line="240" w:lineRule="auto"/>
              <w:ind w:left="-20" w:right="196"/>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33F7E90E" w14:textId="77777777" w:rsidTr="00372C24">
        <w:tc>
          <w:tcPr>
            <w:tcW w:w="1193" w:type="dxa"/>
          </w:tcPr>
          <w:p w14:paraId="21927DA5" w14:textId="017B191A"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2070" w:type="dxa"/>
          </w:tcPr>
          <w:p w14:paraId="0BEAF5F7" w14:textId="178CF7CD" w:rsidR="00EB2ACD" w:rsidRPr="0074363F" w:rsidRDefault="002038EB" w:rsidP="00372C24">
            <w:pPr>
              <w:spacing w:before="0" w:line="240" w:lineRule="auto"/>
              <w:ind w:left="-2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18: </w:t>
            </w:r>
            <w:r w:rsidR="00EB2ACD" w:rsidRPr="0074363F">
              <w:rPr>
                <w:rFonts w:ascii="Calibri" w:eastAsia="Open Sans Regular" w:hAnsi="Calibri" w:cs="Calibri"/>
                <w:position w:val="1"/>
                <w:sz w:val="22"/>
                <w:szCs w:val="22"/>
                <w:lang w:val="en-GB"/>
              </w:rPr>
              <w:t xml:space="preserve">Sphere and the </w:t>
            </w:r>
            <w:r w:rsidR="00327AE0">
              <w:rPr>
                <w:rFonts w:ascii="Calibri" w:eastAsia="Open Sans Regular" w:hAnsi="Calibri" w:cs="Calibri"/>
                <w:position w:val="1"/>
                <w:sz w:val="22"/>
                <w:szCs w:val="22"/>
                <w:lang w:val="en-GB"/>
              </w:rPr>
              <w:t xml:space="preserve">Humanitarian </w:t>
            </w:r>
            <w:r w:rsidR="00EB2ACD" w:rsidRPr="0074363F">
              <w:rPr>
                <w:rFonts w:ascii="Calibri" w:eastAsia="Open Sans Regular" w:hAnsi="Calibri" w:cs="Calibri"/>
                <w:position w:val="1"/>
                <w:sz w:val="22"/>
                <w:szCs w:val="22"/>
                <w:lang w:val="en-GB"/>
              </w:rPr>
              <w:t>Standards</w:t>
            </w:r>
            <w:r w:rsidR="00327AE0">
              <w:rPr>
                <w:rFonts w:ascii="Calibri" w:eastAsia="Open Sans Regular" w:hAnsi="Calibri" w:cs="Calibri"/>
                <w:position w:val="1"/>
                <w:sz w:val="22"/>
                <w:szCs w:val="22"/>
                <w:lang w:val="en-GB"/>
              </w:rPr>
              <w:t xml:space="preserve"> Partnership</w:t>
            </w:r>
          </w:p>
        </w:tc>
        <w:tc>
          <w:tcPr>
            <w:tcW w:w="6570" w:type="dxa"/>
          </w:tcPr>
          <w:p w14:paraId="2A21B4DD" w14:textId="4549854B" w:rsidR="00FC1D22" w:rsidRPr="00FC1D22" w:rsidRDefault="00FC1D22"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FC1D22">
              <w:rPr>
                <w:rFonts w:eastAsia="Open Sans Regular" w:cs="Calibri"/>
                <w:position w:val="1"/>
                <w:lang w:val="en-GB"/>
              </w:rPr>
              <w:t xml:space="preserve">Describe the general guidance provided, structure, and application of the </w:t>
            </w:r>
            <w:r w:rsidR="00BB292B" w:rsidRPr="00E54B23">
              <w:rPr>
                <w:rFonts w:eastAsia="Open Sans Regular" w:cs="Calibri"/>
                <w:position w:val="1"/>
                <w:lang w:val="en-GB"/>
              </w:rPr>
              <w:t>seven</w:t>
            </w:r>
            <w:r w:rsidRPr="00FC1D22">
              <w:rPr>
                <w:rFonts w:eastAsia="Open Sans Regular" w:cs="Calibri"/>
                <w:position w:val="1"/>
                <w:lang w:val="en-GB"/>
              </w:rPr>
              <w:t xml:space="preserve"> partner standards</w:t>
            </w:r>
          </w:p>
          <w:p w14:paraId="7C2509DA" w14:textId="50D4E0AD" w:rsidR="00EB2ACD" w:rsidRPr="0074363F" w:rsidRDefault="00FC1D22" w:rsidP="00BB292B">
            <w:pPr>
              <w:pStyle w:val="ListParagraph"/>
              <w:numPr>
                <w:ilvl w:val="0"/>
                <w:numId w:val="55"/>
              </w:numPr>
              <w:tabs>
                <w:tab w:val="clear" w:pos="720"/>
                <w:tab w:val="left" w:pos="360"/>
              </w:tabs>
              <w:spacing w:after="0" w:line="240" w:lineRule="auto"/>
              <w:ind w:left="140" w:hanging="180"/>
              <w:rPr>
                <w:rFonts w:cs="Calibri"/>
                <w:lang w:val="en-GB"/>
              </w:rPr>
            </w:pPr>
            <w:r w:rsidRPr="00FC1D22">
              <w:rPr>
                <w:rFonts w:eastAsia="Open Sans Regular" w:cs="Calibri"/>
                <w:position w:val="1"/>
                <w:lang w:val="en-GB"/>
              </w:rPr>
              <w:t xml:space="preserve">Use the Humanitarian </w:t>
            </w:r>
            <w:r w:rsidR="00BB292B" w:rsidRPr="00E54B23">
              <w:rPr>
                <w:rFonts w:eastAsia="Open Sans Regular" w:cs="Calibri"/>
                <w:position w:val="1"/>
                <w:lang w:val="en-GB"/>
              </w:rPr>
              <w:t>S</w:t>
            </w:r>
            <w:r w:rsidRPr="00FC1D22">
              <w:rPr>
                <w:rFonts w:eastAsia="Open Sans Regular" w:cs="Calibri"/>
                <w:position w:val="1"/>
                <w:lang w:val="en-GB"/>
              </w:rPr>
              <w:t xml:space="preserve">tandards Partnership </w:t>
            </w:r>
            <w:r w:rsidR="00BB292B" w:rsidRPr="00E54B23">
              <w:rPr>
                <w:rFonts w:eastAsia="Open Sans Regular" w:cs="Calibri"/>
                <w:position w:val="1"/>
                <w:lang w:val="en-GB"/>
              </w:rPr>
              <w:t>a</w:t>
            </w:r>
            <w:r w:rsidRPr="00FC1D22">
              <w:rPr>
                <w:rFonts w:eastAsia="Open Sans Regular" w:cs="Calibri"/>
                <w:position w:val="1"/>
                <w:lang w:val="en-GB"/>
              </w:rPr>
              <w:t>pp to quickly navigate the complementary standards</w:t>
            </w:r>
          </w:p>
        </w:tc>
      </w:tr>
      <w:tr w:rsidR="00EB2ACD" w:rsidRPr="0074363F" w14:paraId="24F6539D" w14:textId="77777777" w:rsidTr="00372C24">
        <w:tc>
          <w:tcPr>
            <w:tcW w:w="1193" w:type="dxa"/>
            <w:shd w:val="clear" w:color="auto" w:fill="F2F2F2" w:themeFill="background1" w:themeFillShade="F2"/>
          </w:tcPr>
          <w:p w14:paraId="48B4977A" w14:textId="11BC2B69"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640" w:type="dxa"/>
            <w:gridSpan w:val="2"/>
            <w:shd w:val="clear" w:color="auto" w:fill="F2F2F2" w:themeFill="background1" w:themeFillShade="F2"/>
          </w:tcPr>
          <w:p w14:paraId="5323F18B" w14:textId="77777777" w:rsidR="00EB2ACD" w:rsidRPr="0074363F" w:rsidRDefault="00EB2ACD" w:rsidP="00372C24">
            <w:pPr>
              <w:spacing w:before="0" w:line="240" w:lineRule="auto"/>
              <w:ind w:left="-20" w:right="196"/>
              <w:rPr>
                <w:rFonts w:ascii="Calibri" w:hAnsi="Calibri" w:cs="Calibri"/>
                <w:b/>
                <w:sz w:val="22"/>
                <w:szCs w:val="22"/>
                <w:lang w:val="en-GB"/>
              </w:rPr>
            </w:pPr>
            <w:r w:rsidRPr="0074363F">
              <w:rPr>
                <w:rFonts w:ascii="Calibri" w:hAnsi="Calibri" w:cs="Calibri"/>
                <w:b/>
                <w:sz w:val="22"/>
                <w:szCs w:val="22"/>
                <w:lang w:val="en-GB"/>
              </w:rPr>
              <w:t>Lunch</w:t>
            </w:r>
          </w:p>
        </w:tc>
      </w:tr>
      <w:tr w:rsidR="00EB2ACD" w:rsidRPr="0074363F" w14:paraId="34C4B94F" w14:textId="77777777" w:rsidTr="00372C24">
        <w:tc>
          <w:tcPr>
            <w:tcW w:w="1193" w:type="dxa"/>
          </w:tcPr>
          <w:p w14:paraId="18F27A04" w14:textId="7ADA1775"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2070" w:type="dxa"/>
          </w:tcPr>
          <w:p w14:paraId="293FA5F9" w14:textId="1BC2EC2D" w:rsidR="00EB2ACD" w:rsidRPr="0074363F" w:rsidRDefault="002038EB" w:rsidP="00372C24">
            <w:pPr>
              <w:spacing w:before="0" w:line="240" w:lineRule="auto"/>
              <w:ind w:left="-2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19: </w:t>
            </w:r>
            <w:r w:rsidR="00EB2ACD" w:rsidRPr="0074363F">
              <w:rPr>
                <w:rFonts w:ascii="Calibri" w:eastAsia="Open Sans Regular" w:hAnsi="Calibri" w:cs="Calibri"/>
                <w:position w:val="1"/>
                <w:sz w:val="22"/>
                <w:szCs w:val="22"/>
                <w:lang w:val="en-GB"/>
              </w:rPr>
              <w:t xml:space="preserve">Advocacy </w:t>
            </w:r>
            <w:r w:rsidR="008F7406">
              <w:rPr>
                <w:rFonts w:ascii="Calibri" w:eastAsia="Open Sans Regular" w:hAnsi="Calibri" w:cs="Calibri"/>
                <w:position w:val="1"/>
                <w:sz w:val="22"/>
                <w:szCs w:val="22"/>
                <w:lang w:val="en-GB"/>
              </w:rPr>
              <w:t>–</w:t>
            </w:r>
            <w:r w:rsidR="00EB2ACD" w:rsidRPr="0074363F">
              <w:rPr>
                <w:rFonts w:ascii="Calibri" w:eastAsia="Open Sans Regular" w:hAnsi="Calibri" w:cs="Calibri"/>
                <w:position w:val="1"/>
                <w:sz w:val="22"/>
                <w:szCs w:val="22"/>
                <w:lang w:val="en-GB"/>
              </w:rPr>
              <w:t xml:space="preserve"> Realising the Full Potential of Sphere</w:t>
            </w:r>
          </w:p>
        </w:tc>
        <w:tc>
          <w:tcPr>
            <w:tcW w:w="6570" w:type="dxa"/>
          </w:tcPr>
          <w:p w14:paraId="72EBF660" w14:textId="77777777" w:rsidR="00881BF8" w:rsidRPr="00881BF8" w:rsidRDefault="00881BF8"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881BF8">
              <w:rPr>
                <w:rFonts w:eastAsia="Open Sans Regular" w:cs="Calibri"/>
                <w:position w:val="1"/>
                <w:lang w:val="en-GB"/>
              </w:rPr>
              <w:t>Advocate for people’s rights using the Sphere Handbook and approach</w:t>
            </w:r>
          </w:p>
          <w:p w14:paraId="688AED76" w14:textId="3C371E63" w:rsidR="00EB2ACD" w:rsidRPr="00BB292B" w:rsidRDefault="00881BF8" w:rsidP="00BB292B">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881BF8">
              <w:rPr>
                <w:rFonts w:eastAsia="Open Sans Regular" w:cs="Calibri"/>
                <w:position w:val="1"/>
                <w:lang w:val="en-GB"/>
              </w:rPr>
              <w:t>Advocate for the broader use of Sphere among humanitarian actors, including your own organisation</w:t>
            </w:r>
          </w:p>
        </w:tc>
      </w:tr>
      <w:tr w:rsidR="00EB2ACD" w:rsidRPr="0074363F" w14:paraId="4F6F7C02" w14:textId="77777777" w:rsidTr="00372C24">
        <w:tc>
          <w:tcPr>
            <w:tcW w:w="1193" w:type="dxa"/>
            <w:shd w:val="clear" w:color="auto" w:fill="F2F2F2" w:themeFill="background1" w:themeFillShade="F2"/>
          </w:tcPr>
          <w:p w14:paraId="7A05E5AF" w14:textId="1FEB39D0"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640" w:type="dxa"/>
            <w:gridSpan w:val="2"/>
            <w:shd w:val="clear" w:color="auto" w:fill="F2F2F2" w:themeFill="background1" w:themeFillShade="F2"/>
          </w:tcPr>
          <w:p w14:paraId="4F49708C" w14:textId="1E15B4A2" w:rsidR="00EB2ACD" w:rsidRPr="0074363F" w:rsidRDefault="00EB2ACD" w:rsidP="00372C24">
            <w:pPr>
              <w:spacing w:before="0" w:line="240" w:lineRule="auto"/>
              <w:ind w:left="-20" w:right="196"/>
              <w:rPr>
                <w:rFonts w:ascii="Calibri" w:hAnsi="Calibri" w:cs="Calibri"/>
                <w:b/>
                <w:sz w:val="22"/>
                <w:szCs w:val="22"/>
                <w:lang w:val="en-GB"/>
              </w:rPr>
            </w:pPr>
            <w:r w:rsidRPr="0074363F">
              <w:rPr>
                <w:rFonts w:ascii="Calibri" w:hAnsi="Calibri" w:cs="Calibri"/>
                <w:b/>
                <w:sz w:val="22"/>
                <w:szCs w:val="22"/>
                <w:lang w:val="en-GB"/>
              </w:rPr>
              <w:t xml:space="preserve">Coffee </w:t>
            </w:r>
            <w:r w:rsidR="0024286F">
              <w:rPr>
                <w:rFonts w:ascii="Calibri" w:hAnsi="Calibri" w:cs="Calibri"/>
                <w:b/>
                <w:sz w:val="22"/>
                <w:szCs w:val="22"/>
                <w:lang w:val="en-GB"/>
              </w:rPr>
              <w:t>b</w:t>
            </w:r>
            <w:r w:rsidRPr="0074363F">
              <w:rPr>
                <w:rFonts w:ascii="Calibri" w:hAnsi="Calibri" w:cs="Calibri"/>
                <w:b/>
                <w:sz w:val="22"/>
                <w:szCs w:val="22"/>
                <w:lang w:val="en-GB"/>
              </w:rPr>
              <w:t>reak</w:t>
            </w:r>
          </w:p>
        </w:tc>
      </w:tr>
      <w:tr w:rsidR="00EB2ACD" w:rsidRPr="0074363F" w14:paraId="1791583F" w14:textId="77777777" w:rsidTr="00372C24">
        <w:tc>
          <w:tcPr>
            <w:tcW w:w="1193" w:type="dxa"/>
          </w:tcPr>
          <w:p w14:paraId="02F527B4" w14:textId="6A2D1929" w:rsidR="00EB2ACD" w:rsidRPr="0074363F" w:rsidRDefault="00EB2ACD" w:rsidP="00372C24">
            <w:pPr>
              <w:spacing w:before="0" w:line="240" w:lineRule="auto"/>
              <w:ind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2070" w:type="dxa"/>
          </w:tcPr>
          <w:p w14:paraId="1200E91A" w14:textId="6DD4FC6D" w:rsidR="00EB2ACD" w:rsidRPr="0074363F" w:rsidRDefault="002038EB" w:rsidP="00372C24">
            <w:pPr>
              <w:spacing w:before="0" w:line="240" w:lineRule="auto"/>
              <w:ind w:left="-2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 xml:space="preserve">STP 20: </w:t>
            </w:r>
            <w:r w:rsidR="00EB2ACD" w:rsidRPr="0074363F">
              <w:rPr>
                <w:rFonts w:ascii="Calibri" w:eastAsia="Open Sans Regular" w:hAnsi="Calibri" w:cs="Calibri"/>
                <w:position w:val="1"/>
                <w:sz w:val="22"/>
                <w:szCs w:val="22"/>
                <w:lang w:val="en-GB"/>
              </w:rPr>
              <w:t>Evaluation and Wrap-Up</w:t>
            </w:r>
          </w:p>
        </w:tc>
        <w:tc>
          <w:tcPr>
            <w:tcW w:w="6570" w:type="dxa"/>
          </w:tcPr>
          <w:p w14:paraId="47FB5394" w14:textId="77777777" w:rsidR="00EB2ACD" w:rsidRPr="0074363F" w:rsidRDefault="00EB2ACD" w:rsidP="00372C24">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74363F">
              <w:rPr>
                <w:rFonts w:eastAsia="Open Sans Regular" w:cs="Calibri"/>
                <w:position w:val="1"/>
                <w:lang w:val="en-GB"/>
              </w:rPr>
              <w:t xml:space="preserve">Explain the benefits of, and better advocate for, using Sphere </w:t>
            </w:r>
          </w:p>
          <w:p w14:paraId="0FC22A0A" w14:textId="77777777" w:rsidR="00EB2ACD" w:rsidRPr="0074363F" w:rsidRDefault="00EB2ACD" w:rsidP="00372C24">
            <w:pPr>
              <w:pStyle w:val="ListParagraph"/>
              <w:numPr>
                <w:ilvl w:val="0"/>
                <w:numId w:val="55"/>
              </w:numPr>
              <w:tabs>
                <w:tab w:val="clear" w:pos="720"/>
                <w:tab w:val="left" w:pos="360"/>
              </w:tabs>
              <w:spacing w:after="0" w:line="240" w:lineRule="auto"/>
              <w:ind w:left="140" w:hanging="180"/>
              <w:rPr>
                <w:rFonts w:eastAsia="Open Sans Regular" w:cs="Calibri"/>
                <w:position w:val="1"/>
                <w:lang w:val="en-GB"/>
              </w:rPr>
            </w:pPr>
            <w:r w:rsidRPr="0074363F">
              <w:rPr>
                <w:rFonts w:eastAsia="Open Sans Regular" w:cs="Calibri"/>
                <w:position w:val="1"/>
                <w:lang w:val="en-GB"/>
              </w:rPr>
              <w:t>Describe, find and use tools to help you continue your learning and development in humanitarian life</w:t>
            </w:r>
          </w:p>
          <w:p w14:paraId="26D369DF" w14:textId="77777777" w:rsidR="00EB2ACD" w:rsidRPr="0074363F" w:rsidRDefault="00EB2ACD" w:rsidP="00372C24">
            <w:pPr>
              <w:pStyle w:val="ListParagraph"/>
              <w:numPr>
                <w:ilvl w:val="0"/>
                <w:numId w:val="55"/>
              </w:numPr>
              <w:tabs>
                <w:tab w:val="clear" w:pos="720"/>
                <w:tab w:val="left" w:pos="360"/>
              </w:tabs>
              <w:spacing w:after="0" w:line="240" w:lineRule="auto"/>
              <w:ind w:left="140" w:hanging="180"/>
              <w:rPr>
                <w:rFonts w:eastAsia="Open Sans Regular" w:cs="Calibri"/>
                <w:bCs w:val="0"/>
                <w:position w:val="1"/>
                <w:lang w:val="en-GB"/>
              </w:rPr>
            </w:pPr>
            <w:r w:rsidRPr="0074363F">
              <w:rPr>
                <w:rFonts w:eastAsia="Open Sans Regular" w:cs="Calibri"/>
                <w:position w:val="1"/>
                <w:lang w:val="en-GB"/>
              </w:rPr>
              <w:t xml:space="preserve">Review, reflect on, and evaluate this workshop event and what you learned </w:t>
            </w:r>
          </w:p>
        </w:tc>
      </w:tr>
    </w:tbl>
    <w:p w14:paraId="6AEC83EF" w14:textId="0E8E5C44" w:rsidR="00EB2ACD" w:rsidRPr="0074363F" w:rsidRDefault="00EB2ACD" w:rsidP="00372C24">
      <w:pPr>
        <w:pStyle w:val="Sphere1"/>
        <w:spacing w:after="0"/>
        <w:ind w:left="450" w:right="196"/>
        <w:rPr>
          <w:rFonts w:ascii="Calibri" w:hAnsi="Calibri" w:cs="Calibri"/>
          <w:sz w:val="22"/>
          <w:szCs w:val="22"/>
          <w:lang w:val="en-GB"/>
        </w:rPr>
      </w:pPr>
    </w:p>
    <w:p w14:paraId="1611C067" w14:textId="11CC38A2" w:rsidR="00EB2ACD" w:rsidRPr="0074363F" w:rsidRDefault="00EB2ACD" w:rsidP="00372C24">
      <w:pPr>
        <w:pStyle w:val="Sphere3"/>
        <w:rPr>
          <w:lang w:val="en-GB"/>
        </w:rPr>
      </w:pPr>
      <w:bookmarkStart w:id="51" w:name="_Toc1335337"/>
      <w:bookmarkStart w:id="52" w:name="_Toc1392507"/>
      <w:bookmarkStart w:id="53" w:name="_Toc5969243"/>
      <w:r w:rsidRPr="0074363F">
        <w:rPr>
          <w:lang w:val="en-GB"/>
        </w:rPr>
        <w:t xml:space="preserve">Example </w:t>
      </w:r>
      <w:r w:rsidR="00A77E32">
        <w:rPr>
          <w:lang w:val="en-GB"/>
        </w:rPr>
        <w:t>a</w:t>
      </w:r>
      <w:r w:rsidRPr="0074363F">
        <w:rPr>
          <w:lang w:val="en-GB"/>
        </w:rPr>
        <w:t>genda 2</w:t>
      </w:r>
      <w:r w:rsidR="005D2588" w:rsidRPr="0074363F">
        <w:rPr>
          <w:lang w:val="en-GB"/>
        </w:rPr>
        <w:t>:</w:t>
      </w:r>
      <w:r w:rsidR="00D50F73">
        <w:rPr>
          <w:lang w:val="en-GB"/>
        </w:rPr>
        <w:t xml:space="preserve"> </w:t>
      </w:r>
      <w:r w:rsidR="005D2588" w:rsidRPr="0074363F">
        <w:rPr>
          <w:lang w:val="en-GB"/>
        </w:rPr>
        <w:t>Two</w:t>
      </w:r>
      <w:r w:rsidR="0024286F">
        <w:rPr>
          <w:lang w:val="en-GB"/>
        </w:rPr>
        <w:t>-</w:t>
      </w:r>
      <w:r w:rsidR="005D2588" w:rsidRPr="0074363F">
        <w:rPr>
          <w:lang w:val="en-GB"/>
        </w:rPr>
        <w:t>D</w:t>
      </w:r>
      <w:r w:rsidRPr="0074363F">
        <w:rPr>
          <w:lang w:val="en-GB"/>
        </w:rPr>
        <w:t xml:space="preserve">ay Sphere </w:t>
      </w:r>
      <w:r w:rsidR="005D2588" w:rsidRPr="0074363F">
        <w:rPr>
          <w:lang w:val="en-GB"/>
        </w:rPr>
        <w:t>Rapid Deployment</w:t>
      </w:r>
      <w:r w:rsidRPr="0074363F">
        <w:rPr>
          <w:lang w:val="en-GB"/>
        </w:rPr>
        <w:t xml:space="preserve"> Workshop</w:t>
      </w:r>
      <w:bookmarkEnd w:id="51"/>
      <w:bookmarkEnd w:id="52"/>
      <w:bookmarkEnd w:id="53"/>
    </w:p>
    <w:p w14:paraId="2BA88ED9" w14:textId="608D580B" w:rsidR="00260618" w:rsidRDefault="005D2588" w:rsidP="00372C24">
      <w:pPr>
        <w:pStyle w:val="Spherenormal"/>
        <w:jc w:val="left"/>
        <w:rPr>
          <w:lang w:val="en-GB"/>
        </w:rPr>
      </w:pPr>
      <w:r w:rsidRPr="0074363F">
        <w:rPr>
          <w:lang w:val="en-GB"/>
        </w:rPr>
        <w:t xml:space="preserve">This agenda is designed for an intensive, but short, workshop for </w:t>
      </w:r>
      <w:r w:rsidR="00E41A78">
        <w:rPr>
          <w:lang w:val="en-GB"/>
        </w:rPr>
        <w:t>participants</w:t>
      </w:r>
      <w:r w:rsidR="00E41A78" w:rsidRPr="0074363F">
        <w:rPr>
          <w:lang w:val="en-GB"/>
        </w:rPr>
        <w:t xml:space="preserve"> </w:t>
      </w:r>
      <w:r w:rsidRPr="0074363F">
        <w:rPr>
          <w:lang w:val="en-GB"/>
        </w:rPr>
        <w:t xml:space="preserve">who need a quick and practical exposure to the Sphere </w:t>
      </w:r>
      <w:r w:rsidR="000E6211">
        <w:rPr>
          <w:lang w:val="en-GB"/>
        </w:rPr>
        <w:t>H</w:t>
      </w:r>
      <w:r w:rsidRPr="0074363F">
        <w:rPr>
          <w:lang w:val="en-GB"/>
        </w:rPr>
        <w:t>andbook and principles before deploying to an emergency operation or on arrival.</w:t>
      </w:r>
      <w:r w:rsidR="00D50F73">
        <w:rPr>
          <w:lang w:val="en-GB"/>
        </w:rPr>
        <w:t xml:space="preserve"> </w:t>
      </w:r>
      <w:r w:rsidRPr="0074363F">
        <w:rPr>
          <w:lang w:val="en-GB"/>
        </w:rPr>
        <w:t xml:space="preserve">It requires </w:t>
      </w:r>
      <w:r w:rsidR="00050F3B" w:rsidRPr="0074363F">
        <w:rPr>
          <w:lang w:val="en-GB"/>
        </w:rPr>
        <w:t>less forward planning, but more local adaptation to focus on key issues in the particular response and to replace imagery and cases with local examples where possible.</w:t>
      </w:r>
      <w:r w:rsidR="00D50F73">
        <w:rPr>
          <w:lang w:val="en-GB"/>
        </w:rPr>
        <w:t xml:space="preserve"> </w:t>
      </w:r>
      <w:r w:rsidR="00050F3B" w:rsidRPr="0074363F">
        <w:rPr>
          <w:lang w:val="en-GB"/>
        </w:rPr>
        <w:t xml:space="preserve">This type of workshop can be run with </w:t>
      </w:r>
      <w:r w:rsidR="008F7406">
        <w:rPr>
          <w:lang w:val="en-GB"/>
        </w:rPr>
        <w:t>one</w:t>
      </w:r>
      <w:r w:rsidR="00050F3B" w:rsidRPr="0074363F">
        <w:rPr>
          <w:lang w:val="en-GB"/>
        </w:rPr>
        <w:t xml:space="preserve"> or </w:t>
      </w:r>
      <w:r w:rsidR="008F7406">
        <w:rPr>
          <w:lang w:val="en-GB"/>
        </w:rPr>
        <w:t>two</w:t>
      </w:r>
      <w:r w:rsidR="00050F3B" w:rsidRPr="0074363F">
        <w:rPr>
          <w:lang w:val="en-GB"/>
        </w:rPr>
        <w:t xml:space="preserve"> trainers, preferably with relevant experience in the ongoing response. It is suitable as a single-agency or interagency event.</w:t>
      </w:r>
      <w:r w:rsidR="00DA4759" w:rsidRPr="0074363F">
        <w:rPr>
          <w:lang w:val="en-GB"/>
        </w:rPr>
        <w:t xml:space="preserve"> Consult with responders in the field for best times o</w:t>
      </w:r>
      <w:r w:rsidR="00E41A78">
        <w:rPr>
          <w:lang w:val="en-GB"/>
        </w:rPr>
        <w:t>f</w:t>
      </w:r>
      <w:r w:rsidR="00DA4759" w:rsidRPr="0074363F">
        <w:rPr>
          <w:lang w:val="en-GB"/>
        </w:rPr>
        <w:t xml:space="preserve"> day and days of the week that will be least disruptive to the ongoing response. The agenda is based on </w:t>
      </w:r>
      <w:r w:rsidR="00D35CE0" w:rsidRPr="0074363F">
        <w:rPr>
          <w:lang w:val="en-GB"/>
        </w:rPr>
        <w:t xml:space="preserve">a selection of </w:t>
      </w:r>
      <w:r w:rsidR="00DA4759" w:rsidRPr="0074363F">
        <w:rPr>
          <w:lang w:val="en-GB"/>
        </w:rPr>
        <w:t xml:space="preserve">the same 20 modules </w:t>
      </w:r>
      <w:r w:rsidR="00D35CE0" w:rsidRPr="0074363F">
        <w:rPr>
          <w:lang w:val="en-GB"/>
        </w:rPr>
        <w:t>from</w:t>
      </w:r>
      <w:r w:rsidR="00DA4759" w:rsidRPr="0074363F">
        <w:rPr>
          <w:lang w:val="en-GB"/>
        </w:rPr>
        <w:t xml:space="preserve"> the </w:t>
      </w:r>
      <w:r w:rsidR="00DA4759" w:rsidRPr="0074363F">
        <w:rPr>
          <w:lang w:val="en-GB"/>
        </w:rPr>
        <w:lastRenderedPageBreak/>
        <w:t xml:space="preserve">STP and has been simplified to show only proposed timings and session titles. The learning objectives are the same as those </w:t>
      </w:r>
      <w:r w:rsidR="00D35CE0" w:rsidRPr="0074363F">
        <w:rPr>
          <w:lang w:val="en-GB"/>
        </w:rPr>
        <w:t>sessions</w:t>
      </w:r>
      <w:r w:rsidR="00DA4759" w:rsidRPr="0074363F">
        <w:rPr>
          <w:lang w:val="en-GB"/>
        </w:rPr>
        <w:t xml:space="preserve"> with the same titles shown in the Five</w:t>
      </w:r>
      <w:r w:rsidR="00B800E9" w:rsidRPr="0074363F">
        <w:rPr>
          <w:lang w:val="en-GB"/>
        </w:rPr>
        <w:t>-</w:t>
      </w:r>
      <w:r w:rsidR="00DA4759" w:rsidRPr="0074363F">
        <w:rPr>
          <w:lang w:val="en-GB"/>
        </w:rPr>
        <w:t>Day Immersion Workshop agenda.</w:t>
      </w:r>
    </w:p>
    <w:p w14:paraId="5BD2750F" w14:textId="77777777" w:rsidR="00260618" w:rsidRPr="0074363F" w:rsidRDefault="00260618" w:rsidP="00372C24">
      <w:pPr>
        <w:pStyle w:val="Spherenormal"/>
        <w:jc w:val="left"/>
        <w:rPr>
          <w:lang w:val="en-GB"/>
        </w:rPr>
      </w:pPr>
    </w:p>
    <w:p w14:paraId="4C5CB3A5" w14:textId="77777777" w:rsidR="00EB2ACD" w:rsidRPr="0074363F" w:rsidRDefault="00EB2ACD" w:rsidP="00845A3F">
      <w:pPr>
        <w:pStyle w:val="Spherenormal"/>
        <w:ind w:left="0"/>
        <w:jc w:val="left"/>
        <w:rPr>
          <w:lang w:val="en-GB"/>
        </w:rPr>
      </w:pPr>
    </w:p>
    <w:p w14:paraId="74014860" w14:textId="77777777" w:rsidR="00863537" w:rsidRPr="0074363F" w:rsidRDefault="00863537" w:rsidP="00372C24">
      <w:pPr>
        <w:spacing w:line="240" w:lineRule="auto"/>
        <w:ind w:left="450" w:right="196"/>
        <w:jc w:val="center"/>
        <w:rPr>
          <w:rFonts w:ascii="Calibri" w:eastAsia="Open Sans Regular" w:hAnsi="Calibri" w:cs="Calibri"/>
          <w:bCs w:val="0"/>
          <w:color w:val="00B297"/>
          <w:position w:val="1"/>
          <w:sz w:val="28"/>
          <w:szCs w:val="28"/>
          <w:lang w:val="en-GB"/>
        </w:rPr>
      </w:pPr>
      <w:r w:rsidRPr="0074363F">
        <w:rPr>
          <w:rFonts w:ascii="Calibri" w:eastAsia="Open Sans Regular" w:hAnsi="Calibri" w:cs="Calibri"/>
          <w:color w:val="00B297"/>
          <w:position w:val="1"/>
          <w:sz w:val="28"/>
          <w:szCs w:val="28"/>
          <w:lang w:val="en-GB"/>
        </w:rPr>
        <w:t>The 2018 Sphere Training Package</w:t>
      </w:r>
    </w:p>
    <w:p w14:paraId="704273FF" w14:textId="28D1BB7E" w:rsidR="00863537" w:rsidRPr="0074363F" w:rsidRDefault="00863537" w:rsidP="00372C24">
      <w:pPr>
        <w:spacing w:line="240" w:lineRule="auto"/>
        <w:ind w:left="450" w:right="196"/>
        <w:jc w:val="center"/>
        <w:rPr>
          <w:rFonts w:ascii="Calibri" w:eastAsia="Open Sans Regular" w:hAnsi="Calibri" w:cs="Calibri"/>
          <w:b/>
          <w:bCs w:val="0"/>
          <w:position w:val="1"/>
          <w:sz w:val="28"/>
          <w:szCs w:val="28"/>
          <w:lang w:val="en-GB"/>
        </w:rPr>
      </w:pPr>
      <w:r w:rsidRPr="0074363F">
        <w:rPr>
          <w:rFonts w:ascii="Calibri" w:eastAsia="Open Sans Regular" w:hAnsi="Calibri" w:cs="Calibri"/>
          <w:b/>
          <w:position w:val="1"/>
          <w:sz w:val="28"/>
          <w:szCs w:val="28"/>
          <w:lang w:val="en-GB"/>
        </w:rPr>
        <w:t>Rapid Deployment</w:t>
      </w:r>
      <w:r w:rsidR="00D50F73">
        <w:rPr>
          <w:rFonts w:ascii="Calibri" w:eastAsia="Open Sans Regular" w:hAnsi="Calibri" w:cs="Calibri"/>
          <w:b/>
          <w:position w:val="1"/>
          <w:sz w:val="28"/>
          <w:szCs w:val="28"/>
          <w:lang w:val="en-GB"/>
        </w:rPr>
        <w:t xml:space="preserve">  </w:t>
      </w:r>
    </w:p>
    <w:p w14:paraId="4068F7D8" w14:textId="77777777" w:rsidR="00863537" w:rsidRPr="0074363F" w:rsidRDefault="00863537" w:rsidP="00372C24">
      <w:pPr>
        <w:spacing w:line="240" w:lineRule="auto"/>
        <w:ind w:left="450" w:right="196"/>
        <w:jc w:val="center"/>
        <w:rPr>
          <w:rFonts w:ascii="Calibri" w:eastAsia="Open Sans Regular" w:hAnsi="Calibri" w:cs="Calibri"/>
          <w:bCs w:val="0"/>
          <w:position w:val="1"/>
          <w:sz w:val="28"/>
          <w:szCs w:val="28"/>
          <w:lang w:val="en-GB"/>
        </w:rPr>
      </w:pPr>
      <w:r w:rsidRPr="0074363F">
        <w:rPr>
          <w:rFonts w:ascii="Calibri" w:eastAsia="Open Sans Regular" w:hAnsi="Calibri" w:cs="Calibri"/>
          <w:position w:val="1"/>
          <w:sz w:val="28"/>
          <w:szCs w:val="28"/>
          <w:lang w:val="en-GB"/>
        </w:rPr>
        <w:t>2 Day Agenda</w:t>
      </w:r>
    </w:p>
    <w:tbl>
      <w:tblPr>
        <w:tblStyle w:val="TableGrid"/>
        <w:tblW w:w="9743" w:type="dxa"/>
        <w:tblInd w:w="535" w:type="dxa"/>
        <w:tblLook w:val="04A0" w:firstRow="1" w:lastRow="0" w:firstColumn="1" w:lastColumn="0" w:noHBand="0" w:noVBand="1"/>
      </w:tblPr>
      <w:tblGrid>
        <w:gridCol w:w="2093"/>
        <w:gridCol w:w="7650"/>
      </w:tblGrid>
      <w:tr w:rsidR="00863537" w:rsidRPr="0074363F" w14:paraId="512C8278" w14:textId="77777777" w:rsidTr="00372C24">
        <w:tc>
          <w:tcPr>
            <w:tcW w:w="2093" w:type="dxa"/>
            <w:shd w:val="clear" w:color="auto" w:fill="8064A2" w:themeFill="accent4"/>
          </w:tcPr>
          <w:p w14:paraId="15F8FD34" w14:textId="77777777" w:rsidR="00863537" w:rsidRPr="0074363F" w:rsidRDefault="00863537" w:rsidP="00372C24">
            <w:pPr>
              <w:spacing w:line="240" w:lineRule="auto"/>
              <w:ind w:left="18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1: </w:t>
            </w:r>
          </w:p>
        </w:tc>
        <w:tc>
          <w:tcPr>
            <w:tcW w:w="7650" w:type="dxa"/>
            <w:shd w:val="clear" w:color="auto" w:fill="8064A2" w:themeFill="accent4"/>
          </w:tcPr>
          <w:p w14:paraId="0C165E4E" w14:textId="1112A73E" w:rsidR="00863537" w:rsidRPr="0074363F" w:rsidRDefault="00863537" w:rsidP="00372C24">
            <w:pPr>
              <w:spacing w:line="240" w:lineRule="auto"/>
              <w:ind w:left="16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The Guiding Principles </w:t>
            </w:r>
            <w:r w:rsidR="008F7406">
              <w:rPr>
                <w:rFonts w:ascii="Calibri" w:eastAsia="Open Sans Regular" w:hAnsi="Calibri" w:cs="Calibri"/>
                <w:b/>
                <w:color w:val="FFFFFF" w:themeColor="background1"/>
                <w:position w:val="1"/>
                <w:sz w:val="22"/>
                <w:szCs w:val="22"/>
                <w:lang w:val="en-GB"/>
              </w:rPr>
              <w:t>and</w:t>
            </w:r>
            <w:r w:rsidRPr="0074363F">
              <w:rPr>
                <w:rFonts w:ascii="Calibri" w:eastAsia="Open Sans Regular" w:hAnsi="Calibri" w:cs="Calibri"/>
                <w:b/>
                <w:color w:val="FFFFFF" w:themeColor="background1"/>
                <w:position w:val="1"/>
                <w:sz w:val="22"/>
                <w:szCs w:val="22"/>
                <w:lang w:val="en-GB"/>
              </w:rPr>
              <w:t xml:space="preserve"> Application</w:t>
            </w:r>
          </w:p>
        </w:tc>
      </w:tr>
      <w:tr w:rsidR="007045C9" w:rsidRPr="0074363F" w14:paraId="69910F59" w14:textId="77777777" w:rsidTr="00372C24">
        <w:tc>
          <w:tcPr>
            <w:tcW w:w="2093" w:type="dxa"/>
            <w:shd w:val="clear" w:color="auto" w:fill="8064A2" w:themeFill="accent4"/>
          </w:tcPr>
          <w:p w14:paraId="33960EE9" w14:textId="77777777" w:rsidR="007045C9" w:rsidRPr="0074363F" w:rsidRDefault="007045C9" w:rsidP="00372C24">
            <w:pPr>
              <w:spacing w:line="240" w:lineRule="auto"/>
              <w:ind w:left="18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7650" w:type="dxa"/>
            <w:shd w:val="clear" w:color="auto" w:fill="8064A2" w:themeFill="accent4"/>
          </w:tcPr>
          <w:p w14:paraId="4AEFB8CB" w14:textId="6A3DEC04" w:rsidR="007045C9" w:rsidRPr="0074363F" w:rsidRDefault="007045C9" w:rsidP="00372C24">
            <w:pPr>
              <w:spacing w:line="240" w:lineRule="auto"/>
              <w:ind w:left="16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7045C9" w:rsidRPr="0074363F" w14:paraId="0EC3428B" w14:textId="77777777" w:rsidTr="00372C24">
        <w:tc>
          <w:tcPr>
            <w:tcW w:w="2093" w:type="dxa"/>
          </w:tcPr>
          <w:p w14:paraId="7D06ADBC" w14:textId="13A6C088" w:rsidR="007045C9" w:rsidRPr="0074363F" w:rsidRDefault="007045C9" w:rsidP="00372C24">
            <w:pPr>
              <w:spacing w:line="240" w:lineRule="auto"/>
              <w:ind w:left="180" w:right="196"/>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8:00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8:30</w:t>
            </w:r>
          </w:p>
        </w:tc>
        <w:tc>
          <w:tcPr>
            <w:tcW w:w="7650" w:type="dxa"/>
          </w:tcPr>
          <w:p w14:paraId="5517D7EB" w14:textId="7F34CE0F" w:rsidR="007045C9" w:rsidRPr="0074363F" w:rsidRDefault="007045C9"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Arrival </w:t>
            </w:r>
            <w:r w:rsidR="008F7406">
              <w:rPr>
                <w:rFonts w:ascii="Calibri" w:eastAsia="Open Sans Regular" w:hAnsi="Calibri" w:cs="Calibri"/>
                <w:position w:val="1"/>
                <w:sz w:val="22"/>
                <w:szCs w:val="22"/>
                <w:lang w:val="en-GB"/>
              </w:rPr>
              <w:t>and</w:t>
            </w:r>
            <w:r w:rsidRPr="0074363F">
              <w:rPr>
                <w:rFonts w:ascii="Calibri" w:eastAsia="Open Sans Regular" w:hAnsi="Calibri" w:cs="Calibri"/>
                <w:position w:val="1"/>
                <w:sz w:val="22"/>
                <w:szCs w:val="22"/>
                <w:lang w:val="en-GB"/>
              </w:rPr>
              <w:t xml:space="preserve"> Welcome</w:t>
            </w:r>
            <w:r w:rsidR="002C4E70" w:rsidRPr="0074363F">
              <w:rPr>
                <w:rFonts w:ascii="Calibri" w:eastAsia="Open Sans Regular" w:hAnsi="Calibri" w:cs="Calibri"/>
                <w:position w:val="1"/>
                <w:sz w:val="22"/>
                <w:szCs w:val="22"/>
                <w:lang w:val="en-GB"/>
              </w:rPr>
              <w:t xml:space="preserve"> (brief introductions, </w:t>
            </w:r>
            <w:r w:rsidR="00097A2D" w:rsidRPr="0074363F">
              <w:rPr>
                <w:rFonts w:ascii="Calibri" w:eastAsia="Open Sans Regular" w:hAnsi="Calibri" w:cs="Calibri"/>
                <w:position w:val="1"/>
                <w:sz w:val="22"/>
                <w:szCs w:val="22"/>
                <w:lang w:val="en-GB"/>
              </w:rPr>
              <w:t xml:space="preserve">ground rules, </w:t>
            </w:r>
            <w:r w:rsidR="002C4E70" w:rsidRPr="0074363F">
              <w:rPr>
                <w:rFonts w:ascii="Calibri" w:eastAsia="Open Sans Regular" w:hAnsi="Calibri" w:cs="Calibri"/>
                <w:position w:val="1"/>
                <w:sz w:val="22"/>
                <w:szCs w:val="22"/>
                <w:lang w:val="en-GB"/>
              </w:rPr>
              <w:t>overview, and objectives)</w:t>
            </w:r>
          </w:p>
        </w:tc>
      </w:tr>
      <w:tr w:rsidR="007045C9" w:rsidRPr="0074363F" w14:paraId="6896A1A3" w14:textId="77777777" w:rsidTr="00372C24">
        <w:tc>
          <w:tcPr>
            <w:tcW w:w="2093" w:type="dxa"/>
          </w:tcPr>
          <w:p w14:paraId="73DC7EBF" w14:textId="27D21F8B" w:rsidR="007045C9" w:rsidRPr="0074363F" w:rsidRDefault="007045C9" w:rsidP="00372C24">
            <w:pPr>
              <w:spacing w:line="240" w:lineRule="auto"/>
              <w:ind w:left="18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7650" w:type="dxa"/>
          </w:tcPr>
          <w:p w14:paraId="548AB6E0" w14:textId="1951C656" w:rsidR="007045C9" w:rsidRPr="0074363F" w:rsidRDefault="00752EA6" w:rsidP="00372C24">
            <w:pPr>
              <w:spacing w:line="240" w:lineRule="auto"/>
              <w:ind w:left="160" w:right="196"/>
              <w:rPr>
                <w:rFonts w:eastAsia="Open Sans Regular"/>
                <w:lang w:val="en-GB"/>
              </w:rPr>
            </w:pPr>
            <w:r w:rsidRPr="0074363F">
              <w:rPr>
                <w:rFonts w:ascii="Calibri" w:eastAsia="Open Sans Regular" w:hAnsi="Calibri" w:cs="Calibri"/>
                <w:position w:val="1"/>
                <w:sz w:val="22"/>
                <w:szCs w:val="22"/>
                <w:lang w:val="en-GB"/>
              </w:rPr>
              <w:t xml:space="preserve">STP 5: </w:t>
            </w:r>
            <w:r w:rsidR="007045C9" w:rsidRPr="0074363F">
              <w:rPr>
                <w:rFonts w:ascii="Calibri" w:eastAsia="Open Sans Regular" w:hAnsi="Calibri" w:cs="Calibri"/>
                <w:position w:val="1"/>
                <w:sz w:val="22"/>
                <w:szCs w:val="22"/>
                <w:lang w:val="en-GB"/>
              </w:rPr>
              <w:t>Protection Principle</w:t>
            </w:r>
            <w:r w:rsidR="00BF6FA8" w:rsidRPr="0074363F">
              <w:rPr>
                <w:rFonts w:eastAsia="Open Sans Regular" w:cs="Calibri"/>
                <w:position w:val="1"/>
                <w:lang w:val="en-GB"/>
              </w:rPr>
              <w:t>s</w:t>
            </w:r>
          </w:p>
        </w:tc>
      </w:tr>
      <w:tr w:rsidR="00863537" w:rsidRPr="0074363F" w14:paraId="5BD403DA" w14:textId="77777777" w:rsidTr="00372C24">
        <w:tc>
          <w:tcPr>
            <w:tcW w:w="2093" w:type="dxa"/>
            <w:shd w:val="clear" w:color="auto" w:fill="F2F2F2" w:themeFill="background1" w:themeFillShade="F2"/>
          </w:tcPr>
          <w:p w14:paraId="75C3EA7D" w14:textId="4310E858" w:rsidR="00863537" w:rsidRPr="0074363F" w:rsidRDefault="00863537"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7650" w:type="dxa"/>
            <w:shd w:val="clear" w:color="auto" w:fill="F2F2F2" w:themeFill="background1" w:themeFillShade="F2"/>
          </w:tcPr>
          <w:p w14:paraId="7807BC69" w14:textId="7AAE516E"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BF6FA8" w:rsidRPr="0074363F" w14:paraId="22B4C2CD" w14:textId="77777777" w:rsidTr="00372C24">
        <w:tc>
          <w:tcPr>
            <w:tcW w:w="2093" w:type="dxa"/>
          </w:tcPr>
          <w:p w14:paraId="6FA497D6" w14:textId="0C76E485" w:rsidR="00BF6FA8" w:rsidRPr="0074363F" w:rsidRDefault="00BF6FA8"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7650" w:type="dxa"/>
          </w:tcPr>
          <w:p w14:paraId="477D0850" w14:textId="786176FB" w:rsidR="00BF6FA8" w:rsidRPr="0074363F" w:rsidRDefault="00752EA6" w:rsidP="00372C24">
            <w:pPr>
              <w:spacing w:line="240" w:lineRule="auto"/>
              <w:ind w:left="160" w:right="196"/>
              <w:rPr>
                <w:rFonts w:eastAsia="Open Sans Regular"/>
                <w:lang w:val="en-GB"/>
              </w:rPr>
            </w:pPr>
            <w:r w:rsidRPr="0074363F">
              <w:rPr>
                <w:rFonts w:ascii="Calibri" w:eastAsia="Open Sans Regular" w:hAnsi="Calibri" w:cs="Calibri"/>
                <w:position w:val="1"/>
                <w:sz w:val="22"/>
                <w:szCs w:val="22"/>
                <w:lang w:val="en-GB"/>
              </w:rPr>
              <w:t xml:space="preserve">STP 6: </w:t>
            </w:r>
            <w:r w:rsidR="00BF6FA8" w:rsidRPr="0074363F">
              <w:rPr>
                <w:rFonts w:ascii="Calibri" w:eastAsia="Open Sans Regular" w:hAnsi="Calibri" w:cs="Calibri"/>
                <w:position w:val="1"/>
                <w:sz w:val="22"/>
                <w:szCs w:val="22"/>
                <w:lang w:val="en-GB"/>
              </w:rPr>
              <w:t>Core Humanitarian Standard</w:t>
            </w:r>
          </w:p>
        </w:tc>
      </w:tr>
      <w:tr w:rsidR="00863537" w:rsidRPr="0074363F" w14:paraId="10BEB8A9" w14:textId="77777777" w:rsidTr="00372C24">
        <w:tc>
          <w:tcPr>
            <w:tcW w:w="2093" w:type="dxa"/>
            <w:shd w:val="clear" w:color="auto" w:fill="F2F2F2" w:themeFill="background1" w:themeFillShade="F2"/>
          </w:tcPr>
          <w:p w14:paraId="0BA1EEDE" w14:textId="48298A06" w:rsidR="00863537" w:rsidRPr="0074363F" w:rsidRDefault="00863537"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7650" w:type="dxa"/>
            <w:shd w:val="clear" w:color="auto" w:fill="F2F2F2" w:themeFill="background1" w:themeFillShade="F2"/>
          </w:tcPr>
          <w:p w14:paraId="5E557D8F" w14:textId="77777777"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6A45A8" w:rsidRPr="0074363F" w14:paraId="1123DC99" w14:textId="77777777" w:rsidTr="00372C24">
        <w:tc>
          <w:tcPr>
            <w:tcW w:w="2093" w:type="dxa"/>
          </w:tcPr>
          <w:p w14:paraId="7FBED979" w14:textId="421196BD" w:rsidR="006A45A8" w:rsidRPr="0074363F" w:rsidRDefault="006A45A8"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7650" w:type="dxa"/>
          </w:tcPr>
          <w:p w14:paraId="69843CF8" w14:textId="79F27C1C" w:rsidR="006A45A8" w:rsidRPr="0074363F" w:rsidRDefault="00752EA6"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STP 11: </w:t>
            </w:r>
            <w:r w:rsidR="006A45A8" w:rsidRPr="0074363F">
              <w:rPr>
                <w:rFonts w:ascii="Calibri" w:eastAsia="Open Sans Regular" w:hAnsi="Calibri" w:cs="Calibri"/>
                <w:position w:val="1"/>
                <w:sz w:val="22"/>
                <w:szCs w:val="22"/>
                <w:lang w:val="en-GB"/>
              </w:rPr>
              <w:t>Using Sphere in Practice</w:t>
            </w:r>
          </w:p>
        </w:tc>
      </w:tr>
      <w:tr w:rsidR="006A45A8" w:rsidRPr="0074363F" w14:paraId="572B2474" w14:textId="77777777" w:rsidTr="00372C24">
        <w:tc>
          <w:tcPr>
            <w:tcW w:w="2093" w:type="dxa"/>
          </w:tcPr>
          <w:p w14:paraId="27D29FA4" w14:textId="37D0B763" w:rsidR="006A45A8" w:rsidRPr="0074363F" w:rsidRDefault="006A45A8"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16:00</w:t>
            </w:r>
          </w:p>
        </w:tc>
        <w:tc>
          <w:tcPr>
            <w:tcW w:w="7650" w:type="dxa"/>
          </w:tcPr>
          <w:p w14:paraId="44C8672E" w14:textId="5E98F5B0" w:rsidR="006A45A8" w:rsidRPr="0074363F" w:rsidRDefault="00752EA6"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STP 16: </w:t>
            </w:r>
            <w:r w:rsidR="006A45A8" w:rsidRPr="0074363F">
              <w:rPr>
                <w:rFonts w:ascii="Calibri" w:eastAsia="Open Sans Regular" w:hAnsi="Calibri" w:cs="Calibri"/>
                <w:position w:val="1"/>
                <w:sz w:val="22"/>
                <w:szCs w:val="22"/>
                <w:lang w:val="en-GB"/>
              </w:rPr>
              <w:t>Sphere and Coordination</w:t>
            </w:r>
          </w:p>
        </w:tc>
      </w:tr>
      <w:tr w:rsidR="00863537" w:rsidRPr="0074363F" w14:paraId="3D6CE591" w14:textId="77777777" w:rsidTr="00372C24">
        <w:tc>
          <w:tcPr>
            <w:tcW w:w="2093" w:type="dxa"/>
            <w:shd w:val="clear" w:color="auto" w:fill="F2F2F2" w:themeFill="background1" w:themeFillShade="F2"/>
          </w:tcPr>
          <w:p w14:paraId="2D2260B1" w14:textId="5D182BED" w:rsidR="00863537" w:rsidRPr="0074363F" w:rsidRDefault="00863537"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16:00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7650" w:type="dxa"/>
            <w:shd w:val="clear" w:color="auto" w:fill="F2F2F2" w:themeFill="background1" w:themeFillShade="F2"/>
          </w:tcPr>
          <w:p w14:paraId="1AE42505" w14:textId="035A1092"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5A143E" w:rsidRPr="0074363F" w14:paraId="24945477" w14:textId="77777777" w:rsidTr="00372C24">
        <w:tc>
          <w:tcPr>
            <w:tcW w:w="2093" w:type="dxa"/>
          </w:tcPr>
          <w:p w14:paraId="15AFC0B9" w14:textId="313A72FA" w:rsidR="005A143E" w:rsidRPr="0074363F" w:rsidRDefault="005A143E" w:rsidP="00372C24">
            <w:pPr>
              <w:spacing w:line="240" w:lineRule="auto"/>
              <w:ind w:left="18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18:00</w:t>
            </w:r>
          </w:p>
        </w:tc>
        <w:tc>
          <w:tcPr>
            <w:tcW w:w="7650" w:type="dxa"/>
          </w:tcPr>
          <w:p w14:paraId="304A11A9" w14:textId="330961AB" w:rsidR="005A143E" w:rsidRPr="0074363F" w:rsidRDefault="00752EA6" w:rsidP="00372C24">
            <w:pPr>
              <w:spacing w:line="240" w:lineRule="auto"/>
              <w:ind w:left="160" w:right="196"/>
              <w:rPr>
                <w:lang w:val="en-GB"/>
              </w:rPr>
            </w:pPr>
            <w:r w:rsidRPr="0074363F">
              <w:rPr>
                <w:rFonts w:ascii="Calibri" w:eastAsia="Open Sans Regular" w:hAnsi="Calibri" w:cs="Calibri"/>
                <w:position w:val="1"/>
                <w:sz w:val="22"/>
                <w:szCs w:val="22"/>
                <w:lang w:val="en-GB"/>
              </w:rPr>
              <w:t xml:space="preserve">STP 17: </w:t>
            </w:r>
            <w:r w:rsidR="005A143E" w:rsidRPr="0074363F">
              <w:rPr>
                <w:rFonts w:ascii="Calibri" w:eastAsia="Open Sans Regular" w:hAnsi="Calibri" w:cs="Calibri"/>
                <w:position w:val="1"/>
                <w:sz w:val="22"/>
                <w:szCs w:val="22"/>
                <w:lang w:val="en-GB"/>
              </w:rPr>
              <w:t>Sphere</w:t>
            </w:r>
            <w:r w:rsidR="00CF663E">
              <w:rPr>
                <w:rFonts w:ascii="Calibri" w:eastAsia="Open Sans Regular" w:hAnsi="Calibri" w:cs="Calibri"/>
                <w:position w:val="1"/>
                <w:sz w:val="22"/>
                <w:szCs w:val="22"/>
                <w:lang w:val="en-GB"/>
              </w:rPr>
              <w:t>,</w:t>
            </w:r>
            <w:r w:rsidR="005A143E" w:rsidRPr="0074363F">
              <w:rPr>
                <w:rFonts w:ascii="Calibri" w:eastAsia="Open Sans Regular" w:hAnsi="Calibri" w:cs="Calibri"/>
                <w:position w:val="1"/>
                <w:sz w:val="22"/>
                <w:szCs w:val="22"/>
                <w:lang w:val="en-GB"/>
              </w:rPr>
              <w:t xml:space="preserve"> Cash </w:t>
            </w:r>
            <w:r w:rsidR="008F7406">
              <w:rPr>
                <w:rFonts w:ascii="Calibri" w:eastAsia="Open Sans Regular" w:hAnsi="Calibri" w:cs="Calibri"/>
                <w:position w:val="1"/>
                <w:sz w:val="22"/>
                <w:szCs w:val="22"/>
                <w:lang w:val="en-GB"/>
              </w:rPr>
              <w:t>and</w:t>
            </w:r>
            <w:r w:rsidR="005A143E" w:rsidRPr="0074363F">
              <w:rPr>
                <w:rFonts w:ascii="Calibri" w:eastAsia="Open Sans Regular" w:hAnsi="Calibri" w:cs="Calibri"/>
                <w:position w:val="1"/>
                <w:sz w:val="22"/>
                <w:szCs w:val="22"/>
                <w:lang w:val="en-GB"/>
              </w:rPr>
              <w:t xml:space="preserve"> Markets</w:t>
            </w:r>
          </w:p>
        </w:tc>
      </w:tr>
    </w:tbl>
    <w:p w14:paraId="76FD6EC1" w14:textId="77777777" w:rsidR="00863537" w:rsidRPr="0074363F" w:rsidRDefault="00863537"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9898" w:type="dxa"/>
        <w:tblInd w:w="558" w:type="dxa"/>
        <w:tblLook w:val="04A0" w:firstRow="1" w:lastRow="0" w:firstColumn="1" w:lastColumn="0" w:noHBand="0" w:noVBand="1"/>
      </w:tblPr>
      <w:tblGrid>
        <w:gridCol w:w="1818"/>
        <w:gridCol w:w="8080"/>
      </w:tblGrid>
      <w:tr w:rsidR="00863537" w:rsidRPr="0074363F" w14:paraId="6A6505CC" w14:textId="77777777" w:rsidTr="00845A3F">
        <w:tc>
          <w:tcPr>
            <w:tcW w:w="1818" w:type="dxa"/>
            <w:shd w:val="clear" w:color="auto" w:fill="8064A2" w:themeFill="accent4"/>
          </w:tcPr>
          <w:p w14:paraId="738ECC35" w14:textId="77777777" w:rsidR="00863537" w:rsidRPr="0074363F" w:rsidRDefault="00863537" w:rsidP="00372C24">
            <w:pPr>
              <w:spacing w:line="240" w:lineRule="auto"/>
              <w:ind w:left="16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2: </w:t>
            </w:r>
          </w:p>
        </w:tc>
        <w:tc>
          <w:tcPr>
            <w:tcW w:w="8080" w:type="dxa"/>
            <w:shd w:val="clear" w:color="auto" w:fill="8064A2" w:themeFill="accent4"/>
          </w:tcPr>
          <w:p w14:paraId="483D1540" w14:textId="77777777" w:rsidR="00863537" w:rsidRPr="0074363F" w:rsidRDefault="00863537" w:rsidP="00372C24">
            <w:pPr>
              <w:spacing w:line="240" w:lineRule="auto"/>
              <w:ind w:left="16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The Four Technical Chapters </w:t>
            </w:r>
          </w:p>
        </w:tc>
      </w:tr>
      <w:tr w:rsidR="005A143E" w:rsidRPr="0074363F" w14:paraId="5E755BF5" w14:textId="77777777" w:rsidTr="00845A3F">
        <w:tc>
          <w:tcPr>
            <w:tcW w:w="1818" w:type="dxa"/>
            <w:shd w:val="clear" w:color="auto" w:fill="8064A2" w:themeFill="accent4"/>
          </w:tcPr>
          <w:p w14:paraId="409C633D" w14:textId="77777777" w:rsidR="005A143E" w:rsidRPr="0074363F" w:rsidRDefault="005A143E" w:rsidP="00372C24">
            <w:pPr>
              <w:spacing w:line="240" w:lineRule="auto"/>
              <w:ind w:left="160" w:right="196"/>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080" w:type="dxa"/>
            <w:shd w:val="clear" w:color="auto" w:fill="8064A2" w:themeFill="accent4"/>
          </w:tcPr>
          <w:p w14:paraId="405A2CCC" w14:textId="50BA3D27" w:rsidR="005A143E" w:rsidRPr="0074363F" w:rsidRDefault="005A143E" w:rsidP="00372C24">
            <w:pPr>
              <w:spacing w:line="240" w:lineRule="auto"/>
              <w:ind w:left="16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5A143E" w:rsidRPr="0074363F" w14:paraId="02068644" w14:textId="77777777" w:rsidTr="00845A3F">
        <w:tc>
          <w:tcPr>
            <w:tcW w:w="1818" w:type="dxa"/>
          </w:tcPr>
          <w:p w14:paraId="5755BBA4" w14:textId="4E74C169" w:rsidR="005A143E" w:rsidRPr="0074363F" w:rsidRDefault="005A143E" w:rsidP="00372C24">
            <w:pPr>
              <w:spacing w:line="240" w:lineRule="auto"/>
              <w:ind w:left="160" w:right="196"/>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080" w:type="dxa"/>
          </w:tcPr>
          <w:p w14:paraId="22A3D3F1" w14:textId="4E0871C7" w:rsidR="005A143E" w:rsidRPr="0074363F" w:rsidRDefault="00A47CC9" w:rsidP="00372C24">
            <w:pPr>
              <w:spacing w:line="240" w:lineRule="auto"/>
              <w:ind w:left="160" w:right="196"/>
              <w:rPr>
                <w:rFonts w:eastAsia="Open Sans Regular"/>
                <w:lang w:val="en-GB"/>
              </w:rPr>
            </w:pPr>
            <w:r w:rsidRPr="0074363F">
              <w:rPr>
                <w:rFonts w:ascii="Calibri" w:eastAsia="Open Sans Regular" w:hAnsi="Calibri" w:cs="Calibri"/>
                <w:position w:val="1"/>
                <w:sz w:val="22"/>
                <w:szCs w:val="22"/>
                <w:lang w:val="en-GB"/>
              </w:rPr>
              <w:t xml:space="preserve">STP 7: </w:t>
            </w:r>
            <w:r w:rsidR="005A143E" w:rsidRPr="0074363F">
              <w:rPr>
                <w:rFonts w:ascii="Calibri" w:eastAsia="Open Sans Regular" w:hAnsi="Calibri" w:cs="Calibri"/>
                <w:position w:val="1"/>
                <w:sz w:val="22"/>
                <w:szCs w:val="22"/>
                <w:lang w:val="en-GB"/>
              </w:rPr>
              <w:t>WAS</w:t>
            </w:r>
            <w:r w:rsidR="005A143E" w:rsidRPr="0074363F">
              <w:rPr>
                <w:rFonts w:eastAsia="Open Sans Regular" w:cs="Calibri"/>
                <w:position w:val="1"/>
                <w:lang w:val="en-GB"/>
              </w:rPr>
              <w:t>H</w:t>
            </w:r>
          </w:p>
        </w:tc>
      </w:tr>
      <w:tr w:rsidR="00863537" w:rsidRPr="0074363F" w14:paraId="227BA945" w14:textId="77777777" w:rsidTr="00845A3F">
        <w:tc>
          <w:tcPr>
            <w:tcW w:w="1818" w:type="dxa"/>
            <w:shd w:val="clear" w:color="auto" w:fill="F2F2F2" w:themeFill="background1" w:themeFillShade="F2"/>
          </w:tcPr>
          <w:p w14:paraId="4F599DA4" w14:textId="702CC94F" w:rsidR="00863537" w:rsidRPr="0074363F" w:rsidRDefault="00863537"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080" w:type="dxa"/>
            <w:shd w:val="clear" w:color="auto" w:fill="F2F2F2" w:themeFill="background1" w:themeFillShade="F2"/>
          </w:tcPr>
          <w:p w14:paraId="3C018C99" w14:textId="0133D8AF"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5A143E" w:rsidRPr="0074363F" w14:paraId="3CEA70A3" w14:textId="77777777" w:rsidTr="00845A3F">
        <w:tc>
          <w:tcPr>
            <w:tcW w:w="1818" w:type="dxa"/>
          </w:tcPr>
          <w:p w14:paraId="7D196DD1" w14:textId="3D0C6427" w:rsidR="005A143E" w:rsidRPr="0074363F" w:rsidRDefault="005A143E"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080" w:type="dxa"/>
          </w:tcPr>
          <w:p w14:paraId="79689A0A" w14:textId="1F6AF6F3" w:rsidR="005A143E" w:rsidRPr="0074363F" w:rsidRDefault="00A47CC9"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STP 8: </w:t>
            </w:r>
            <w:r w:rsidR="005A143E" w:rsidRPr="0074363F">
              <w:rPr>
                <w:rFonts w:ascii="Calibri" w:eastAsia="Open Sans Regular" w:hAnsi="Calibri" w:cs="Calibri"/>
                <w:position w:val="1"/>
                <w:sz w:val="22"/>
                <w:szCs w:val="22"/>
                <w:lang w:val="en-GB"/>
              </w:rPr>
              <w:t xml:space="preserve">Food Security </w:t>
            </w:r>
            <w:r w:rsidR="008F7406">
              <w:rPr>
                <w:rFonts w:ascii="Calibri" w:eastAsia="Open Sans Regular" w:hAnsi="Calibri" w:cs="Calibri"/>
                <w:position w:val="1"/>
                <w:sz w:val="22"/>
                <w:szCs w:val="22"/>
                <w:lang w:val="en-GB"/>
              </w:rPr>
              <w:t>and</w:t>
            </w:r>
            <w:r w:rsidR="005A143E" w:rsidRPr="0074363F">
              <w:rPr>
                <w:rFonts w:ascii="Calibri" w:eastAsia="Open Sans Regular" w:hAnsi="Calibri" w:cs="Calibri"/>
                <w:position w:val="1"/>
                <w:sz w:val="22"/>
                <w:szCs w:val="22"/>
                <w:lang w:val="en-GB"/>
              </w:rPr>
              <w:t xml:space="preserve"> Nutrition</w:t>
            </w:r>
          </w:p>
        </w:tc>
      </w:tr>
      <w:tr w:rsidR="00863537" w:rsidRPr="0074363F" w14:paraId="44940B6D" w14:textId="77777777" w:rsidTr="00845A3F">
        <w:tc>
          <w:tcPr>
            <w:tcW w:w="1818" w:type="dxa"/>
            <w:shd w:val="clear" w:color="auto" w:fill="F2F2F2" w:themeFill="background1" w:themeFillShade="F2"/>
          </w:tcPr>
          <w:p w14:paraId="08EFF290" w14:textId="659091DB" w:rsidR="00863537" w:rsidRPr="0074363F" w:rsidRDefault="00863537"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080" w:type="dxa"/>
            <w:shd w:val="clear" w:color="auto" w:fill="F2F2F2" w:themeFill="background1" w:themeFillShade="F2"/>
          </w:tcPr>
          <w:p w14:paraId="78392D84" w14:textId="77777777" w:rsidR="00863537" w:rsidRPr="0074363F" w:rsidRDefault="00863537" w:rsidP="00372C24">
            <w:pPr>
              <w:spacing w:line="240" w:lineRule="auto"/>
              <w:ind w:left="16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5A143E" w:rsidRPr="0074363F" w14:paraId="2DE75B44" w14:textId="77777777" w:rsidTr="00845A3F">
        <w:tc>
          <w:tcPr>
            <w:tcW w:w="1818" w:type="dxa"/>
          </w:tcPr>
          <w:p w14:paraId="7E8732C7" w14:textId="763866A2" w:rsidR="005A143E" w:rsidRPr="0074363F" w:rsidRDefault="005A143E"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080" w:type="dxa"/>
          </w:tcPr>
          <w:p w14:paraId="56D11389" w14:textId="66BE396C" w:rsidR="005A143E" w:rsidRPr="0074363F" w:rsidRDefault="00A47CC9" w:rsidP="00372C24">
            <w:pPr>
              <w:spacing w:line="240" w:lineRule="auto"/>
              <w:ind w:left="160" w:right="196"/>
              <w:jc w:val="left"/>
              <w:rPr>
                <w:rFonts w:eastAsia="Open Sans Regular"/>
                <w:lang w:val="en-GB"/>
              </w:rPr>
            </w:pPr>
            <w:r w:rsidRPr="0074363F">
              <w:rPr>
                <w:rFonts w:ascii="Calibri" w:eastAsia="Open Sans Regular" w:hAnsi="Calibri" w:cs="Calibri"/>
                <w:position w:val="1"/>
                <w:sz w:val="22"/>
                <w:szCs w:val="22"/>
                <w:lang w:val="en-GB"/>
              </w:rPr>
              <w:t xml:space="preserve">STP 9: </w:t>
            </w:r>
            <w:r w:rsidR="005A143E" w:rsidRPr="0074363F">
              <w:rPr>
                <w:rFonts w:ascii="Calibri" w:eastAsia="Open Sans Regular" w:hAnsi="Calibri" w:cs="Calibri"/>
                <w:position w:val="1"/>
                <w:sz w:val="22"/>
                <w:szCs w:val="22"/>
                <w:lang w:val="en-GB"/>
              </w:rPr>
              <w:t>Shelter and Settlemen</w:t>
            </w:r>
            <w:r w:rsidR="005A143E" w:rsidRPr="0074363F">
              <w:rPr>
                <w:rFonts w:eastAsia="Open Sans Regular" w:cs="Calibri"/>
                <w:position w:val="1"/>
                <w:lang w:val="en-GB"/>
              </w:rPr>
              <w:t>t</w:t>
            </w:r>
          </w:p>
        </w:tc>
      </w:tr>
      <w:tr w:rsidR="00863537" w:rsidRPr="0074363F" w14:paraId="4A398923" w14:textId="77777777" w:rsidTr="00845A3F">
        <w:tc>
          <w:tcPr>
            <w:tcW w:w="1818" w:type="dxa"/>
            <w:shd w:val="clear" w:color="auto" w:fill="F2F2F2" w:themeFill="background1" w:themeFillShade="F2"/>
          </w:tcPr>
          <w:p w14:paraId="1FA51A25" w14:textId="6CC63A27" w:rsidR="00863537" w:rsidRPr="0074363F" w:rsidRDefault="00863537"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080" w:type="dxa"/>
            <w:shd w:val="clear" w:color="auto" w:fill="F2F2F2" w:themeFill="background1" w:themeFillShade="F2"/>
          </w:tcPr>
          <w:p w14:paraId="1BE8BA23" w14:textId="0BB1DA30" w:rsidR="00863537" w:rsidRPr="0074363F" w:rsidRDefault="00863537" w:rsidP="00372C24">
            <w:pPr>
              <w:spacing w:line="240" w:lineRule="auto"/>
              <w:ind w:left="160" w:right="196"/>
              <w:jc w:val="left"/>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5A143E" w:rsidRPr="0074363F" w14:paraId="7BFDB959" w14:textId="77777777" w:rsidTr="00845A3F">
        <w:tc>
          <w:tcPr>
            <w:tcW w:w="1818" w:type="dxa"/>
          </w:tcPr>
          <w:p w14:paraId="1C4ED4F1" w14:textId="410C2C31" w:rsidR="005A143E" w:rsidRPr="0074363F" w:rsidRDefault="005A143E" w:rsidP="00372C24">
            <w:pPr>
              <w:spacing w:line="240" w:lineRule="auto"/>
              <w:ind w:left="160" w:right="196"/>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080" w:type="dxa"/>
          </w:tcPr>
          <w:p w14:paraId="1BA74B3A" w14:textId="330E2F2D" w:rsidR="005A143E" w:rsidRPr="0074363F" w:rsidRDefault="00A47CC9" w:rsidP="00372C24">
            <w:pPr>
              <w:spacing w:line="240" w:lineRule="auto"/>
              <w:ind w:left="160" w:right="196"/>
              <w:jc w:val="left"/>
              <w:rPr>
                <w:lang w:val="en-GB"/>
              </w:rPr>
            </w:pPr>
            <w:r w:rsidRPr="0074363F">
              <w:rPr>
                <w:rFonts w:ascii="Calibri" w:eastAsia="Open Sans Regular" w:hAnsi="Calibri" w:cs="Calibri"/>
                <w:position w:val="1"/>
                <w:sz w:val="22"/>
                <w:szCs w:val="22"/>
                <w:lang w:val="en-GB"/>
              </w:rPr>
              <w:t xml:space="preserve">STP 10: </w:t>
            </w:r>
            <w:r w:rsidR="005A143E" w:rsidRPr="0074363F">
              <w:rPr>
                <w:rFonts w:ascii="Calibri" w:eastAsia="Open Sans Regular" w:hAnsi="Calibri" w:cs="Calibri"/>
                <w:position w:val="1"/>
                <w:sz w:val="22"/>
                <w:szCs w:val="22"/>
                <w:lang w:val="en-GB"/>
              </w:rPr>
              <w:t>Health</w:t>
            </w:r>
          </w:p>
        </w:tc>
      </w:tr>
      <w:tr w:rsidR="005A143E" w:rsidRPr="0074363F" w14:paraId="536D053C" w14:textId="77777777" w:rsidTr="00845A3F">
        <w:tc>
          <w:tcPr>
            <w:tcW w:w="1818" w:type="dxa"/>
          </w:tcPr>
          <w:p w14:paraId="4FBC7DE6" w14:textId="0B083BF4" w:rsidR="005A143E" w:rsidRPr="0074363F" w:rsidRDefault="005A143E" w:rsidP="00372C24">
            <w:pPr>
              <w:spacing w:line="240" w:lineRule="auto"/>
              <w:ind w:left="160" w:right="196"/>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17:15</w:t>
            </w:r>
          </w:p>
        </w:tc>
        <w:tc>
          <w:tcPr>
            <w:tcW w:w="8080" w:type="dxa"/>
          </w:tcPr>
          <w:p w14:paraId="6FF98B97" w14:textId="10D777C2" w:rsidR="005A143E" w:rsidRPr="0074363F" w:rsidRDefault="000E5CC9" w:rsidP="00372C24">
            <w:pPr>
              <w:spacing w:line="240" w:lineRule="auto"/>
              <w:ind w:left="160" w:right="196"/>
              <w:rPr>
                <w:rFonts w:eastAsia="Open Sans Regular"/>
                <w:lang w:val="en-GB"/>
              </w:rPr>
            </w:pPr>
            <w:r w:rsidRPr="0074363F">
              <w:rPr>
                <w:rFonts w:ascii="Calibri" w:eastAsia="Open Sans Regular" w:hAnsi="Calibri" w:cs="Calibri"/>
                <w:position w:val="1"/>
                <w:sz w:val="22"/>
                <w:szCs w:val="22"/>
                <w:lang w:val="en-GB"/>
              </w:rPr>
              <w:t xml:space="preserve">STP 20: </w:t>
            </w:r>
            <w:r w:rsidR="00485229" w:rsidRPr="0074363F">
              <w:rPr>
                <w:rFonts w:ascii="Calibri" w:eastAsia="Open Sans Regular" w:hAnsi="Calibri" w:cs="Calibri"/>
                <w:position w:val="1"/>
                <w:sz w:val="22"/>
                <w:szCs w:val="22"/>
                <w:lang w:val="en-GB"/>
              </w:rPr>
              <w:t>Evaluation and Wrap-Up</w:t>
            </w:r>
          </w:p>
        </w:tc>
      </w:tr>
    </w:tbl>
    <w:p w14:paraId="186E9F7F" w14:textId="77777777" w:rsidR="00863537" w:rsidRPr="0074363F" w:rsidRDefault="00863537" w:rsidP="00372C24">
      <w:pPr>
        <w:spacing w:line="240" w:lineRule="auto"/>
        <w:ind w:left="450" w:right="196"/>
        <w:rPr>
          <w:rFonts w:ascii="Calibri" w:hAnsi="Calibri" w:cs="Calibri"/>
          <w:sz w:val="22"/>
          <w:szCs w:val="22"/>
          <w:lang w:val="en-GB"/>
        </w:rPr>
      </w:pPr>
      <w:r w:rsidRPr="0074363F">
        <w:rPr>
          <w:rFonts w:ascii="Calibri" w:hAnsi="Calibri" w:cs="Calibri"/>
          <w:sz w:val="22"/>
          <w:szCs w:val="22"/>
          <w:lang w:val="en-GB"/>
        </w:rPr>
        <w:t xml:space="preserve"> </w:t>
      </w:r>
    </w:p>
    <w:p w14:paraId="66E996AA" w14:textId="77777777" w:rsidR="00863537" w:rsidRPr="0074363F" w:rsidRDefault="00863537" w:rsidP="00372C24">
      <w:pPr>
        <w:pStyle w:val="Sphere1"/>
        <w:spacing w:after="0"/>
        <w:ind w:left="450" w:right="196"/>
        <w:rPr>
          <w:rFonts w:ascii="Calibri" w:hAnsi="Calibri" w:cs="Calibri"/>
          <w:sz w:val="22"/>
          <w:szCs w:val="22"/>
          <w:lang w:val="en-GB"/>
        </w:rPr>
      </w:pPr>
    </w:p>
    <w:p w14:paraId="2A45D532" w14:textId="77777777" w:rsidR="00F13793" w:rsidRPr="0074363F" w:rsidRDefault="00F13793" w:rsidP="00372C24">
      <w:pPr>
        <w:pStyle w:val="Sphere1"/>
        <w:spacing w:after="0"/>
        <w:ind w:left="450" w:right="196"/>
        <w:rPr>
          <w:rFonts w:ascii="Calibri" w:hAnsi="Calibri" w:cs="Calibri"/>
          <w:sz w:val="22"/>
          <w:szCs w:val="22"/>
          <w:lang w:val="en-GB"/>
        </w:rPr>
      </w:pPr>
      <w:r w:rsidRPr="0074363F">
        <w:rPr>
          <w:rFonts w:ascii="Calibri" w:hAnsi="Calibri" w:cs="Calibri"/>
          <w:sz w:val="22"/>
          <w:szCs w:val="22"/>
          <w:lang w:val="en-GB"/>
        </w:rPr>
        <w:br w:type="page"/>
      </w:r>
    </w:p>
    <w:p w14:paraId="6081CA85" w14:textId="62A56402" w:rsidR="006B4E58" w:rsidRPr="0074363F" w:rsidRDefault="006B4E58" w:rsidP="00372C24">
      <w:pPr>
        <w:pStyle w:val="Sphere3"/>
        <w:rPr>
          <w:lang w:val="en-GB"/>
        </w:rPr>
      </w:pPr>
      <w:bookmarkStart w:id="54" w:name="_Toc1335338"/>
      <w:bookmarkStart w:id="55" w:name="_Toc1392508"/>
      <w:bookmarkStart w:id="56" w:name="_Toc5969244"/>
      <w:r w:rsidRPr="0074363F">
        <w:rPr>
          <w:lang w:val="en-GB"/>
        </w:rPr>
        <w:lastRenderedPageBreak/>
        <w:t xml:space="preserve">Example </w:t>
      </w:r>
      <w:r w:rsidR="00A77E32">
        <w:rPr>
          <w:lang w:val="en-GB"/>
        </w:rPr>
        <w:t>a</w:t>
      </w:r>
      <w:r w:rsidRPr="0074363F">
        <w:rPr>
          <w:lang w:val="en-GB"/>
        </w:rPr>
        <w:t>genda 3:</w:t>
      </w:r>
      <w:r w:rsidR="00D50F73">
        <w:rPr>
          <w:lang w:val="en-GB"/>
        </w:rPr>
        <w:t xml:space="preserve"> </w:t>
      </w:r>
      <w:r w:rsidRPr="0074363F">
        <w:rPr>
          <w:lang w:val="en-GB"/>
        </w:rPr>
        <w:t>Three-Day Sphere R</w:t>
      </w:r>
      <w:r w:rsidR="009D2BA0" w:rsidRPr="0074363F">
        <w:rPr>
          <w:lang w:val="en-GB"/>
        </w:rPr>
        <w:t>efresher</w:t>
      </w:r>
      <w:r w:rsidRPr="0074363F">
        <w:rPr>
          <w:lang w:val="en-GB"/>
        </w:rPr>
        <w:t xml:space="preserve"> Workshop</w:t>
      </w:r>
      <w:bookmarkEnd w:id="54"/>
      <w:bookmarkEnd w:id="55"/>
      <w:bookmarkEnd w:id="56"/>
    </w:p>
    <w:p w14:paraId="245E538E" w14:textId="795EA981" w:rsidR="006B4E58" w:rsidRPr="0074363F" w:rsidRDefault="006B4E58" w:rsidP="00372C24">
      <w:pPr>
        <w:pStyle w:val="Spherenormal"/>
        <w:jc w:val="left"/>
        <w:rPr>
          <w:b/>
          <w:lang w:val="en-GB"/>
        </w:rPr>
      </w:pPr>
      <w:r w:rsidRPr="0074363F">
        <w:rPr>
          <w:lang w:val="en-GB"/>
        </w:rPr>
        <w:t>This agenda is designed for a</w:t>
      </w:r>
      <w:r w:rsidR="00397002" w:rsidRPr="0074363F">
        <w:rPr>
          <w:lang w:val="en-GB"/>
        </w:rPr>
        <w:t xml:space="preserve"> short and focused</w:t>
      </w:r>
      <w:r w:rsidRPr="0074363F">
        <w:rPr>
          <w:lang w:val="en-GB"/>
        </w:rPr>
        <w:t xml:space="preserve"> workshop for </w:t>
      </w:r>
      <w:r w:rsidR="00267773">
        <w:rPr>
          <w:lang w:val="en-GB"/>
        </w:rPr>
        <w:t>people</w:t>
      </w:r>
      <w:r w:rsidR="00267773" w:rsidRPr="0074363F">
        <w:rPr>
          <w:lang w:val="en-GB"/>
        </w:rPr>
        <w:t xml:space="preserve"> </w:t>
      </w:r>
      <w:r w:rsidR="00840E98" w:rsidRPr="0074363F">
        <w:rPr>
          <w:lang w:val="en-GB"/>
        </w:rPr>
        <w:t>who are familiar with Sphere, but who need a fresh review and updat</w:t>
      </w:r>
      <w:r w:rsidR="00267773">
        <w:rPr>
          <w:lang w:val="en-GB"/>
        </w:rPr>
        <w:t>e</w:t>
      </w:r>
      <w:r w:rsidR="00840E98" w:rsidRPr="0074363F">
        <w:rPr>
          <w:lang w:val="en-GB"/>
        </w:rPr>
        <w:t xml:space="preserve"> on key changes in the 2018 </w:t>
      </w:r>
      <w:r w:rsidR="00BC07BE">
        <w:rPr>
          <w:lang w:val="en-GB"/>
        </w:rPr>
        <w:t>e</w:t>
      </w:r>
      <w:r w:rsidR="00840E98" w:rsidRPr="0074363F">
        <w:rPr>
          <w:lang w:val="en-GB"/>
        </w:rPr>
        <w:t xml:space="preserve">dition. </w:t>
      </w:r>
      <w:r w:rsidRPr="0074363F">
        <w:rPr>
          <w:lang w:val="en-GB"/>
        </w:rPr>
        <w:t xml:space="preserve">This type of workshop can be run with </w:t>
      </w:r>
      <w:r w:rsidR="00267773">
        <w:rPr>
          <w:lang w:val="en-GB"/>
        </w:rPr>
        <w:t>one</w:t>
      </w:r>
      <w:r w:rsidRPr="0074363F">
        <w:rPr>
          <w:lang w:val="en-GB"/>
        </w:rPr>
        <w:t xml:space="preserve"> or </w:t>
      </w:r>
      <w:r w:rsidR="00267773">
        <w:rPr>
          <w:lang w:val="en-GB"/>
        </w:rPr>
        <w:t>two</w:t>
      </w:r>
      <w:r w:rsidRPr="0074363F">
        <w:rPr>
          <w:lang w:val="en-GB"/>
        </w:rPr>
        <w:t xml:space="preserve"> trainers, preferably with </w:t>
      </w:r>
      <w:r w:rsidR="00397002" w:rsidRPr="0074363F">
        <w:rPr>
          <w:lang w:val="en-GB"/>
        </w:rPr>
        <w:t>previous Sphere training experience.</w:t>
      </w:r>
      <w:r w:rsidR="00D50F73">
        <w:rPr>
          <w:lang w:val="en-GB"/>
        </w:rPr>
        <w:t xml:space="preserve"> </w:t>
      </w:r>
      <w:r w:rsidRPr="0074363F">
        <w:rPr>
          <w:lang w:val="en-GB"/>
        </w:rPr>
        <w:t xml:space="preserve">It is suitable as a single-agency or interagency event. </w:t>
      </w:r>
      <w:r w:rsidR="00397002" w:rsidRPr="0074363F">
        <w:rPr>
          <w:lang w:val="en-GB"/>
        </w:rPr>
        <w:t xml:space="preserve">Consult with likely participants to determine how this fits </w:t>
      </w:r>
      <w:r w:rsidR="00175F43" w:rsidRPr="0074363F">
        <w:rPr>
          <w:b/>
          <w:lang w:val="en-GB"/>
        </w:rPr>
        <w:t xml:space="preserve">best </w:t>
      </w:r>
      <w:r w:rsidR="00397002" w:rsidRPr="0074363F">
        <w:rPr>
          <w:lang w:val="en-GB"/>
        </w:rPr>
        <w:t>into their working week</w:t>
      </w:r>
      <w:r w:rsidR="00267773">
        <w:rPr>
          <w:lang w:val="en-GB"/>
        </w:rPr>
        <w:t xml:space="preserve"> </w:t>
      </w:r>
      <w:r w:rsidR="00E41A78">
        <w:rPr>
          <w:lang w:val="en-GB"/>
        </w:rPr>
        <w:t>–</w:t>
      </w:r>
      <w:r w:rsidR="00397002" w:rsidRPr="0074363F">
        <w:rPr>
          <w:lang w:val="en-GB"/>
        </w:rPr>
        <w:t xml:space="preserve">Tuesday </w:t>
      </w:r>
      <w:r w:rsidR="008F7406">
        <w:rPr>
          <w:lang w:val="en-GB"/>
        </w:rPr>
        <w:t xml:space="preserve">to </w:t>
      </w:r>
      <w:r w:rsidR="00397002" w:rsidRPr="0074363F">
        <w:rPr>
          <w:lang w:val="en-GB"/>
        </w:rPr>
        <w:t>Thursday allows office work during the week and avoids religious holidays and weekends for most</w:t>
      </w:r>
      <w:r w:rsidR="00267773">
        <w:rPr>
          <w:lang w:val="en-GB"/>
        </w:rPr>
        <w:t xml:space="preserve"> people</w:t>
      </w:r>
      <w:r w:rsidR="00397002" w:rsidRPr="0074363F">
        <w:rPr>
          <w:lang w:val="en-GB"/>
        </w:rPr>
        <w:t xml:space="preserve">. </w:t>
      </w:r>
      <w:r w:rsidRPr="0074363F">
        <w:rPr>
          <w:lang w:val="en-GB"/>
        </w:rPr>
        <w:t>The agenda is based on a selection of the same 20 modules from the STP and has been simplified to show only proposed timings and session titles. The learning objectives are the same as those sessions with the same titles shown in the Five-Day Immersion Workshop agenda.</w:t>
      </w:r>
    </w:p>
    <w:p w14:paraId="5410A60C" w14:textId="77777777" w:rsidR="00863537" w:rsidRPr="0074363F" w:rsidRDefault="00863537" w:rsidP="00372C24">
      <w:pPr>
        <w:pStyle w:val="Sphere1"/>
        <w:spacing w:after="0"/>
        <w:ind w:left="450" w:right="196"/>
        <w:rPr>
          <w:rFonts w:ascii="Calibri" w:hAnsi="Calibri" w:cs="Calibri"/>
          <w:sz w:val="22"/>
          <w:szCs w:val="22"/>
          <w:lang w:val="en-GB"/>
        </w:rPr>
      </w:pPr>
    </w:p>
    <w:p w14:paraId="40B3E552" w14:textId="77777777" w:rsidR="00863537" w:rsidRPr="0074363F" w:rsidRDefault="00863537" w:rsidP="00372C24">
      <w:pPr>
        <w:spacing w:line="240" w:lineRule="auto"/>
        <w:ind w:left="450" w:right="196"/>
        <w:jc w:val="center"/>
        <w:rPr>
          <w:rFonts w:ascii="Calibri" w:eastAsia="Open Sans Regular" w:hAnsi="Calibri" w:cs="Calibri"/>
          <w:bCs w:val="0"/>
          <w:color w:val="00B297"/>
          <w:position w:val="1"/>
          <w:sz w:val="28"/>
          <w:szCs w:val="28"/>
          <w:lang w:val="en-GB"/>
        </w:rPr>
      </w:pPr>
      <w:r w:rsidRPr="0074363F">
        <w:rPr>
          <w:rFonts w:ascii="Calibri" w:eastAsia="Open Sans Regular" w:hAnsi="Calibri" w:cs="Calibri"/>
          <w:color w:val="00B297"/>
          <w:position w:val="1"/>
          <w:sz w:val="28"/>
          <w:szCs w:val="28"/>
          <w:lang w:val="en-GB"/>
        </w:rPr>
        <w:t>The 2018 Sphere Training Package</w:t>
      </w:r>
    </w:p>
    <w:p w14:paraId="50715D52" w14:textId="3F99B712" w:rsidR="00863537" w:rsidRPr="0074363F" w:rsidRDefault="00863537" w:rsidP="00372C24">
      <w:pPr>
        <w:spacing w:line="240" w:lineRule="auto"/>
        <w:ind w:left="450" w:right="196"/>
        <w:jc w:val="center"/>
        <w:rPr>
          <w:rFonts w:ascii="Calibri" w:eastAsia="Open Sans Regular" w:hAnsi="Calibri" w:cs="Calibri"/>
          <w:b/>
          <w:bCs w:val="0"/>
          <w:position w:val="1"/>
          <w:sz w:val="28"/>
          <w:szCs w:val="28"/>
          <w:lang w:val="en-GB"/>
        </w:rPr>
      </w:pPr>
      <w:r w:rsidRPr="0074363F">
        <w:rPr>
          <w:rFonts w:ascii="Calibri" w:eastAsia="Open Sans Regular" w:hAnsi="Calibri" w:cs="Calibri"/>
          <w:b/>
          <w:position w:val="1"/>
          <w:sz w:val="28"/>
          <w:szCs w:val="28"/>
          <w:lang w:val="en-GB"/>
        </w:rPr>
        <w:t>The Basics of Humanitarian Response</w:t>
      </w:r>
      <w:r w:rsidR="00D50F73">
        <w:rPr>
          <w:rFonts w:ascii="Calibri" w:eastAsia="Open Sans Regular" w:hAnsi="Calibri" w:cs="Calibri"/>
          <w:b/>
          <w:position w:val="1"/>
          <w:sz w:val="28"/>
          <w:szCs w:val="28"/>
          <w:lang w:val="en-GB"/>
        </w:rPr>
        <w:t xml:space="preserve"> </w:t>
      </w:r>
      <w:r w:rsidRPr="0074363F">
        <w:rPr>
          <w:rFonts w:ascii="Calibri" w:eastAsia="Open Sans Regular" w:hAnsi="Calibri" w:cs="Calibri"/>
          <w:b/>
          <w:position w:val="1"/>
          <w:sz w:val="28"/>
          <w:szCs w:val="28"/>
          <w:lang w:val="en-GB"/>
        </w:rPr>
        <w:t xml:space="preserve"> </w:t>
      </w:r>
    </w:p>
    <w:p w14:paraId="2815E729" w14:textId="0710F519" w:rsidR="00863537" w:rsidRPr="0074363F" w:rsidRDefault="00267773" w:rsidP="00372C24">
      <w:pPr>
        <w:spacing w:line="240" w:lineRule="auto"/>
        <w:ind w:left="450" w:right="196"/>
        <w:jc w:val="center"/>
        <w:rPr>
          <w:rFonts w:ascii="Calibri" w:eastAsia="Open Sans Regular" w:hAnsi="Calibri" w:cs="Calibri"/>
          <w:bCs w:val="0"/>
          <w:position w:val="1"/>
          <w:sz w:val="28"/>
          <w:szCs w:val="28"/>
          <w:lang w:val="en-GB"/>
        </w:rPr>
      </w:pPr>
      <w:r>
        <w:rPr>
          <w:rFonts w:ascii="Calibri" w:eastAsia="Open Sans Regular" w:hAnsi="Calibri" w:cs="Calibri"/>
          <w:position w:val="1"/>
          <w:sz w:val="28"/>
          <w:szCs w:val="28"/>
          <w:lang w:val="en-GB"/>
        </w:rPr>
        <w:t>Three</w:t>
      </w:r>
      <w:r w:rsidR="00524430" w:rsidRPr="0074363F">
        <w:rPr>
          <w:rFonts w:ascii="Calibri" w:eastAsia="Open Sans Regular" w:hAnsi="Calibri" w:cs="Calibri"/>
          <w:position w:val="1"/>
          <w:sz w:val="28"/>
          <w:szCs w:val="28"/>
          <w:lang w:val="en-GB"/>
        </w:rPr>
        <w:t>-</w:t>
      </w:r>
      <w:r w:rsidR="00863537" w:rsidRPr="0074363F">
        <w:rPr>
          <w:rFonts w:ascii="Calibri" w:eastAsia="Open Sans Regular" w:hAnsi="Calibri" w:cs="Calibri"/>
          <w:position w:val="1"/>
          <w:sz w:val="28"/>
          <w:szCs w:val="28"/>
          <w:lang w:val="en-GB"/>
        </w:rPr>
        <w:t xml:space="preserve">Day </w:t>
      </w:r>
      <w:r w:rsidR="00524430" w:rsidRPr="0074363F">
        <w:rPr>
          <w:rFonts w:ascii="Calibri" w:eastAsia="Open Sans Regular" w:hAnsi="Calibri" w:cs="Calibri"/>
          <w:position w:val="1"/>
          <w:sz w:val="28"/>
          <w:szCs w:val="28"/>
          <w:lang w:val="en-GB"/>
        </w:rPr>
        <w:t xml:space="preserve">Sphere Refresher </w:t>
      </w:r>
      <w:r w:rsidR="00863537" w:rsidRPr="0074363F">
        <w:rPr>
          <w:rFonts w:ascii="Calibri" w:eastAsia="Open Sans Regular" w:hAnsi="Calibri" w:cs="Calibri"/>
          <w:position w:val="1"/>
          <w:sz w:val="28"/>
          <w:szCs w:val="28"/>
          <w:lang w:val="en-GB"/>
        </w:rPr>
        <w:t>Agenda</w:t>
      </w:r>
    </w:p>
    <w:p w14:paraId="6B51D799" w14:textId="77777777" w:rsidR="00863537" w:rsidRPr="0074363F" w:rsidRDefault="00863537"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715" w:type="dxa"/>
        <w:tblLook w:val="04A0" w:firstRow="1" w:lastRow="0" w:firstColumn="1" w:lastColumn="0" w:noHBand="0" w:noVBand="1"/>
      </w:tblPr>
      <w:tblGrid>
        <w:gridCol w:w="1553"/>
        <w:gridCol w:w="8185"/>
      </w:tblGrid>
      <w:tr w:rsidR="00863537" w:rsidRPr="0074363F" w14:paraId="4531DB34" w14:textId="77777777" w:rsidTr="00372C24">
        <w:tc>
          <w:tcPr>
            <w:tcW w:w="1553" w:type="dxa"/>
            <w:shd w:val="clear" w:color="auto" w:fill="8064A2" w:themeFill="accent4"/>
          </w:tcPr>
          <w:p w14:paraId="3DC90244" w14:textId="77777777" w:rsidR="00863537" w:rsidRPr="0074363F" w:rsidRDefault="00863537" w:rsidP="00372C24">
            <w:pPr>
              <w:spacing w:line="240" w:lineRule="auto"/>
              <w:ind w:left="90"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1: </w:t>
            </w:r>
          </w:p>
        </w:tc>
        <w:tc>
          <w:tcPr>
            <w:tcW w:w="8185" w:type="dxa"/>
            <w:shd w:val="clear" w:color="auto" w:fill="8064A2" w:themeFill="accent4"/>
          </w:tcPr>
          <w:p w14:paraId="6368C3F1" w14:textId="1ED609F2" w:rsidR="00863537" w:rsidRPr="0074363F" w:rsidRDefault="00863537"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Guiding Principles </w:t>
            </w:r>
          </w:p>
        </w:tc>
      </w:tr>
      <w:tr w:rsidR="00D87077" w:rsidRPr="0074363F" w14:paraId="73F7E66F" w14:textId="77777777" w:rsidTr="00372C24">
        <w:tc>
          <w:tcPr>
            <w:tcW w:w="1553" w:type="dxa"/>
            <w:shd w:val="clear" w:color="auto" w:fill="8064A2" w:themeFill="accent4"/>
          </w:tcPr>
          <w:p w14:paraId="24B32DE3" w14:textId="77777777" w:rsidR="00D87077" w:rsidRPr="0074363F" w:rsidRDefault="00D87077" w:rsidP="00372C24">
            <w:pPr>
              <w:spacing w:line="240" w:lineRule="auto"/>
              <w:ind w:left="90"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19C9F63B" w14:textId="4D03A9A7" w:rsidR="00D87077" w:rsidRPr="0074363F" w:rsidRDefault="00D87077"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Session</w:t>
            </w:r>
          </w:p>
        </w:tc>
      </w:tr>
      <w:tr w:rsidR="00D87077" w:rsidRPr="0074363F" w14:paraId="6E656100" w14:textId="77777777" w:rsidTr="00372C24">
        <w:tc>
          <w:tcPr>
            <w:tcW w:w="1553" w:type="dxa"/>
          </w:tcPr>
          <w:p w14:paraId="08502896" w14:textId="30978578" w:rsidR="00D87077" w:rsidRPr="0074363F" w:rsidRDefault="00D87077" w:rsidP="00372C24">
            <w:pPr>
              <w:spacing w:line="240" w:lineRule="auto"/>
              <w:ind w:left="90" w:right="-20"/>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8:00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8:30</w:t>
            </w:r>
          </w:p>
        </w:tc>
        <w:tc>
          <w:tcPr>
            <w:tcW w:w="8185" w:type="dxa"/>
          </w:tcPr>
          <w:p w14:paraId="0999DAA3" w14:textId="3FE807B6" w:rsidR="00D87077" w:rsidRPr="0074363F" w:rsidRDefault="00D87077"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Arrival </w:t>
            </w:r>
            <w:r w:rsidR="00B12152">
              <w:rPr>
                <w:rFonts w:ascii="Calibri" w:eastAsia="Open Sans Regular" w:hAnsi="Calibri" w:cs="Calibri"/>
                <w:position w:val="1"/>
                <w:sz w:val="22"/>
                <w:szCs w:val="22"/>
                <w:lang w:val="en-GB"/>
              </w:rPr>
              <w:t>and</w:t>
            </w:r>
            <w:r w:rsidRPr="0074363F">
              <w:rPr>
                <w:rFonts w:ascii="Calibri" w:eastAsia="Open Sans Regular" w:hAnsi="Calibri" w:cs="Calibri"/>
                <w:position w:val="1"/>
                <w:sz w:val="22"/>
                <w:szCs w:val="22"/>
                <w:lang w:val="en-GB"/>
              </w:rPr>
              <w:t xml:space="preserve"> Welcome</w:t>
            </w:r>
            <w:r w:rsidR="00097A2D" w:rsidRPr="0074363F">
              <w:rPr>
                <w:rFonts w:ascii="Calibri" w:eastAsia="Open Sans Regular" w:hAnsi="Calibri" w:cs="Calibri"/>
                <w:position w:val="1"/>
                <w:sz w:val="22"/>
                <w:szCs w:val="22"/>
                <w:lang w:val="en-GB"/>
              </w:rPr>
              <w:t xml:space="preserve"> (brief introductions, ground rules, overview, and objectives)</w:t>
            </w:r>
          </w:p>
        </w:tc>
      </w:tr>
      <w:tr w:rsidR="00D87077" w:rsidRPr="0074363F" w14:paraId="275CDC25" w14:textId="77777777" w:rsidTr="00372C24">
        <w:tc>
          <w:tcPr>
            <w:tcW w:w="1553" w:type="dxa"/>
          </w:tcPr>
          <w:p w14:paraId="42472946" w14:textId="437CB705" w:rsidR="00D87077" w:rsidRPr="0074363F" w:rsidRDefault="00D87077" w:rsidP="00372C24">
            <w:pPr>
              <w:spacing w:line="240" w:lineRule="auto"/>
              <w:ind w:left="90" w:right="-2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23F92067" w14:textId="228615DB" w:rsidR="00D87077" w:rsidRPr="0074363F" w:rsidRDefault="00A65992"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3: </w:t>
            </w:r>
            <w:r w:rsidR="00D87077" w:rsidRPr="0074363F">
              <w:rPr>
                <w:rFonts w:ascii="Calibri" w:eastAsia="Open Sans Regular" w:hAnsi="Calibri" w:cs="Calibri"/>
                <w:position w:val="1"/>
                <w:sz w:val="22"/>
                <w:szCs w:val="22"/>
                <w:lang w:val="en-GB"/>
              </w:rPr>
              <w:t xml:space="preserve">What is Sphere </w:t>
            </w:r>
            <w:r w:rsidR="00327AE0">
              <w:rPr>
                <w:rFonts w:ascii="Calibri" w:eastAsia="Open Sans Regular" w:hAnsi="Calibri" w:cs="Calibri"/>
                <w:position w:val="1"/>
                <w:sz w:val="22"/>
                <w:szCs w:val="22"/>
                <w:lang w:val="en-GB"/>
              </w:rPr>
              <w:t xml:space="preserve">– </w:t>
            </w:r>
            <w:r w:rsidR="00D87077" w:rsidRPr="0074363F">
              <w:rPr>
                <w:rFonts w:ascii="Calibri" w:eastAsia="Open Sans Regular" w:hAnsi="Calibri" w:cs="Calibri"/>
                <w:position w:val="1"/>
                <w:sz w:val="22"/>
                <w:szCs w:val="22"/>
                <w:lang w:val="en-GB"/>
              </w:rPr>
              <w:t>Standards in Context</w:t>
            </w:r>
          </w:p>
        </w:tc>
      </w:tr>
      <w:tr w:rsidR="00863537" w:rsidRPr="0074363F" w14:paraId="49748668" w14:textId="77777777" w:rsidTr="00372C24">
        <w:tc>
          <w:tcPr>
            <w:tcW w:w="1553" w:type="dxa"/>
            <w:shd w:val="clear" w:color="auto" w:fill="F2F2F2" w:themeFill="background1" w:themeFillShade="F2"/>
          </w:tcPr>
          <w:p w14:paraId="30765148" w14:textId="0D0140A3"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461908D4" w14:textId="04196B09"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D87077" w:rsidRPr="0074363F" w14:paraId="3710A2B5" w14:textId="77777777" w:rsidTr="00372C24">
        <w:tc>
          <w:tcPr>
            <w:tcW w:w="1553" w:type="dxa"/>
          </w:tcPr>
          <w:p w14:paraId="16551202" w14:textId="5E2BE620" w:rsidR="00D87077" w:rsidRPr="0074363F" w:rsidRDefault="00D8707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02BA1051" w14:textId="38B8FD52" w:rsidR="00D87077" w:rsidRPr="0074363F" w:rsidRDefault="00A65992" w:rsidP="00372C24">
            <w:pPr>
              <w:spacing w:line="240" w:lineRule="auto"/>
              <w:ind w:left="70" w:right="196"/>
              <w:rPr>
                <w:rFonts w:cs="Calibri"/>
                <w:lang w:val="en-GB"/>
              </w:rPr>
            </w:pPr>
            <w:r w:rsidRPr="0074363F">
              <w:rPr>
                <w:rFonts w:ascii="Calibri" w:eastAsia="Open Sans Regular" w:hAnsi="Calibri" w:cs="Calibri"/>
                <w:position w:val="1"/>
                <w:sz w:val="22"/>
                <w:szCs w:val="22"/>
                <w:lang w:val="en-GB"/>
              </w:rPr>
              <w:t xml:space="preserve">STP 4: </w:t>
            </w:r>
            <w:r w:rsidR="00D87077" w:rsidRPr="0074363F">
              <w:rPr>
                <w:rFonts w:ascii="Calibri" w:eastAsia="Open Sans Regular" w:hAnsi="Calibri" w:cs="Calibri"/>
                <w:position w:val="1"/>
                <w:sz w:val="22"/>
                <w:szCs w:val="22"/>
                <w:lang w:val="en-GB"/>
              </w:rPr>
              <w:t>The Humanitarian Charter</w:t>
            </w:r>
          </w:p>
        </w:tc>
      </w:tr>
      <w:tr w:rsidR="00863537" w:rsidRPr="0074363F" w14:paraId="1B0AE30E" w14:textId="77777777" w:rsidTr="00372C24">
        <w:tc>
          <w:tcPr>
            <w:tcW w:w="1553" w:type="dxa"/>
            <w:shd w:val="clear" w:color="auto" w:fill="F2F2F2" w:themeFill="background1" w:themeFillShade="F2"/>
          </w:tcPr>
          <w:p w14:paraId="143EC4D6" w14:textId="552839C2"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4712105F"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D87077" w:rsidRPr="0074363F" w14:paraId="683DA03D" w14:textId="77777777" w:rsidTr="00372C24">
        <w:tc>
          <w:tcPr>
            <w:tcW w:w="1553" w:type="dxa"/>
          </w:tcPr>
          <w:p w14:paraId="0BB56210" w14:textId="033CA30B" w:rsidR="00D87077" w:rsidRPr="0074363F" w:rsidRDefault="00D8707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6135CE71" w14:textId="5D6D263A" w:rsidR="00D87077" w:rsidRPr="0074363F" w:rsidRDefault="00A65992" w:rsidP="00372C24">
            <w:pPr>
              <w:spacing w:line="240" w:lineRule="auto"/>
              <w:ind w:left="70" w:right="196"/>
              <w:rPr>
                <w:rFonts w:eastAsia="Open Sans Regular"/>
                <w:lang w:val="en-GB"/>
              </w:rPr>
            </w:pPr>
            <w:r w:rsidRPr="0074363F">
              <w:rPr>
                <w:rFonts w:ascii="Calibri" w:eastAsia="Open Sans Regular" w:hAnsi="Calibri" w:cs="Calibri"/>
                <w:position w:val="1"/>
                <w:sz w:val="22"/>
                <w:szCs w:val="22"/>
                <w:lang w:val="en-GB"/>
              </w:rPr>
              <w:t xml:space="preserve">STP 5: </w:t>
            </w:r>
            <w:r w:rsidR="00D87077" w:rsidRPr="0074363F">
              <w:rPr>
                <w:rFonts w:ascii="Calibri" w:eastAsia="Open Sans Regular" w:hAnsi="Calibri" w:cs="Calibri"/>
                <w:position w:val="1"/>
                <w:sz w:val="22"/>
                <w:szCs w:val="22"/>
                <w:lang w:val="en-GB"/>
              </w:rPr>
              <w:t>Protection Principle</w:t>
            </w:r>
            <w:r w:rsidR="002F027E" w:rsidRPr="0074363F">
              <w:rPr>
                <w:rFonts w:ascii="Calibri" w:eastAsia="Open Sans Regular" w:hAnsi="Calibri" w:cs="Calibri"/>
                <w:position w:val="1"/>
                <w:sz w:val="22"/>
                <w:szCs w:val="22"/>
                <w:lang w:val="en-GB"/>
              </w:rPr>
              <w:t>s</w:t>
            </w:r>
          </w:p>
        </w:tc>
      </w:tr>
      <w:tr w:rsidR="00863537" w:rsidRPr="0074363F" w14:paraId="64CD19B3" w14:textId="77777777" w:rsidTr="00372C24">
        <w:tc>
          <w:tcPr>
            <w:tcW w:w="1553" w:type="dxa"/>
            <w:shd w:val="clear" w:color="auto" w:fill="F2F2F2" w:themeFill="background1" w:themeFillShade="F2"/>
          </w:tcPr>
          <w:p w14:paraId="1F39202D" w14:textId="48478F1F"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6D9413EB" w14:textId="7C4A85F5"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hAnsi="Calibri" w:cs="Calibri"/>
                <w:b/>
                <w:sz w:val="22"/>
                <w:szCs w:val="22"/>
                <w:lang w:val="en-GB"/>
              </w:rPr>
              <w:t xml:space="preserve">Coffee </w:t>
            </w:r>
            <w:r w:rsidR="00327AE0">
              <w:rPr>
                <w:rFonts w:ascii="Calibri" w:hAnsi="Calibri" w:cs="Calibri"/>
                <w:b/>
                <w:sz w:val="22"/>
                <w:szCs w:val="22"/>
                <w:lang w:val="en-GB"/>
              </w:rPr>
              <w:t>b</w:t>
            </w:r>
            <w:r w:rsidRPr="0074363F">
              <w:rPr>
                <w:rFonts w:ascii="Calibri" w:hAnsi="Calibri" w:cs="Calibri"/>
                <w:b/>
                <w:sz w:val="22"/>
                <w:szCs w:val="22"/>
                <w:lang w:val="en-GB"/>
              </w:rPr>
              <w:t>reak</w:t>
            </w:r>
          </w:p>
        </w:tc>
      </w:tr>
      <w:tr w:rsidR="00D87077" w:rsidRPr="0074363F" w14:paraId="26E1A4C6" w14:textId="77777777" w:rsidTr="00372C24">
        <w:tc>
          <w:tcPr>
            <w:tcW w:w="1553" w:type="dxa"/>
          </w:tcPr>
          <w:p w14:paraId="2B5FE7A2" w14:textId="5201F5D9" w:rsidR="00D87077" w:rsidRPr="0074363F" w:rsidRDefault="00D8707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03993061" w14:textId="7362D0A3" w:rsidR="00D87077" w:rsidRPr="0074363F" w:rsidRDefault="00C87B9E" w:rsidP="00372C24">
            <w:pPr>
              <w:spacing w:line="240" w:lineRule="auto"/>
              <w:ind w:left="70" w:right="196"/>
              <w:rPr>
                <w:rFonts w:cs="Calibri"/>
                <w:lang w:val="en-GB"/>
              </w:rPr>
            </w:pPr>
            <w:r w:rsidRPr="0074363F">
              <w:rPr>
                <w:rFonts w:ascii="Calibri" w:eastAsia="Open Sans Regular" w:hAnsi="Calibri" w:cs="Calibri"/>
                <w:position w:val="1"/>
                <w:sz w:val="22"/>
                <w:szCs w:val="22"/>
                <w:lang w:val="en-GB"/>
              </w:rPr>
              <w:t xml:space="preserve">STP 6: </w:t>
            </w:r>
            <w:r w:rsidR="00D87077" w:rsidRPr="0074363F">
              <w:rPr>
                <w:rFonts w:ascii="Calibri" w:eastAsia="Open Sans Regular" w:hAnsi="Calibri" w:cs="Calibri"/>
                <w:position w:val="1"/>
                <w:sz w:val="22"/>
                <w:szCs w:val="22"/>
                <w:lang w:val="en-GB"/>
              </w:rPr>
              <w:t>Core Humanitarian Standar</w:t>
            </w:r>
            <w:r w:rsidR="00D87077" w:rsidRPr="0074363F">
              <w:rPr>
                <w:rFonts w:eastAsia="Open Sans Regular" w:cs="Calibri"/>
                <w:position w:val="1"/>
                <w:lang w:val="en-GB"/>
              </w:rPr>
              <w:t>d</w:t>
            </w:r>
          </w:p>
        </w:tc>
      </w:tr>
    </w:tbl>
    <w:p w14:paraId="397B07DD" w14:textId="77777777" w:rsidR="00863537" w:rsidRPr="0074363F" w:rsidRDefault="00863537"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625" w:type="dxa"/>
        <w:tblLook w:val="04A0" w:firstRow="1" w:lastRow="0" w:firstColumn="1" w:lastColumn="0" w:noHBand="0" w:noVBand="1"/>
      </w:tblPr>
      <w:tblGrid>
        <w:gridCol w:w="1643"/>
        <w:gridCol w:w="8185"/>
      </w:tblGrid>
      <w:tr w:rsidR="00863537" w:rsidRPr="0074363F" w14:paraId="5F36A931" w14:textId="77777777" w:rsidTr="00372C24">
        <w:tc>
          <w:tcPr>
            <w:tcW w:w="1643" w:type="dxa"/>
            <w:shd w:val="clear" w:color="auto" w:fill="8064A2" w:themeFill="accent4"/>
          </w:tcPr>
          <w:p w14:paraId="6D26F538" w14:textId="77777777" w:rsidR="00863537" w:rsidRPr="0074363F" w:rsidRDefault="00863537" w:rsidP="00372C24">
            <w:pPr>
              <w:spacing w:line="240" w:lineRule="auto"/>
              <w:ind w:left="18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2: </w:t>
            </w:r>
          </w:p>
        </w:tc>
        <w:tc>
          <w:tcPr>
            <w:tcW w:w="8185" w:type="dxa"/>
            <w:shd w:val="clear" w:color="auto" w:fill="8064A2" w:themeFill="accent4"/>
          </w:tcPr>
          <w:p w14:paraId="0A9A5EE2" w14:textId="77777777" w:rsidR="00863537" w:rsidRPr="0074363F" w:rsidRDefault="00863537"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The Four Technical Chapters </w:t>
            </w:r>
          </w:p>
        </w:tc>
      </w:tr>
      <w:tr w:rsidR="00001924" w:rsidRPr="0074363F" w14:paraId="03BB33AF" w14:textId="77777777" w:rsidTr="00372C24">
        <w:tc>
          <w:tcPr>
            <w:tcW w:w="1643" w:type="dxa"/>
            <w:shd w:val="clear" w:color="auto" w:fill="8064A2" w:themeFill="accent4"/>
          </w:tcPr>
          <w:p w14:paraId="4F059344" w14:textId="77777777" w:rsidR="00001924" w:rsidRPr="0074363F" w:rsidRDefault="00001924" w:rsidP="00372C24">
            <w:pPr>
              <w:spacing w:line="240" w:lineRule="auto"/>
              <w:ind w:left="18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376A4A8F" w14:textId="41D505F2" w:rsidR="00001924" w:rsidRPr="0074363F" w:rsidRDefault="00001924"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001924" w:rsidRPr="0074363F" w14:paraId="3FB35183" w14:textId="77777777" w:rsidTr="00372C24">
        <w:tc>
          <w:tcPr>
            <w:tcW w:w="1643" w:type="dxa"/>
          </w:tcPr>
          <w:p w14:paraId="3FBA6AFC" w14:textId="30416AC3" w:rsidR="00001924" w:rsidRPr="0074363F" w:rsidRDefault="00001924" w:rsidP="00372C24">
            <w:pPr>
              <w:spacing w:line="240" w:lineRule="auto"/>
              <w:ind w:left="18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4A587CAA" w14:textId="21F991C3" w:rsidR="00001924" w:rsidRPr="0074363F" w:rsidRDefault="00C87B9E" w:rsidP="00372C24">
            <w:pPr>
              <w:spacing w:line="240" w:lineRule="auto"/>
              <w:ind w:left="70" w:right="196"/>
              <w:rPr>
                <w:rFonts w:eastAsia="Open Sans Regular"/>
                <w:lang w:val="en-GB"/>
              </w:rPr>
            </w:pPr>
            <w:r w:rsidRPr="0074363F">
              <w:rPr>
                <w:rFonts w:ascii="Calibri" w:eastAsia="Open Sans Regular" w:hAnsi="Calibri" w:cs="Calibri"/>
                <w:position w:val="1"/>
                <w:sz w:val="22"/>
                <w:szCs w:val="22"/>
                <w:lang w:val="en-GB"/>
              </w:rPr>
              <w:t xml:space="preserve">STP 7: </w:t>
            </w:r>
            <w:r w:rsidR="00001924" w:rsidRPr="0074363F">
              <w:rPr>
                <w:rFonts w:ascii="Calibri" w:eastAsia="Open Sans Regular" w:hAnsi="Calibri" w:cs="Calibri"/>
                <w:position w:val="1"/>
                <w:sz w:val="22"/>
                <w:szCs w:val="22"/>
                <w:lang w:val="en-GB"/>
              </w:rPr>
              <w:t>WASH</w:t>
            </w:r>
          </w:p>
        </w:tc>
      </w:tr>
      <w:tr w:rsidR="00863537" w:rsidRPr="0074363F" w14:paraId="426DBB78" w14:textId="77777777" w:rsidTr="00372C24">
        <w:tc>
          <w:tcPr>
            <w:tcW w:w="1643" w:type="dxa"/>
            <w:shd w:val="clear" w:color="auto" w:fill="F2F2F2" w:themeFill="background1" w:themeFillShade="F2"/>
          </w:tcPr>
          <w:p w14:paraId="5D4ADA91" w14:textId="7AD3DEBC" w:rsidR="00863537" w:rsidRPr="0074363F" w:rsidRDefault="00863537"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1BAFCD90" w14:textId="2D14D7F8"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001924" w:rsidRPr="0074363F" w14:paraId="0A31B7D2" w14:textId="77777777" w:rsidTr="00372C24">
        <w:tc>
          <w:tcPr>
            <w:tcW w:w="1643" w:type="dxa"/>
          </w:tcPr>
          <w:p w14:paraId="06BDC03E" w14:textId="13AE20BC" w:rsidR="00001924" w:rsidRPr="0074363F" w:rsidRDefault="00001924"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19165E70" w14:textId="1A2A8565" w:rsidR="00001924" w:rsidRPr="0074363F" w:rsidRDefault="00C87B9E" w:rsidP="00372C24">
            <w:pPr>
              <w:spacing w:line="240" w:lineRule="auto"/>
              <w:ind w:left="70" w:right="196"/>
              <w:jc w:val="left"/>
              <w:rPr>
                <w:rFonts w:cs="Calibri"/>
                <w:lang w:val="en-GB"/>
              </w:rPr>
            </w:pPr>
            <w:r w:rsidRPr="0074363F">
              <w:rPr>
                <w:rFonts w:ascii="Calibri" w:eastAsia="Open Sans Regular" w:hAnsi="Calibri" w:cs="Calibri"/>
                <w:position w:val="1"/>
                <w:sz w:val="22"/>
                <w:szCs w:val="22"/>
                <w:lang w:val="en-GB"/>
              </w:rPr>
              <w:t xml:space="preserve">STP 8: </w:t>
            </w:r>
            <w:r w:rsidR="00001924" w:rsidRPr="0074363F">
              <w:rPr>
                <w:rFonts w:ascii="Calibri" w:eastAsia="Open Sans Regular" w:hAnsi="Calibri" w:cs="Calibri"/>
                <w:position w:val="1"/>
                <w:sz w:val="22"/>
                <w:szCs w:val="22"/>
                <w:lang w:val="en-GB"/>
              </w:rPr>
              <w:t xml:space="preserve">Food Security </w:t>
            </w:r>
            <w:r w:rsidR="00B12152">
              <w:rPr>
                <w:rFonts w:ascii="Calibri" w:eastAsia="Open Sans Regular" w:hAnsi="Calibri" w:cs="Calibri"/>
                <w:position w:val="1"/>
                <w:sz w:val="22"/>
                <w:szCs w:val="22"/>
                <w:lang w:val="en-GB"/>
              </w:rPr>
              <w:t>and</w:t>
            </w:r>
            <w:r w:rsidR="00001924" w:rsidRPr="0074363F">
              <w:rPr>
                <w:rFonts w:ascii="Calibri" w:eastAsia="Open Sans Regular" w:hAnsi="Calibri" w:cs="Calibri"/>
                <w:position w:val="1"/>
                <w:sz w:val="22"/>
                <w:szCs w:val="22"/>
                <w:lang w:val="en-GB"/>
              </w:rPr>
              <w:t xml:space="preserve"> Nutrition</w:t>
            </w:r>
          </w:p>
        </w:tc>
      </w:tr>
      <w:tr w:rsidR="00863537" w:rsidRPr="0074363F" w14:paraId="299AC106" w14:textId="77777777" w:rsidTr="00372C24">
        <w:tc>
          <w:tcPr>
            <w:tcW w:w="1643" w:type="dxa"/>
            <w:shd w:val="clear" w:color="auto" w:fill="F2F2F2" w:themeFill="background1" w:themeFillShade="F2"/>
          </w:tcPr>
          <w:p w14:paraId="3065B18E" w14:textId="6C4C36E6" w:rsidR="00863537" w:rsidRPr="0074363F" w:rsidRDefault="00863537"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48596C40"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001924" w:rsidRPr="0074363F" w14:paraId="37D426D7" w14:textId="77777777" w:rsidTr="00372C24">
        <w:tc>
          <w:tcPr>
            <w:tcW w:w="1643" w:type="dxa"/>
          </w:tcPr>
          <w:p w14:paraId="30EBBAA1" w14:textId="42E31322" w:rsidR="00001924" w:rsidRPr="0074363F" w:rsidRDefault="00001924"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0D134895" w14:textId="3D85D5CA" w:rsidR="00001924" w:rsidRPr="0074363F" w:rsidRDefault="00C87B9E" w:rsidP="00372C24">
            <w:pPr>
              <w:spacing w:line="240" w:lineRule="auto"/>
              <w:ind w:left="70" w:right="196"/>
              <w:jc w:val="left"/>
              <w:rPr>
                <w:rFonts w:cs="Calibri"/>
                <w:lang w:val="en-GB"/>
              </w:rPr>
            </w:pPr>
            <w:r w:rsidRPr="0074363F">
              <w:rPr>
                <w:rFonts w:ascii="Calibri" w:eastAsia="Open Sans Regular" w:hAnsi="Calibri" w:cs="Calibri"/>
                <w:position w:val="1"/>
                <w:sz w:val="22"/>
                <w:szCs w:val="22"/>
                <w:lang w:val="en-GB"/>
              </w:rPr>
              <w:t xml:space="preserve">STP 9: </w:t>
            </w:r>
            <w:r w:rsidR="00001924" w:rsidRPr="0074363F">
              <w:rPr>
                <w:rFonts w:ascii="Calibri" w:eastAsia="Open Sans Regular" w:hAnsi="Calibri" w:cs="Calibri"/>
                <w:position w:val="1"/>
                <w:sz w:val="22"/>
                <w:szCs w:val="22"/>
                <w:lang w:val="en-GB"/>
              </w:rPr>
              <w:t>Shelter and Settlement</w:t>
            </w:r>
          </w:p>
        </w:tc>
      </w:tr>
      <w:tr w:rsidR="00863537" w:rsidRPr="0074363F" w14:paraId="316399E8" w14:textId="77777777" w:rsidTr="00372C24">
        <w:tc>
          <w:tcPr>
            <w:tcW w:w="1643" w:type="dxa"/>
            <w:shd w:val="clear" w:color="auto" w:fill="F2F2F2" w:themeFill="background1" w:themeFillShade="F2"/>
          </w:tcPr>
          <w:p w14:paraId="60E2CE1C" w14:textId="1C61E9AD" w:rsidR="00863537" w:rsidRPr="0074363F" w:rsidRDefault="00863537"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7809F75D" w14:textId="734E6205"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0E6B18" w:rsidRPr="0074363F" w14:paraId="3F12BEF1" w14:textId="77777777" w:rsidTr="00372C24">
        <w:tc>
          <w:tcPr>
            <w:tcW w:w="1643" w:type="dxa"/>
          </w:tcPr>
          <w:p w14:paraId="55141B24" w14:textId="2113414B" w:rsidR="000E6B18" w:rsidRPr="0074363F" w:rsidRDefault="000E6B18" w:rsidP="00372C24">
            <w:pPr>
              <w:spacing w:line="240" w:lineRule="auto"/>
              <w:ind w:left="18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0321B468" w14:textId="4EF5C522" w:rsidR="000E6B18" w:rsidRPr="0074363F" w:rsidRDefault="00C87B9E" w:rsidP="00372C24">
            <w:pPr>
              <w:spacing w:line="240" w:lineRule="auto"/>
              <w:ind w:left="70" w:right="196"/>
              <w:rPr>
                <w:lang w:val="en-GB"/>
              </w:rPr>
            </w:pPr>
            <w:r w:rsidRPr="0074363F">
              <w:rPr>
                <w:rFonts w:ascii="Calibri" w:eastAsia="Open Sans Regular" w:hAnsi="Calibri" w:cs="Calibri"/>
                <w:position w:val="1"/>
                <w:sz w:val="22"/>
                <w:szCs w:val="22"/>
                <w:lang w:val="en-GB"/>
              </w:rPr>
              <w:t xml:space="preserve">STP 10: </w:t>
            </w:r>
            <w:r w:rsidR="000E6B18" w:rsidRPr="0074363F">
              <w:rPr>
                <w:rFonts w:ascii="Calibri" w:eastAsia="Open Sans Regular" w:hAnsi="Calibri" w:cs="Calibri"/>
                <w:position w:val="1"/>
                <w:sz w:val="22"/>
                <w:szCs w:val="22"/>
                <w:lang w:val="en-GB"/>
              </w:rPr>
              <w:t>Healt</w:t>
            </w:r>
            <w:r w:rsidR="000E6B18" w:rsidRPr="0074363F">
              <w:rPr>
                <w:rFonts w:eastAsia="Open Sans Regular" w:cs="Calibri"/>
                <w:position w:val="1"/>
                <w:lang w:val="en-GB"/>
              </w:rPr>
              <w:t>h</w:t>
            </w:r>
          </w:p>
        </w:tc>
      </w:tr>
    </w:tbl>
    <w:p w14:paraId="4D33F021" w14:textId="77777777" w:rsidR="00863537" w:rsidRPr="0074363F" w:rsidRDefault="00863537" w:rsidP="00372C24">
      <w:pPr>
        <w:spacing w:line="240" w:lineRule="auto"/>
        <w:ind w:left="450" w:right="196"/>
        <w:rPr>
          <w:rFonts w:ascii="Calibri" w:hAnsi="Calibri" w:cs="Calibri"/>
          <w:sz w:val="22"/>
          <w:szCs w:val="22"/>
          <w:lang w:val="en-GB"/>
        </w:rPr>
      </w:pPr>
      <w:r w:rsidRPr="0074363F">
        <w:rPr>
          <w:rFonts w:ascii="Calibri" w:hAnsi="Calibri" w:cs="Calibri"/>
          <w:sz w:val="22"/>
          <w:szCs w:val="22"/>
          <w:lang w:val="en-GB"/>
        </w:rPr>
        <w:t xml:space="preserve"> </w:t>
      </w:r>
    </w:p>
    <w:p w14:paraId="5C9004E4" w14:textId="77777777" w:rsidR="00863537" w:rsidRPr="0074363F" w:rsidRDefault="00863537" w:rsidP="00372C24">
      <w:pPr>
        <w:spacing w:line="240" w:lineRule="auto"/>
        <w:ind w:left="450" w:right="196"/>
        <w:rPr>
          <w:rFonts w:ascii="Calibri" w:hAnsi="Calibri" w:cs="Calibri"/>
          <w:sz w:val="22"/>
          <w:szCs w:val="22"/>
          <w:lang w:val="en-GB"/>
        </w:rPr>
      </w:pPr>
    </w:p>
    <w:p w14:paraId="1C18960B" w14:textId="77777777" w:rsidR="00863537" w:rsidRPr="0074363F" w:rsidRDefault="00863537" w:rsidP="00372C24">
      <w:pPr>
        <w:spacing w:line="240" w:lineRule="auto"/>
        <w:ind w:left="450" w:right="196"/>
        <w:rPr>
          <w:rFonts w:ascii="Calibri" w:hAnsi="Calibri" w:cs="Calibri"/>
          <w:sz w:val="22"/>
          <w:szCs w:val="22"/>
          <w:lang w:val="en-GB"/>
        </w:rPr>
      </w:pPr>
    </w:p>
    <w:p w14:paraId="3088AF47" w14:textId="45987E52" w:rsidR="00863537" w:rsidRPr="0074363F" w:rsidRDefault="00F13793" w:rsidP="00372C24">
      <w:pPr>
        <w:spacing w:line="240" w:lineRule="auto"/>
        <w:ind w:left="450" w:right="196"/>
        <w:rPr>
          <w:rFonts w:ascii="Calibri" w:hAnsi="Calibri" w:cs="Calibri"/>
          <w:sz w:val="22"/>
          <w:szCs w:val="22"/>
          <w:lang w:val="en-GB"/>
        </w:rPr>
      </w:pPr>
      <w:r w:rsidRPr="0074363F">
        <w:rPr>
          <w:rFonts w:ascii="Calibri" w:hAnsi="Calibri" w:cs="Calibri"/>
          <w:sz w:val="22"/>
          <w:szCs w:val="22"/>
          <w:lang w:val="en-GB"/>
        </w:rPr>
        <w:br w:type="page"/>
      </w:r>
    </w:p>
    <w:tbl>
      <w:tblPr>
        <w:tblStyle w:val="TableGrid"/>
        <w:tblW w:w="0" w:type="auto"/>
        <w:tblInd w:w="625" w:type="dxa"/>
        <w:tblLook w:val="04A0" w:firstRow="1" w:lastRow="0" w:firstColumn="1" w:lastColumn="0" w:noHBand="0" w:noVBand="1"/>
      </w:tblPr>
      <w:tblGrid>
        <w:gridCol w:w="1643"/>
        <w:gridCol w:w="8185"/>
      </w:tblGrid>
      <w:tr w:rsidR="00863537" w:rsidRPr="0074363F" w14:paraId="12B81C88" w14:textId="77777777" w:rsidTr="00372C24">
        <w:tc>
          <w:tcPr>
            <w:tcW w:w="1643" w:type="dxa"/>
            <w:shd w:val="clear" w:color="auto" w:fill="8064A2" w:themeFill="accent4"/>
          </w:tcPr>
          <w:p w14:paraId="06B8FE81" w14:textId="77777777" w:rsidR="00863537" w:rsidRPr="0074363F" w:rsidRDefault="00863537" w:rsidP="00372C24">
            <w:pPr>
              <w:spacing w:line="240" w:lineRule="auto"/>
              <w:ind w:left="90"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lastRenderedPageBreak/>
              <w:t xml:space="preserve">Day 3: </w:t>
            </w:r>
          </w:p>
        </w:tc>
        <w:tc>
          <w:tcPr>
            <w:tcW w:w="8185" w:type="dxa"/>
            <w:shd w:val="clear" w:color="auto" w:fill="8064A2" w:themeFill="accent4"/>
          </w:tcPr>
          <w:p w14:paraId="020847D3" w14:textId="0632E8E2" w:rsidR="00863537" w:rsidRPr="0074363F" w:rsidRDefault="00863537"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Application </w:t>
            </w:r>
          </w:p>
        </w:tc>
      </w:tr>
      <w:tr w:rsidR="00D70211" w:rsidRPr="0074363F" w14:paraId="52669F1F" w14:textId="77777777" w:rsidTr="00372C24">
        <w:tc>
          <w:tcPr>
            <w:tcW w:w="1643" w:type="dxa"/>
            <w:shd w:val="clear" w:color="auto" w:fill="8064A2" w:themeFill="accent4"/>
          </w:tcPr>
          <w:p w14:paraId="3C2B4DB3" w14:textId="77777777" w:rsidR="00D70211" w:rsidRPr="0074363F" w:rsidRDefault="00D70211" w:rsidP="00372C24">
            <w:pPr>
              <w:spacing w:line="240" w:lineRule="auto"/>
              <w:ind w:left="90"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01CA8BEC" w14:textId="6FA8B660" w:rsidR="00D70211" w:rsidRPr="0074363F" w:rsidRDefault="00D70211"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D70211" w:rsidRPr="0074363F" w14:paraId="2114A28A" w14:textId="77777777" w:rsidTr="00372C24">
        <w:tc>
          <w:tcPr>
            <w:tcW w:w="1643" w:type="dxa"/>
          </w:tcPr>
          <w:p w14:paraId="45F33F8E" w14:textId="7ABCAE3D" w:rsidR="00D70211" w:rsidRPr="0074363F" w:rsidRDefault="00D70211" w:rsidP="00372C24">
            <w:pPr>
              <w:spacing w:line="240" w:lineRule="auto"/>
              <w:ind w:left="90" w:right="-2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6EED4FA0" w14:textId="35938959" w:rsidR="00D70211" w:rsidRPr="0074363F" w:rsidRDefault="003D0E5B"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11: </w:t>
            </w:r>
            <w:r w:rsidR="00D70211" w:rsidRPr="0074363F">
              <w:rPr>
                <w:rFonts w:ascii="Calibri" w:eastAsia="Open Sans Regular" w:hAnsi="Calibri" w:cs="Calibri"/>
                <w:position w:val="1"/>
                <w:sz w:val="22"/>
                <w:szCs w:val="22"/>
                <w:lang w:val="en-GB"/>
              </w:rPr>
              <w:t>Using Sphere in Practice</w:t>
            </w:r>
          </w:p>
        </w:tc>
      </w:tr>
      <w:tr w:rsidR="00863537" w:rsidRPr="0074363F" w14:paraId="02938AF0" w14:textId="77777777" w:rsidTr="00372C24">
        <w:tc>
          <w:tcPr>
            <w:tcW w:w="1643" w:type="dxa"/>
            <w:shd w:val="clear" w:color="auto" w:fill="F2F2F2" w:themeFill="background1" w:themeFillShade="F2"/>
          </w:tcPr>
          <w:p w14:paraId="2FAC53E3" w14:textId="33754BC1"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011AF772"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Coffee Break</w:t>
            </w:r>
          </w:p>
        </w:tc>
      </w:tr>
      <w:tr w:rsidR="00D70211" w:rsidRPr="0074363F" w14:paraId="66415FEC" w14:textId="77777777" w:rsidTr="00372C24">
        <w:tc>
          <w:tcPr>
            <w:tcW w:w="1643" w:type="dxa"/>
          </w:tcPr>
          <w:p w14:paraId="7145C758" w14:textId="35E7ECAD" w:rsidR="00D70211" w:rsidRPr="0074363F" w:rsidRDefault="00D70211"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6E2A4260" w14:textId="1D6F8037" w:rsidR="00D70211" w:rsidRPr="0074363F" w:rsidRDefault="003D0E5B"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12: </w:t>
            </w:r>
            <w:r w:rsidR="00D70211" w:rsidRPr="0074363F">
              <w:rPr>
                <w:rFonts w:ascii="Calibri" w:eastAsia="Open Sans Regular" w:hAnsi="Calibri" w:cs="Calibri"/>
                <w:position w:val="1"/>
                <w:sz w:val="22"/>
                <w:szCs w:val="22"/>
                <w:lang w:val="en-GB"/>
              </w:rPr>
              <w:t xml:space="preserve">Sphere </w:t>
            </w:r>
            <w:r w:rsidR="00B12152">
              <w:rPr>
                <w:rFonts w:ascii="Calibri" w:eastAsia="Open Sans Regular" w:hAnsi="Calibri" w:cs="Calibri"/>
                <w:position w:val="1"/>
                <w:sz w:val="22"/>
                <w:szCs w:val="22"/>
                <w:lang w:val="en-GB"/>
              </w:rPr>
              <w:t>and</w:t>
            </w:r>
            <w:r w:rsidR="00D70211" w:rsidRPr="0074363F">
              <w:rPr>
                <w:rFonts w:ascii="Calibri" w:eastAsia="Open Sans Regular" w:hAnsi="Calibri" w:cs="Calibri"/>
                <w:position w:val="1"/>
                <w:sz w:val="22"/>
                <w:szCs w:val="22"/>
                <w:lang w:val="en-GB"/>
              </w:rPr>
              <w:t xml:space="preserve"> the Programme Cycle</w:t>
            </w:r>
          </w:p>
        </w:tc>
      </w:tr>
      <w:tr w:rsidR="00863537" w:rsidRPr="0074363F" w14:paraId="7941FE95" w14:textId="77777777" w:rsidTr="00372C24">
        <w:tc>
          <w:tcPr>
            <w:tcW w:w="1643" w:type="dxa"/>
            <w:shd w:val="clear" w:color="auto" w:fill="F2F2F2" w:themeFill="background1" w:themeFillShade="F2"/>
          </w:tcPr>
          <w:p w14:paraId="7509D518" w14:textId="59968FE0"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1540FD4C"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D70211" w:rsidRPr="0074363F" w14:paraId="095C018B" w14:textId="77777777" w:rsidTr="00372C24">
        <w:tc>
          <w:tcPr>
            <w:tcW w:w="1643" w:type="dxa"/>
          </w:tcPr>
          <w:p w14:paraId="73D0A03F" w14:textId="001A72AC" w:rsidR="00D70211" w:rsidRPr="0074363F" w:rsidRDefault="00D70211"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22FE1AEF" w14:textId="04456BD8" w:rsidR="00D70211" w:rsidRPr="0074363F" w:rsidRDefault="003D0E5B"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16: </w:t>
            </w:r>
            <w:r w:rsidR="00D70211" w:rsidRPr="0074363F">
              <w:rPr>
                <w:rFonts w:ascii="Calibri" w:eastAsia="Open Sans Regular" w:hAnsi="Calibri" w:cs="Calibri"/>
                <w:position w:val="1"/>
                <w:sz w:val="22"/>
                <w:szCs w:val="22"/>
                <w:lang w:val="en-GB"/>
              </w:rPr>
              <w:t>Sphere and Coordination</w:t>
            </w:r>
          </w:p>
        </w:tc>
      </w:tr>
      <w:tr w:rsidR="00863537" w:rsidRPr="0074363F" w14:paraId="69933184" w14:textId="77777777" w:rsidTr="00372C24">
        <w:tc>
          <w:tcPr>
            <w:tcW w:w="1643" w:type="dxa"/>
            <w:shd w:val="clear" w:color="auto" w:fill="F2F2F2" w:themeFill="background1" w:themeFillShade="F2"/>
          </w:tcPr>
          <w:p w14:paraId="29B3E63F" w14:textId="11ADF259" w:rsidR="00863537" w:rsidRPr="0074363F" w:rsidRDefault="00863537"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7594D3ED" w14:textId="77777777" w:rsidR="00863537" w:rsidRPr="0074363F" w:rsidRDefault="00863537"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Coffee Break</w:t>
            </w:r>
          </w:p>
        </w:tc>
      </w:tr>
      <w:tr w:rsidR="00D70211" w:rsidRPr="0074363F" w14:paraId="386A5EDA" w14:textId="77777777" w:rsidTr="00372C24">
        <w:tc>
          <w:tcPr>
            <w:tcW w:w="1643" w:type="dxa"/>
          </w:tcPr>
          <w:p w14:paraId="4EDF900F" w14:textId="59370D35" w:rsidR="00D70211" w:rsidRPr="0074363F" w:rsidRDefault="00D70211" w:rsidP="00372C24">
            <w:pPr>
              <w:spacing w:line="240" w:lineRule="auto"/>
              <w:ind w:left="90"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502F0F4A" w14:textId="09F4AF3F" w:rsidR="00D70211" w:rsidRPr="0074363F" w:rsidRDefault="003D0E5B" w:rsidP="00372C24">
            <w:pPr>
              <w:spacing w:line="240" w:lineRule="auto"/>
              <w:ind w:left="70" w:right="196"/>
              <w:rPr>
                <w:lang w:val="en-GB"/>
              </w:rPr>
            </w:pPr>
            <w:r w:rsidRPr="0074363F">
              <w:rPr>
                <w:rFonts w:ascii="Calibri" w:eastAsia="Open Sans Regular" w:hAnsi="Calibri" w:cs="Calibri"/>
                <w:position w:val="1"/>
                <w:sz w:val="22"/>
                <w:szCs w:val="22"/>
                <w:lang w:val="en-GB"/>
              </w:rPr>
              <w:t xml:space="preserve">STP 17: </w:t>
            </w:r>
            <w:r w:rsidR="00D70211" w:rsidRPr="0074363F">
              <w:rPr>
                <w:rFonts w:ascii="Calibri" w:eastAsia="Open Sans Regular" w:hAnsi="Calibri" w:cs="Calibri"/>
                <w:position w:val="1"/>
                <w:sz w:val="22"/>
                <w:szCs w:val="22"/>
                <w:lang w:val="en-GB"/>
              </w:rPr>
              <w:t>Sphere</w:t>
            </w:r>
            <w:r w:rsidR="00CF663E">
              <w:rPr>
                <w:rFonts w:ascii="Calibri" w:eastAsia="Open Sans Regular" w:hAnsi="Calibri" w:cs="Calibri"/>
                <w:position w:val="1"/>
                <w:sz w:val="22"/>
                <w:szCs w:val="22"/>
                <w:lang w:val="en-GB"/>
              </w:rPr>
              <w:t>,</w:t>
            </w:r>
            <w:r w:rsidR="00D70211" w:rsidRPr="0074363F">
              <w:rPr>
                <w:rFonts w:ascii="Calibri" w:eastAsia="Open Sans Regular" w:hAnsi="Calibri" w:cs="Calibri"/>
                <w:position w:val="1"/>
                <w:sz w:val="22"/>
                <w:szCs w:val="22"/>
                <w:lang w:val="en-GB"/>
              </w:rPr>
              <w:t xml:space="preserve"> Cash </w:t>
            </w:r>
            <w:r w:rsidR="00B12152">
              <w:rPr>
                <w:rFonts w:ascii="Calibri" w:eastAsia="Open Sans Regular" w:hAnsi="Calibri" w:cs="Calibri"/>
                <w:position w:val="1"/>
                <w:sz w:val="22"/>
                <w:szCs w:val="22"/>
                <w:lang w:val="en-GB"/>
              </w:rPr>
              <w:t>and</w:t>
            </w:r>
            <w:r w:rsidR="00D70211" w:rsidRPr="0074363F">
              <w:rPr>
                <w:rFonts w:ascii="Calibri" w:eastAsia="Open Sans Regular" w:hAnsi="Calibri" w:cs="Calibri"/>
                <w:position w:val="1"/>
                <w:sz w:val="22"/>
                <w:szCs w:val="22"/>
                <w:lang w:val="en-GB"/>
              </w:rPr>
              <w:t xml:space="preserve"> Markets</w:t>
            </w:r>
          </w:p>
        </w:tc>
      </w:tr>
      <w:tr w:rsidR="00D70211" w:rsidRPr="0074363F" w14:paraId="1A154B5A" w14:textId="77777777" w:rsidTr="00372C24">
        <w:tc>
          <w:tcPr>
            <w:tcW w:w="1643" w:type="dxa"/>
          </w:tcPr>
          <w:p w14:paraId="63C5AA48" w14:textId="6FD0358E" w:rsidR="00D70211" w:rsidRPr="0074363F" w:rsidRDefault="00D70211" w:rsidP="00372C24">
            <w:pPr>
              <w:spacing w:line="240" w:lineRule="auto"/>
              <w:ind w:left="90" w:right="-20"/>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17:15</w:t>
            </w:r>
          </w:p>
        </w:tc>
        <w:tc>
          <w:tcPr>
            <w:tcW w:w="8185" w:type="dxa"/>
          </w:tcPr>
          <w:p w14:paraId="17DD265C" w14:textId="21A373E3" w:rsidR="00D70211" w:rsidRPr="0074363F" w:rsidRDefault="003D0E5B" w:rsidP="00372C24">
            <w:pPr>
              <w:spacing w:line="240" w:lineRule="auto"/>
              <w:ind w:left="70" w:right="196"/>
              <w:rPr>
                <w:rFonts w:eastAsia="Open Sans Regular"/>
                <w:lang w:val="en-GB"/>
              </w:rPr>
            </w:pPr>
            <w:r w:rsidRPr="0074363F">
              <w:rPr>
                <w:rFonts w:ascii="Calibri" w:eastAsia="Open Sans Regular" w:hAnsi="Calibri" w:cs="Calibri"/>
                <w:position w:val="1"/>
                <w:sz w:val="22"/>
                <w:szCs w:val="22"/>
                <w:lang w:val="en-GB"/>
              </w:rPr>
              <w:t xml:space="preserve">STP 20: </w:t>
            </w:r>
            <w:r w:rsidR="00485229" w:rsidRPr="0074363F">
              <w:rPr>
                <w:rFonts w:ascii="Calibri" w:eastAsia="Open Sans Regular" w:hAnsi="Calibri" w:cs="Calibri"/>
                <w:position w:val="1"/>
                <w:sz w:val="22"/>
                <w:szCs w:val="22"/>
                <w:lang w:val="en-GB"/>
              </w:rPr>
              <w:t>Evaluation and Wrap-Up</w:t>
            </w:r>
          </w:p>
        </w:tc>
      </w:tr>
    </w:tbl>
    <w:p w14:paraId="75C6AFBD" w14:textId="77777777" w:rsidR="00260618" w:rsidRPr="0074363F" w:rsidRDefault="00260618">
      <w:pPr>
        <w:spacing w:line="240" w:lineRule="auto"/>
        <w:ind w:left="450" w:right="196"/>
        <w:rPr>
          <w:rFonts w:ascii="Calibri" w:hAnsi="Calibri" w:cs="Calibri"/>
          <w:sz w:val="22"/>
          <w:szCs w:val="22"/>
          <w:lang w:val="en-GB"/>
        </w:rPr>
      </w:pPr>
    </w:p>
    <w:p w14:paraId="2AB2F0B4" w14:textId="7DFA93AA" w:rsidR="009723D2" w:rsidRPr="00845A3F" w:rsidRDefault="009723D2" w:rsidP="00845A3F">
      <w:pPr>
        <w:spacing w:line="240" w:lineRule="auto"/>
        <w:ind w:left="450" w:right="196"/>
        <w:rPr>
          <w:b/>
          <w:lang w:val="en-GB"/>
        </w:rPr>
      </w:pPr>
      <w:bookmarkStart w:id="57" w:name="_Toc1335339"/>
      <w:bookmarkStart w:id="58" w:name="_Toc1392509"/>
      <w:r w:rsidRPr="00845A3F">
        <w:rPr>
          <w:b/>
          <w:lang w:val="en-GB"/>
        </w:rPr>
        <w:t xml:space="preserve">Example </w:t>
      </w:r>
      <w:r w:rsidR="00A77E32">
        <w:rPr>
          <w:b/>
          <w:lang w:val="en-GB"/>
        </w:rPr>
        <w:t>a</w:t>
      </w:r>
      <w:r w:rsidRPr="00845A3F">
        <w:rPr>
          <w:b/>
          <w:lang w:val="en-GB"/>
        </w:rPr>
        <w:t>genda 4:</w:t>
      </w:r>
      <w:r w:rsidR="00D50F73" w:rsidRPr="00845A3F">
        <w:rPr>
          <w:b/>
          <w:lang w:val="en-GB"/>
        </w:rPr>
        <w:t xml:space="preserve"> </w:t>
      </w:r>
      <w:r w:rsidRPr="00845A3F">
        <w:rPr>
          <w:b/>
          <w:lang w:val="en-GB"/>
        </w:rPr>
        <w:t>Three-Day “Field School” Workshop</w:t>
      </w:r>
      <w:bookmarkEnd w:id="57"/>
      <w:bookmarkEnd w:id="58"/>
    </w:p>
    <w:p w14:paraId="128B0BBF" w14:textId="414F672B" w:rsidR="009723D2" w:rsidRPr="0074363F" w:rsidRDefault="009723D2" w:rsidP="00372C24">
      <w:pPr>
        <w:pStyle w:val="Spherenormal"/>
        <w:jc w:val="left"/>
        <w:rPr>
          <w:b/>
          <w:lang w:val="en-GB"/>
        </w:rPr>
      </w:pPr>
      <w:r w:rsidRPr="0074363F">
        <w:rPr>
          <w:lang w:val="en-GB"/>
        </w:rPr>
        <w:t xml:space="preserve">This agenda is designed for field-based staff </w:t>
      </w:r>
      <w:r w:rsidR="00EF0BC6" w:rsidRPr="0074363F">
        <w:rPr>
          <w:lang w:val="en-GB"/>
        </w:rPr>
        <w:t xml:space="preserve">of NGOs, </w:t>
      </w:r>
      <w:r w:rsidR="00485229">
        <w:rPr>
          <w:lang w:val="en-GB"/>
        </w:rPr>
        <w:t xml:space="preserve">National </w:t>
      </w:r>
      <w:r w:rsidR="00EF0BC6" w:rsidRPr="0074363F">
        <w:rPr>
          <w:lang w:val="en-GB"/>
        </w:rPr>
        <w:t>Red Cross</w:t>
      </w:r>
      <w:r w:rsidR="00485229">
        <w:rPr>
          <w:lang w:val="en-GB"/>
        </w:rPr>
        <w:t xml:space="preserve"> and </w:t>
      </w:r>
      <w:r w:rsidR="00EF0BC6" w:rsidRPr="0074363F">
        <w:rPr>
          <w:lang w:val="en-GB"/>
        </w:rPr>
        <w:t xml:space="preserve">Crescent Societies, </w:t>
      </w:r>
      <w:r w:rsidR="00485229">
        <w:rPr>
          <w:lang w:val="en-GB"/>
        </w:rPr>
        <w:t>g</w:t>
      </w:r>
      <w:r w:rsidR="00EF0BC6" w:rsidRPr="0074363F">
        <w:rPr>
          <w:lang w:val="en-GB"/>
        </w:rPr>
        <w:t>overnment agencies,</w:t>
      </w:r>
      <w:r w:rsidR="005F690D" w:rsidRPr="0074363F">
        <w:rPr>
          <w:lang w:val="en-GB"/>
        </w:rPr>
        <w:t xml:space="preserve"> </w:t>
      </w:r>
      <w:r w:rsidR="00EF0BC6" w:rsidRPr="0074363F">
        <w:rPr>
          <w:lang w:val="en-GB"/>
        </w:rPr>
        <w:t>and UN staff who may have only limited experience in direct field-level response. This is the most instructive way to conduct training</w:t>
      </w:r>
      <w:r w:rsidR="00485229">
        <w:rPr>
          <w:lang w:val="en-GB"/>
        </w:rPr>
        <w:t xml:space="preserve"> </w:t>
      </w:r>
      <w:r w:rsidR="00CF663E">
        <w:rPr>
          <w:lang w:val="en-GB"/>
        </w:rPr>
        <w:t>events</w:t>
      </w:r>
      <w:r w:rsidR="00CF663E" w:rsidRPr="0074363F">
        <w:rPr>
          <w:lang w:val="en-GB"/>
        </w:rPr>
        <w:t xml:space="preserve"> </w:t>
      </w:r>
      <w:r w:rsidR="00EF0BC6" w:rsidRPr="0074363F">
        <w:rPr>
          <w:lang w:val="en-GB"/>
        </w:rPr>
        <w:t xml:space="preserve">for this audience, as lessons are directly observable and </w:t>
      </w:r>
      <w:r w:rsidR="009B20C4" w:rsidRPr="0074363F">
        <w:rPr>
          <w:lang w:val="en-GB"/>
        </w:rPr>
        <w:t>participants</w:t>
      </w:r>
      <w:r w:rsidR="00EF0BC6" w:rsidRPr="0074363F">
        <w:rPr>
          <w:lang w:val="en-GB"/>
        </w:rPr>
        <w:t xml:space="preserve"> can personally </w:t>
      </w:r>
      <w:r w:rsidR="009B20C4" w:rsidRPr="0074363F">
        <w:rPr>
          <w:lang w:val="en-GB"/>
        </w:rPr>
        <w:t>interact</w:t>
      </w:r>
      <w:r w:rsidR="00EF0BC6" w:rsidRPr="0074363F">
        <w:rPr>
          <w:lang w:val="en-GB"/>
        </w:rPr>
        <w:t xml:space="preserve"> with </w:t>
      </w:r>
      <w:r w:rsidR="009B20C4" w:rsidRPr="0074363F">
        <w:rPr>
          <w:lang w:val="en-GB"/>
        </w:rPr>
        <w:t>stakeholders</w:t>
      </w:r>
      <w:r w:rsidR="00EF0BC6" w:rsidRPr="0074363F">
        <w:rPr>
          <w:lang w:val="en-GB"/>
        </w:rPr>
        <w:t xml:space="preserve"> to gain their perspectives</w:t>
      </w:r>
      <w:r w:rsidR="008D3A4D" w:rsidRPr="0074363F">
        <w:rPr>
          <w:lang w:val="en-GB"/>
        </w:rPr>
        <w:t>. I</w:t>
      </w:r>
      <w:r w:rsidR="00EF0BC6" w:rsidRPr="0074363F">
        <w:rPr>
          <w:lang w:val="en-GB"/>
        </w:rPr>
        <w:t xml:space="preserve">t is </w:t>
      </w:r>
      <w:r w:rsidR="008D3A4D" w:rsidRPr="0074363F">
        <w:rPr>
          <w:lang w:val="en-GB"/>
        </w:rPr>
        <w:t xml:space="preserve">also </w:t>
      </w:r>
      <w:r w:rsidR="00EF0BC6" w:rsidRPr="0074363F">
        <w:rPr>
          <w:lang w:val="en-GB"/>
        </w:rPr>
        <w:t xml:space="preserve">the most difficult to organise properly. </w:t>
      </w:r>
      <w:r w:rsidR="009B20C4" w:rsidRPr="0074363F">
        <w:rPr>
          <w:lang w:val="en-GB"/>
        </w:rPr>
        <w:t xml:space="preserve">This is not recommended without </w:t>
      </w:r>
      <w:r w:rsidR="008D3A4D" w:rsidRPr="0074363F">
        <w:rPr>
          <w:lang w:val="en-GB"/>
        </w:rPr>
        <w:t>careful</w:t>
      </w:r>
      <w:r w:rsidR="009B20C4" w:rsidRPr="0074363F">
        <w:rPr>
          <w:lang w:val="en-GB"/>
        </w:rPr>
        <w:t xml:space="preserve"> planning and consultations with stakeholders before the event, careful review o</w:t>
      </w:r>
      <w:r w:rsidR="008D3A4D" w:rsidRPr="0074363F">
        <w:rPr>
          <w:lang w:val="en-GB"/>
        </w:rPr>
        <w:t>f</w:t>
      </w:r>
      <w:r w:rsidR="009B20C4" w:rsidRPr="0074363F">
        <w:rPr>
          <w:lang w:val="en-GB"/>
        </w:rPr>
        <w:t xml:space="preserve"> all activities to be done in the </w:t>
      </w:r>
      <w:r w:rsidR="008D3A4D" w:rsidRPr="0074363F">
        <w:rPr>
          <w:lang w:val="en-GB"/>
        </w:rPr>
        <w:t>field</w:t>
      </w:r>
      <w:r w:rsidR="009B20C4" w:rsidRPr="0074363F">
        <w:rPr>
          <w:lang w:val="en-GB"/>
        </w:rPr>
        <w:t>, and the reasons for each. Safety and sec</w:t>
      </w:r>
      <w:r w:rsidR="008D3A4D" w:rsidRPr="0074363F">
        <w:rPr>
          <w:lang w:val="en-GB"/>
        </w:rPr>
        <w:t>uri</w:t>
      </w:r>
      <w:r w:rsidR="009B20C4" w:rsidRPr="0074363F">
        <w:rPr>
          <w:lang w:val="en-GB"/>
        </w:rPr>
        <w:t xml:space="preserve">ty are also a serious concern and any </w:t>
      </w:r>
      <w:r w:rsidR="008D3A4D" w:rsidRPr="0074363F">
        <w:rPr>
          <w:lang w:val="en-GB"/>
        </w:rPr>
        <w:t>liabilities</w:t>
      </w:r>
      <w:r w:rsidR="009B20C4" w:rsidRPr="0074363F">
        <w:rPr>
          <w:lang w:val="en-GB"/>
        </w:rPr>
        <w:t xml:space="preserve"> for such risks should be </w:t>
      </w:r>
      <w:r w:rsidR="008D3A4D" w:rsidRPr="0074363F">
        <w:rPr>
          <w:lang w:val="en-GB"/>
        </w:rPr>
        <w:t>understood and dealt with responsibly before undertaking this approach. See the Trainer’s notes for STP 11, 13, 14, and 16 for ideas about how to convert these modules to “Field School” activities.</w:t>
      </w:r>
    </w:p>
    <w:p w14:paraId="52155D73" w14:textId="77777777" w:rsidR="00E163B3" w:rsidRPr="0074363F" w:rsidRDefault="00E163B3" w:rsidP="00372C24">
      <w:pPr>
        <w:pStyle w:val="Sphere1"/>
        <w:spacing w:after="0"/>
        <w:ind w:left="450" w:right="196"/>
        <w:jc w:val="left"/>
        <w:rPr>
          <w:rFonts w:ascii="Calibri" w:hAnsi="Calibri" w:cs="Calibri"/>
          <w:b w:val="0"/>
          <w:sz w:val="22"/>
          <w:szCs w:val="22"/>
          <w:lang w:val="en-GB"/>
        </w:rPr>
      </w:pPr>
    </w:p>
    <w:p w14:paraId="1A10F7CF" w14:textId="77777777" w:rsidR="009723D2" w:rsidRPr="0074363F" w:rsidRDefault="009723D2" w:rsidP="00372C24">
      <w:pPr>
        <w:spacing w:line="240" w:lineRule="auto"/>
        <w:ind w:left="450" w:right="196"/>
        <w:jc w:val="center"/>
        <w:rPr>
          <w:rFonts w:ascii="Calibri" w:eastAsia="Open Sans Regular" w:hAnsi="Calibri" w:cs="Calibri"/>
          <w:bCs w:val="0"/>
          <w:color w:val="00B297"/>
          <w:position w:val="1"/>
          <w:sz w:val="28"/>
          <w:szCs w:val="28"/>
          <w:lang w:val="en-GB"/>
        </w:rPr>
      </w:pPr>
      <w:r w:rsidRPr="0074363F">
        <w:rPr>
          <w:rFonts w:ascii="Calibri" w:eastAsia="Open Sans Regular" w:hAnsi="Calibri" w:cs="Calibri"/>
          <w:color w:val="00B297"/>
          <w:position w:val="1"/>
          <w:sz w:val="28"/>
          <w:szCs w:val="28"/>
          <w:lang w:val="en-GB"/>
        </w:rPr>
        <w:t>The 2018 Sphere Training Package</w:t>
      </w:r>
    </w:p>
    <w:p w14:paraId="17FF80CA" w14:textId="394418E1" w:rsidR="009723D2" w:rsidRPr="0074363F" w:rsidRDefault="009723D2" w:rsidP="00372C24">
      <w:pPr>
        <w:spacing w:line="240" w:lineRule="auto"/>
        <w:ind w:left="450" w:right="196"/>
        <w:jc w:val="center"/>
        <w:rPr>
          <w:rFonts w:ascii="Calibri" w:eastAsia="Open Sans Regular" w:hAnsi="Calibri" w:cs="Calibri"/>
          <w:b/>
          <w:bCs w:val="0"/>
          <w:position w:val="1"/>
          <w:sz w:val="28"/>
          <w:szCs w:val="28"/>
          <w:lang w:val="en-GB"/>
        </w:rPr>
      </w:pPr>
      <w:r w:rsidRPr="0074363F">
        <w:rPr>
          <w:rFonts w:ascii="Calibri" w:eastAsia="Open Sans Regular" w:hAnsi="Calibri" w:cs="Calibri"/>
          <w:b/>
          <w:position w:val="1"/>
          <w:sz w:val="28"/>
          <w:szCs w:val="28"/>
          <w:lang w:val="en-GB"/>
        </w:rPr>
        <w:t>The Basics of Humanitarian Response</w:t>
      </w:r>
      <w:r w:rsidR="00D50F73">
        <w:rPr>
          <w:rFonts w:ascii="Calibri" w:eastAsia="Open Sans Regular" w:hAnsi="Calibri" w:cs="Calibri"/>
          <w:b/>
          <w:position w:val="1"/>
          <w:sz w:val="28"/>
          <w:szCs w:val="28"/>
          <w:lang w:val="en-GB"/>
        </w:rPr>
        <w:t xml:space="preserve"> </w:t>
      </w:r>
      <w:r w:rsidRPr="0074363F">
        <w:rPr>
          <w:rFonts w:ascii="Calibri" w:eastAsia="Open Sans Regular" w:hAnsi="Calibri" w:cs="Calibri"/>
          <w:b/>
          <w:position w:val="1"/>
          <w:sz w:val="28"/>
          <w:szCs w:val="28"/>
          <w:lang w:val="en-GB"/>
        </w:rPr>
        <w:t xml:space="preserve"> </w:t>
      </w:r>
    </w:p>
    <w:p w14:paraId="3FFC8EE3" w14:textId="047B4696" w:rsidR="009723D2" w:rsidRPr="0074363F" w:rsidRDefault="007446FE" w:rsidP="00372C24">
      <w:pPr>
        <w:spacing w:line="240" w:lineRule="auto"/>
        <w:ind w:left="450" w:right="196"/>
        <w:jc w:val="center"/>
        <w:rPr>
          <w:rFonts w:ascii="Calibri" w:eastAsia="Open Sans Regular" w:hAnsi="Calibri" w:cs="Calibri"/>
          <w:bCs w:val="0"/>
          <w:position w:val="1"/>
          <w:sz w:val="28"/>
          <w:szCs w:val="28"/>
          <w:lang w:val="en-GB"/>
        </w:rPr>
      </w:pPr>
      <w:r>
        <w:rPr>
          <w:rFonts w:ascii="Calibri" w:eastAsia="Open Sans Regular" w:hAnsi="Calibri" w:cs="Calibri"/>
          <w:position w:val="1"/>
          <w:sz w:val="28"/>
          <w:szCs w:val="28"/>
          <w:lang w:val="en-GB"/>
        </w:rPr>
        <w:t>Three</w:t>
      </w:r>
      <w:r w:rsidR="009723D2" w:rsidRPr="0074363F">
        <w:rPr>
          <w:rFonts w:ascii="Calibri" w:eastAsia="Open Sans Regular" w:hAnsi="Calibri" w:cs="Calibri"/>
          <w:position w:val="1"/>
          <w:sz w:val="28"/>
          <w:szCs w:val="28"/>
          <w:lang w:val="en-GB"/>
        </w:rPr>
        <w:t xml:space="preserve">-Day Sphere </w:t>
      </w:r>
      <w:r w:rsidR="009C0861" w:rsidRPr="0074363F">
        <w:rPr>
          <w:rFonts w:ascii="Calibri" w:eastAsia="Open Sans Regular" w:hAnsi="Calibri" w:cs="Calibri"/>
          <w:position w:val="1"/>
          <w:sz w:val="28"/>
          <w:szCs w:val="28"/>
          <w:lang w:val="en-GB"/>
        </w:rPr>
        <w:t>“Field School”</w:t>
      </w:r>
    </w:p>
    <w:p w14:paraId="57027B92" w14:textId="77777777" w:rsidR="009723D2" w:rsidRPr="0074363F" w:rsidRDefault="009723D2"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715" w:type="dxa"/>
        <w:tblLook w:val="04A0" w:firstRow="1" w:lastRow="0" w:firstColumn="1" w:lastColumn="0" w:noHBand="0" w:noVBand="1"/>
      </w:tblPr>
      <w:tblGrid>
        <w:gridCol w:w="1553"/>
        <w:gridCol w:w="8185"/>
      </w:tblGrid>
      <w:tr w:rsidR="009723D2" w:rsidRPr="0074363F" w14:paraId="384AD4CB" w14:textId="77777777" w:rsidTr="00372C24">
        <w:tc>
          <w:tcPr>
            <w:tcW w:w="1553" w:type="dxa"/>
            <w:shd w:val="clear" w:color="auto" w:fill="8064A2" w:themeFill="accent4"/>
          </w:tcPr>
          <w:p w14:paraId="154B7977" w14:textId="77777777" w:rsidR="009723D2" w:rsidRPr="0074363F" w:rsidRDefault="009723D2" w:rsidP="00372C24">
            <w:pPr>
              <w:spacing w:line="240" w:lineRule="auto"/>
              <w:ind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1: </w:t>
            </w:r>
          </w:p>
        </w:tc>
        <w:tc>
          <w:tcPr>
            <w:tcW w:w="8185" w:type="dxa"/>
            <w:shd w:val="clear" w:color="auto" w:fill="8064A2" w:themeFill="accent4"/>
          </w:tcPr>
          <w:p w14:paraId="0B7F9384" w14:textId="13A69650" w:rsidR="009723D2" w:rsidRPr="0074363F" w:rsidRDefault="009723D2"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Guiding Principles</w:t>
            </w:r>
            <w:r w:rsidR="00844D76" w:rsidRPr="0074363F">
              <w:rPr>
                <w:rFonts w:ascii="Calibri" w:eastAsia="Open Sans Regular" w:hAnsi="Calibri" w:cs="Calibri"/>
                <w:b/>
                <w:color w:val="FFFFFF" w:themeColor="background1"/>
                <w:position w:val="1"/>
                <w:sz w:val="22"/>
                <w:szCs w:val="22"/>
                <w:lang w:val="en-GB"/>
              </w:rPr>
              <w:t xml:space="preserve"> </w:t>
            </w:r>
            <w:r w:rsidR="00564DE6" w:rsidRPr="0074363F">
              <w:rPr>
                <w:rFonts w:ascii="Calibri" w:eastAsia="Open Sans Regular" w:hAnsi="Calibri" w:cs="Calibri"/>
                <w:b/>
                <w:color w:val="FFFFFF" w:themeColor="background1"/>
                <w:position w:val="1"/>
                <w:sz w:val="22"/>
                <w:szCs w:val="22"/>
                <w:lang w:val="en-GB"/>
              </w:rPr>
              <w:t>and</w:t>
            </w:r>
            <w:r w:rsidR="00844D76" w:rsidRPr="0074363F">
              <w:rPr>
                <w:rFonts w:ascii="Calibri" w:eastAsia="Open Sans Regular" w:hAnsi="Calibri" w:cs="Calibri"/>
                <w:b/>
                <w:color w:val="FFFFFF" w:themeColor="background1"/>
                <w:position w:val="1"/>
                <w:sz w:val="22"/>
                <w:szCs w:val="22"/>
                <w:lang w:val="en-GB"/>
              </w:rPr>
              <w:t xml:space="preserve"> Field School Preparation</w:t>
            </w:r>
            <w:r w:rsidRPr="0074363F">
              <w:rPr>
                <w:rFonts w:ascii="Calibri" w:eastAsia="Open Sans Regular" w:hAnsi="Calibri" w:cs="Calibri"/>
                <w:b/>
                <w:color w:val="FFFFFF" w:themeColor="background1"/>
                <w:position w:val="1"/>
                <w:sz w:val="22"/>
                <w:szCs w:val="22"/>
                <w:lang w:val="en-GB"/>
              </w:rPr>
              <w:t xml:space="preserve"> </w:t>
            </w:r>
          </w:p>
        </w:tc>
      </w:tr>
      <w:tr w:rsidR="009723D2" w:rsidRPr="0074363F" w14:paraId="60F292D8" w14:textId="77777777" w:rsidTr="00372C24">
        <w:tc>
          <w:tcPr>
            <w:tcW w:w="1553" w:type="dxa"/>
            <w:shd w:val="clear" w:color="auto" w:fill="8064A2" w:themeFill="accent4"/>
          </w:tcPr>
          <w:p w14:paraId="29D23F2C" w14:textId="77777777" w:rsidR="009723D2" w:rsidRPr="0074363F" w:rsidRDefault="009723D2" w:rsidP="00372C24">
            <w:pPr>
              <w:spacing w:line="240" w:lineRule="auto"/>
              <w:ind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01CE4325" w14:textId="77777777" w:rsidR="009723D2" w:rsidRPr="0074363F" w:rsidRDefault="009723D2"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Session</w:t>
            </w:r>
          </w:p>
        </w:tc>
      </w:tr>
      <w:tr w:rsidR="009723D2" w:rsidRPr="0074363F" w14:paraId="50F4612C" w14:textId="77777777" w:rsidTr="00372C24">
        <w:tc>
          <w:tcPr>
            <w:tcW w:w="1553" w:type="dxa"/>
          </w:tcPr>
          <w:p w14:paraId="54F84F59" w14:textId="084F899D" w:rsidR="009723D2" w:rsidRPr="0074363F" w:rsidRDefault="009723D2" w:rsidP="00372C24">
            <w:pPr>
              <w:spacing w:line="240" w:lineRule="auto"/>
              <w:ind w:right="-20"/>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8:00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8:30</w:t>
            </w:r>
          </w:p>
        </w:tc>
        <w:tc>
          <w:tcPr>
            <w:tcW w:w="8185" w:type="dxa"/>
          </w:tcPr>
          <w:p w14:paraId="5508E2DF" w14:textId="6E5F0A73" w:rsidR="009723D2" w:rsidRPr="0074363F" w:rsidRDefault="009723D2"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Arrival </w:t>
            </w:r>
            <w:r w:rsidR="00B12152">
              <w:rPr>
                <w:rFonts w:ascii="Calibri" w:eastAsia="Open Sans Regular" w:hAnsi="Calibri" w:cs="Calibri"/>
                <w:position w:val="1"/>
                <w:sz w:val="22"/>
                <w:szCs w:val="22"/>
                <w:lang w:val="en-GB"/>
              </w:rPr>
              <w:t>and</w:t>
            </w:r>
            <w:r w:rsidRPr="0074363F">
              <w:rPr>
                <w:rFonts w:ascii="Calibri" w:eastAsia="Open Sans Regular" w:hAnsi="Calibri" w:cs="Calibri"/>
                <w:position w:val="1"/>
                <w:sz w:val="22"/>
                <w:szCs w:val="22"/>
                <w:lang w:val="en-GB"/>
              </w:rPr>
              <w:t xml:space="preserve"> Welcome (brief introductions, ground rules, overview, and objectives)</w:t>
            </w:r>
          </w:p>
        </w:tc>
      </w:tr>
      <w:tr w:rsidR="009723D2" w:rsidRPr="0074363F" w14:paraId="20F91C25" w14:textId="77777777" w:rsidTr="00372C24">
        <w:tc>
          <w:tcPr>
            <w:tcW w:w="1553" w:type="dxa"/>
          </w:tcPr>
          <w:p w14:paraId="4A40BEDC" w14:textId="4F20C361" w:rsidR="009723D2" w:rsidRPr="0074363F" w:rsidRDefault="009723D2" w:rsidP="00372C24">
            <w:pPr>
              <w:spacing w:line="240" w:lineRule="auto"/>
              <w:ind w:right="-2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30E6CAA6" w14:textId="36F445C4" w:rsidR="009723D2" w:rsidRPr="0074363F" w:rsidRDefault="009723D2" w:rsidP="00372C24">
            <w:pPr>
              <w:spacing w:line="240" w:lineRule="auto"/>
              <w:ind w:left="70" w:right="196"/>
              <w:jc w:val="left"/>
              <w:rPr>
                <w:rFonts w:eastAsia="Open Sans Regular"/>
                <w:lang w:val="en-GB"/>
              </w:rPr>
            </w:pPr>
            <w:r w:rsidRPr="0074363F">
              <w:rPr>
                <w:rFonts w:ascii="Calibri" w:eastAsia="Open Sans Regular" w:hAnsi="Calibri" w:cs="Calibri"/>
                <w:position w:val="1"/>
                <w:sz w:val="22"/>
                <w:szCs w:val="22"/>
                <w:lang w:val="en-GB"/>
              </w:rPr>
              <w:t xml:space="preserve">STP 3: What is Sphere </w:t>
            </w:r>
            <w:r w:rsidR="00327AE0">
              <w:rPr>
                <w:rFonts w:ascii="Calibri" w:eastAsia="Open Sans Regular" w:hAnsi="Calibri" w:cs="Calibri"/>
                <w:position w:val="1"/>
                <w:sz w:val="22"/>
                <w:szCs w:val="22"/>
                <w:lang w:val="en-GB"/>
              </w:rPr>
              <w:t xml:space="preserve">– </w:t>
            </w:r>
            <w:r w:rsidRPr="0074363F">
              <w:rPr>
                <w:rFonts w:ascii="Calibri" w:eastAsia="Open Sans Regular" w:hAnsi="Calibri" w:cs="Calibri"/>
                <w:position w:val="1"/>
                <w:sz w:val="22"/>
                <w:szCs w:val="22"/>
                <w:lang w:val="en-GB"/>
              </w:rPr>
              <w:t>Standards in Context</w:t>
            </w:r>
          </w:p>
        </w:tc>
      </w:tr>
      <w:tr w:rsidR="009723D2" w:rsidRPr="0074363F" w14:paraId="0786B054" w14:textId="77777777" w:rsidTr="00372C24">
        <w:tc>
          <w:tcPr>
            <w:tcW w:w="1553" w:type="dxa"/>
            <w:shd w:val="clear" w:color="auto" w:fill="F2F2F2" w:themeFill="background1" w:themeFillShade="F2"/>
          </w:tcPr>
          <w:p w14:paraId="0FB9891E" w14:textId="54254EC3"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5BCDF6EC" w14:textId="364B7185"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9723D2" w:rsidRPr="0074363F" w14:paraId="663DD7DB" w14:textId="77777777" w:rsidTr="00372C24">
        <w:tc>
          <w:tcPr>
            <w:tcW w:w="1553" w:type="dxa"/>
          </w:tcPr>
          <w:p w14:paraId="55272BE7" w14:textId="074EDDA0"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5ACC2F42" w14:textId="2911AF59" w:rsidR="009723D2" w:rsidRPr="0074363F" w:rsidRDefault="00844D76" w:rsidP="00372C24">
            <w:pPr>
              <w:spacing w:line="240" w:lineRule="auto"/>
              <w:ind w:left="70" w:right="196"/>
              <w:rPr>
                <w:rFonts w:cs="Calibri"/>
                <w:lang w:val="en-GB"/>
              </w:rPr>
            </w:pPr>
            <w:r w:rsidRPr="0074363F">
              <w:rPr>
                <w:rFonts w:ascii="Calibri" w:eastAsia="Open Sans Regular" w:hAnsi="Calibri" w:cs="Calibri"/>
                <w:position w:val="1"/>
                <w:sz w:val="22"/>
                <w:szCs w:val="22"/>
                <w:lang w:val="en-GB"/>
              </w:rPr>
              <w:t>STP 6: Core Humanitarian Standar</w:t>
            </w:r>
            <w:r w:rsidRPr="0074363F">
              <w:rPr>
                <w:rFonts w:eastAsia="Open Sans Regular" w:cs="Calibri"/>
                <w:position w:val="1"/>
                <w:lang w:val="en-GB"/>
              </w:rPr>
              <w:t>d</w:t>
            </w:r>
          </w:p>
        </w:tc>
      </w:tr>
      <w:tr w:rsidR="009723D2" w:rsidRPr="0074363F" w14:paraId="3ECE0AD1" w14:textId="77777777" w:rsidTr="00372C24">
        <w:tc>
          <w:tcPr>
            <w:tcW w:w="1553" w:type="dxa"/>
            <w:shd w:val="clear" w:color="auto" w:fill="F2F2F2" w:themeFill="background1" w:themeFillShade="F2"/>
          </w:tcPr>
          <w:p w14:paraId="6D8EE770" w14:textId="77990296"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1E51AFB2" w14:textId="77777777"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9723D2" w:rsidRPr="0074363F" w14:paraId="1F061B62" w14:textId="77777777" w:rsidTr="00372C24">
        <w:tc>
          <w:tcPr>
            <w:tcW w:w="1553" w:type="dxa"/>
          </w:tcPr>
          <w:p w14:paraId="0181D4E3" w14:textId="44052EED"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6CD0BD96" w14:textId="648FDDF4" w:rsidR="009723D2" w:rsidRPr="0074363F" w:rsidRDefault="00844D76" w:rsidP="00372C24">
            <w:pPr>
              <w:spacing w:line="240" w:lineRule="auto"/>
              <w:ind w:left="70" w:right="196"/>
              <w:rPr>
                <w:rFonts w:eastAsia="Open Sans Regular"/>
                <w:lang w:val="en-GB"/>
              </w:rPr>
            </w:pPr>
            <w:r w:rsidRPr="0074363F">
              <w:rPr>
                <w:rFonts w:eastAsia="Open Sans Regular"/>
                <w:lang w:val="en-GB"/>
              </w:rPr>
              <w:t>STP 11: Using Sphere in Practice</w:t>
            </w:r>
          </w:p>
        </w:tc>
      </w:tr>
      <w:tr w:rsidR="009723D2" w:rsidRPr="0074363F" w14:paraId="6929EABB" w14:textId="77777777" w:rsidTr="00372C24">
        <w:tc>
          <w:tcPr>
            <w:tcW w:w="1553" w:type="dxa"/>
            <w:shd w:val="clear" w:color="auto" w:fill="F2F2F2" w:themeFill="background1" w:themeFillShade="F2"/>
          </w:tcPr>
          <w:p w14:paraId="48552F3B" w14:textId="15E60C72"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0701BFDB" w14:textId="35783CCB"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hAnsi="Calibri" w:cs="Calibri"/>
                <w:b/>
                <w:sz w:val="22"/>
                <w:szCs w:val="22"/>
                <w:lang w:val="en-GB"/>
              </w:rPr>
              <w:t xml:space="preserve">Coffee </w:t>
            </w:r>
            <w:r w:rsidR="00327AE0">
              <w:rPr>
                <w:rFonts w:ascii="Calibri" w:hAnsi="Calibri" w:cs="Calibri"/>
                <w:b/>
                <w:sz w:val="22"/>
                <w:szCs w:val="22"/>
                <w:lang w:val="en-GB"/>
              </w:rPr>
              <w:t>b</w:t>
            </w:r>
            <w:r w:rsidRPr="0074363F">
              <w:rPr>
                <w:rFonts w:ascii="Calibri" w:hAnsi="Calibri" w:cs="Calibri"/>
                <w:b/>
                <w:sz w:val="22"/>
                <w:szCs w:val="22"/>
                <w:lang w:val="en-GB"/>
              </w:rPr>
              <w:t>reak</w:t>
            </w:r>
          </w:p>
        </w:tc>
      </w:tr>
      <w:tr w:rsidR="009723D2" w:rsidRPr="0074363F" w14:paraId="436C1313" w14:textId="77777777" w:rsidTr="00372C24">
        <w:tc>
          <w:tcPr>
            <w:tcW w:w="1553" w:type="dxa"/>
          </w:tcPr>
          <w:p w14:paraId="081EEE4A" w14:textId="60C1073E"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5B42AC88" w14:textId="725C04BC" w:rsidR="008C10F8" w:rsidRPr="0074363F" w:rsidRDefault="00844D76" w:rsidP="00372C24">
            <w:pPr>
              <w:spacing w:line="240" w:lineRule="auto"/>
              <w:ind w:left="70" w:right="196"/>
              <w:rPr>
                <w:rFonts w:cs="Calibri"/>
                <w:lang w:val="en-GB"/>
              </w:rPr>
            </w:pPr>
            <w:r w:rsidRPr="0074363F">
              <w:rPr>
                <w:rFonts w:cs="Calibri"/>
                <w:lang w:val="en-GB"/>
              </w:rPr>
              <w:t xml:space="preserve">Preparations for </w:t>
            </w:r>
            <w:r w:rsidR="00327AE0">
              <w:rPr>
                <w:rFonts w:cs="Calibri"/>
                <w:lang w:val="en-GB"/>
              </w:rPr>
              <w:t>f</w:t>
            </w:r>
            <w:r w:rsidRPr="0074363F">
              <w:rPr>
                <w:rFonts w:cs="Calibri"/>
                <w:lang w:val="en-GB"/>
              </w:rPr>
              <w:t xml:space="preserve">ield </w:t>
            </w:r>
            <w:r w:rsidR="00327AE0">
              <w:rPr>
                <w:rFonts w:cs="Calibri"/>
                <w:lang w:val="en-GB"/>
              </w:rPr>
              <w:t>v</w:t>
            </w:r>
            <w:r w:rsidRPr="0074363F">
              <w:rPr>
                <w:rFonts w:cs="Calibri"/>
                <w:lang w:val="en-GB"/>
              </w:rPr>
              <w:t>isit</w:t>
            </w:r>
            <w:r w:rsidR="008C10F8" w:rsidRPr="0074363F">
              <w:rPr>
                <w:rFonts w:cs="Calibri"/>
                <w:lang w:val="en-GB"/>
              </w:rPr>
              <w:t xml:space="preserve">: </w:t>
            </w:r>
          </w:p>
          <w:p w14:paraId="19709B5D" w14:textId="4F2E878C" w:rsidR="009723D2"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Organi</w:t>
            </w:r>
            <w:r w:rsidR="00AB0B53" w:rsidRPr="00845A3F">
              <w:rPr>
                <w:rFonts w:eastAsia="Open Sans Regular"/>
                <w:lang w:val="en-GB"/>
              </w:rPr>
              <w:t>s</w:t>
            </w:r>
            <w:r w:rsidRPr="00845A3F">
              <w:rPr>
                <w:rFonts w:eastAsia="Open Sans Regular"/>
                <w:lang w:val="en-GB"/>
              </w:rPr>
              <w:t>ation of participants teams or pairs</w:t>
            </w:r>
          </w:p>
          <w:p w14:paraId="3F4E3C12" w14:textId="4E99247B"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Field security briefing</w:t>
            </w:r>
          </w:p>
          <w:p w14:paraId="641974B9" w14:textId="117394AA"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Norms, expectations, and ground rules for field visit</w:t>
            </w:r>
          </w:p>
          <w:p w14:paraId="1A1AE58C" w14:textId="0DB61671"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lastRenderedPageBreak/>
              <w:t>Assignment of specific study questions</w:t>
            </w:r>
          </w:p>
          <w:p w14:paraId="4ABF88A1" w14:textId="4712EB63"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 xml:space="preserve">Emergency/contingency plan </w:t>
            </w:r>
            <w:r w:rsidR="00B12152" w:rsidRPr="00845A3F">
              <w:rPr>
                <w:rFonts w:eastAsia="Open Sans Regular"/>
                <w:lang w:val="en-GB"/>
              </w:rPr>
              <w:t>and</w:t>
            </w:r>
            <w:r w:rsidRPr="00845A3F">
              <w:rPr>
                <w:rFonts w:eastAsia="Open Sans Regular"/>
                <w:lang w:val="en-GB"/>
              </w:rPr>
              <w:t xml:space="preserve"> field communications review</w:t>
            </w:r>
          </w:p>
          <w:p w14:paraId="4708A311" w14:textId="3BDD1386" w:rsidR="008C10F8" w:rsidRPr="00845A3F" w:rsidRDefault="008C10F8" w:rsidP="00845A3F">
            <w:pPr>
              <w:pStyle w:val="ListParagraph"/>
              <w:numPr>
                <w:ilvl w:val="0"/>
                <w:numId w:val="25"/>
              </w:numPr>
              <w:spacing w:line="240" w:lineRule="auto"/>
              <w:ind w:left="430" w:right="196"/>
              <w:rPr>
                <w:rFonts w:eastAsia="Open Sans Regular"/>
                <w:lang w:val="en-GB"/>
              </w:rPr>
            </w:pPr>
            <w:r w:rsidRPr="00845A3F">
              <w:rPr>
                <w:rFonts w:eastAsia="Open Sans Regular"/>
                <w:lang w:val="en-GB"/>
              </w:rPr>
              <w:t xml:space="preserve">Personal field readiness tips, water, sunscreen, dress, notebook </w:t>
            </w:r>
          </w:p>
          <w:p w14:paraId="25A84502" w14:textId="022659ED" w:rsidR="008C10F8" w:rsidRPr="0074363F" w:rsidRDefault="008C10F8" w:rsidP="00845A3F">
            <w:pPr>
              <w:pStyle w:val="ListParagraph"/>
              <w:numPr>
                <w:ilvl w:val="0"/>
                <w:numId w:val="25"/>
              </w:numPr>
              <w:spacing w:line="240" w:lineRule="auto"/>
              <w:ind w:left="430" w:right="196"/>
              <w:rPr>
                <w:rFonts w:cs="Calibri"/>
                <w:lang w:val="en-GB"/>
              </w:rPr>
            </w:pPr>
            <w:r w:rsidRPr="00845A3F">
              <w:rPr>
                <w:rFonts w:eastAsia="Open Sans Regular"/>
                <w:lang w:val="en-GB"/>
              </w:rPr>
              <w:t>Review of field trip timetable</w:t>
            </w:r>
          </w:p>
        </w:tc>
      </w:tr>
    </w:tbl>
    <w:p w14:paraId="2424A655" w14:textId="77777777" w:rsidR="009723D2" w:rsidRPr="0074363F" w:rsidRDefault="009723D2" w:rsidP="00372C24">
      <w:pPr>
        <w:spacing w:line="240" w:lineRule="auto"/>
        <w:ind w:left="450" w:right="196"/>
        <w:jc w:val="center"/>
        <w:rPr>
          <w:rFonts w:ascii="Calibri" w:eastAsia="Open Sans Regular" w:hAnsi="Calibri" w:cs="Calibri"/>
          <w:bCs w:val="0"/>
          <w:position w:val="1"/>
          <w:sz w:val="22"/>
          <w:szCs w:val="22"/>
          <w:lang w:val="en-GB"/>
        </w:rPr>
      </w:pPr>
    </w:p>
    <w:tbl>
      <w:tblPr>
        <w:tblStyle w:val="TableGrid"/>
        <w:tblW w:w="0" w:type="auto"/>
        <w:tblInd w:w="625" w:type="dxa"/>
        <w:tblLook w:val="04A0" w:firstRow="1" w:lastRow="0" w:firstColumn="1" w:lastColumn="0" w:noHBand="0" w:noVBand="1"/>
      </w:tblPr>
      <w:tblGrid>
        <w:gridCol w:w="1643"/>
        <w:gridCol w:w="8185"/>
      </w:tblGrid>
      <w:tr w:rsidR="009723D2" w:rsidRPr="0074363F" w14:paraId="325EF157" w14:textId="77777777" w:rsidTr="00372C24">
        <w:tc>
          <w:tcPr>
            <w:tcW w:w="1643" w:type="dxa"/>
            <w:shd w:val="clear" w:color="auto" w:fill="8064A2" w:themeFill="accent4"/>
          </w:tcPr>
          <w:p w14:paraId="19F2511E" w14:textId="77777777" w:rsidR="009723D2" w:rsidRPr="0074363F" w:rsidRDefault="009723D2">
            <w:pPr>
              <w:spacing w:line="240" w:lineRule="auto"/>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2: </w:t>
            </w:r>
          </w:p>
        </w:tc>
        <w:tc>
          <w:tcPr>
            <w:tcW w:w="8185" w:type="dxa"/>
            <w:shd w:val="clear" w:color="auto" w:fill="8064A2" w:themeFill="accent4"/>
          </w:tcPr>
          <w:p w14:paraId="001EA2FA" w14:textId="623CDC88" w:rsidR="009723D2" w:rsidRPr="0074363F" w:rsidRDefault="000B67AF"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Field School</w:t>
            </w:r>
          </w:p>
        </w:tc>
      </w:tr>
      <w:tr w:rsidR="009723D2" w:rsidRPr="0074363F" w14:paraId="67C454F4" w14:textId="77777777" w:rsidTr="00372C24">
        <w:tc>
          <w:tcPr>
            <w:tcW w:w="1643" w:type="dxa"/>
            <w:shd w:val="clear" w:color="auto" w:fill="8064A2" w:themeFill="accent4"/>
          </w:tcPr>
          <w:p w14:paraId="7F5D6A00" w14:textId="77777777" w:rsidR="009723D2" w:rsidRPr="0074363F" w:rsidRDefault="009723D2">
            <w:pPr>
              <w:spacing w:line="240" w:lineRule="auto"/>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3DB87098" w14:textId="77777777" w:rsidR="009723D2" w:rsidRPr="0074363F" w:rsidRDefault="009723D2"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9723D2" w:rsidRPr="0074363F" w14:paraId="6B33D382" w14:textId="77777777" w:rsidTr="00372C24">
        <w:tc>
          <w:tcPr>
            <w:tcW w:w="1643" w:type="dxa"/>
          </w:tcPr>
          <w:p w14:paraId="71FBF765" w14:textId="2B42DE5D" w:rsidR="009723D2" w:rsidRPr="0074363F" w:rsidRDefault="009723D2">
            <w:pPr>
              <w:spacing w:line="240" w:lineRule="auto"/>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6A4EC6F7" w14:textId="3F5951BA" w:rsidR="009723D2" w:rsidRPr="0074363F" w:rsidRDefault="000B67AF" w:rsidP="00372C24">
            <w:pPr>
              <w:spacing w:line="240" w:lineRule="auto"/>
              <w:ind w:left="70" w:right="196"/>
              <w:rPr>
                <w:rFonts w:eastAsia="Open Sans Regular"/>
                <w:lang w:val="en-GB"/>
              </w:rPr>
            </w:pPr>
            <w:r w:rsidRPr="0074363F">
              <w:rPr>
                <w:rFonts w:eastAsia="Open Sans Regular"/>
                <w:lang w:val="en-GB"/>
              </w:rPr>
              <w:t xml:space="preserve">Travel to </w:t>
            </w:r>
            <w:r w:rsidR="00327AE0">
              <w:rPr>
                <w:rFonts w:eastAsia="Open Sans Regular"/>
                <w:lang w:val="en-GB"/>
              </w:rPr>
              <w:t>s</w:t>
            </w:r>
            <w:r w:rsidRPr="0074363F">
              <w:rPr>
                <w:rFonts w:eastAsia="Open Sans Regular"/>
                <w:lang w:val="en-GB"/>
              </w:rPr>
              <w:t>ite</w:t>
            </w:r>
          </w:p>
        </w:tc>
      </w:tr>
      <w:tr w:rsidR="009723D2" w:rsidRPr="0074363F" w14:paraId="64297AF1" w14:textId="77777777" w:rsidTr="00372C24">
        <w:tc>
          <w:tcPr>
            <w:tcW w:w="1643" w:type="dxa"/>
            <w:shd w:val="clear" w:color="auto" w:fill="F2F2F2" w:themeFill="background1" w:themeFillShade="F2"/>
          </w:tcPr>
          <w:p w14:paraId="3E462401" w14:textId="082A7FE8"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23E004EB" w14:textId="0616650E" w:rsidR="009723D2" w:rsidRPr="0074363F" w:rsidRDefault="000B67AF" w:rsidP="00372C24">
            <w:pPr>
              <w:spacing w:line="240" w:lineRule="auto"/>
              <w:ind w:left="70" w:right="196"/>
              <w:rPr>
                <w:rFonts w:ascii="Calibri" w:hAnsi="Calibri" w:cs="Calibri"/>
                <w:b/>
                <w:sz w:val="22"/>
                <w:szCs w:val="22"/>
                <w:lang w:val="en-GB"/>
              </w:rPr>
            </w:pPr>
            <w:r w:rsidRPr="0074363F">
              <w:rPr>
                <w:rFonts w:ascii="Calibri" w:hAnsi="Calibri" w:cs="Calibri"/>
                <w:b/>
                <w:sz w:val="22"/>
                <w:szCs w:val="22"/>
                <w:lang w:val="en-GB"/>
              </w:rPr>
              <w:t>Welcome and introductions by field project hosts. On-site briefing</w:t>
            </w:r>
          </w:p>
        </w:tc>
      </w:tr>
      <w:tr w:rsidR="009723D2" w:rsidRPr="0074363F" w14:paraId="4ABA19E0" w14:textId="77777777" w:rsidTr="00372C24">
        <w:tc>
          <w:tcPr>
            <w:tcW w:w="1643" w:type="dxa"/>
          </w:tcPr>
          <w:p w14:paraId="265E6C02" w14:textId="61798BB2"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0F625741" w14:textId="3D8DD93E" w:rsidR="009723D2" w:rsidRPr="0074363F" w:rsidRDefault="00177CB3" w:rsidP="00372C24">
            <w:pPr>
              <w:spacing w:line="240" w:lineRule="auto"/>
              <w:ind w:left="70" w:right="196"/>
              <w:jc w:val="left"/>
              <w:rPr>
                <w:rFonts w:cs="Calibri"/>
                <w:lang w:val="en-GB"/>
              </w:rPr>
            </w:pPr>
            <w:r w:rsidRPr="0074363F">
              <w:rPr>
                <w:rFonts w:cs="Calibri"/>
                <w:lang w:val="en-GB"/>
              </w:rPr>
              <w:t>STP 14</w:t>
            </w:r>
            <w:r w:rsidR="00327AE0">
              <w:rPr>
                <w:rFonts w:cs="Calibri"/>
                <w:lang w:val="en-GB"/>
              </w:rPr>
              <w:t>:</w:t>
            </w:r>
            <w:r w:rsidRPr="0074363F">
              <w:rPr>
                <w:rFonts w:cs="Calibri"/>
                <w:lang w:val="en-GB"/>
              </w:rPr>
              <w:t xml:space="preserve"> </w:t>
            </w:r>
            <w:r w:rsidR="000B67AF" w:rsidRPr="0074363F">
              <w:rPr>
                <w:rFonts w:cs="Calibri"/>
                <w:lang w:val="en-GB"/>
              </w:rPr>
              <w:t>M</w:t>
            </w:r>
            <w:r w:rsidRPr="0074363F">
              <w:rPr>
                <w:rFonts w:cs="Calibri"/>
                <w:lang w:val="en-GB"/>
              </w:rPr>
              <w:t>EAL (modified for</w:t>
            </w:r>
            <w:r w:rsidR="000B67AF" w:rsidRPr="0074363F">
              <w:rPr>
                <w:rFonts w:cs="Calibri"/>
                <w:lang w:val="en-GB"/>
              </w:rPr>
              <w:t xml:space="preserve"> Field School</w:t>
            </w:r>
            <w:r w:rsidRPr="0074363F">
              <w:rPr>
                <w:rFonts w:cs="Calibri"/>
                <w:lang w:val="en-GB"/>
              </w:rPr>
              <w:t>)</w:t>
            </w:r>
          </w:p>
        </w:tc>
      </w:tr>
      <w:tr w:rsidR="009723D2" w:rsidRPr="0074363F" w14:paraId="0F10155D" w14:textId="77777777" w:rsidTr="00372C24">
        <w:tc>
          <w:tcPr>
            <w:tcW w:w="1643" w:type="dxa"/>
            <w:shd w:val="clear" w:color="auto" w:fill="F2F2F2" w:themeFill="background1" w:themeFillShade="F2"/>
          </w:tcPr>
          <w:p w14:paraId="607F883B" w14:textId="5105252C"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179A21D1" w14:textId="77777777"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9723D2" w:rsidRPr="0074363F" w14:paraId="34AE0310" w14:textId="77777777" w:rsidTr="00372C24">
        <w:tc>
          <w:tcPr>
            <w:tcW w:w="1643" w:type="dxa"/>
          </w:tcPr>
          <w:p w14:paraId="77103A5E" w14:textId="4D6FD8A2"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449C2115" w14:textId="59EFE625" w:rsidR="009723D2" w:rsidRPr="0074363F" w:rsidRDefault="00177CB3" w:rsidP="00372C24">
            <w:pPr>
              <w:spacing w:line="240" w:lineRule="auto"/>
              <w:ind w:left="70" w:right="196"/>
              <w:jc w:val="left"/>
              <w:rPr>
                <w:rFonts w:cs="Calibri"/>
                <w:lang w:val="en-GB"/>
              </w:rPr>
            </w:pPr>
            <w:r w:rsidRPr="0074363F">
              <w:rPr>
                <w:rFonts w:cs="Calibri"/>
                <w:lang w:val="en-GB"/>
              </w:rPr>
              <w:t>STP 7</w:t>
            </w:r>
            <w:r w:rsidR="00327AE0">
              <w:rPr>
                <w:rFonts w:cs="Calibri"/>
                <w:lang w:val="en-GB"/>
              </w:rPr>
              <w:t>–</w:t>
            </w:r>
            <w:r w:rsidRPr="0074363F">
              <w:rPr>
                <w:rFonts w:cs="Calibri"/>
                <w:lang w:val="en-GB"/>
              </w:rPr>
              <w:t>10</w:t>
            </w:r>
            <w:r w:rsidR="00485229">
              <w:rPr>
                <w:rFonts w:cs="Calibri"/>
                <w:lang w:val="en-GB"/>
              </w:rPr>
              <w:t>:</w:t>
            </w:r>
            <w:r w:rsidRPr="0074363F">
              <w:rPr>
                <w:rFonts w:cs="Calibri"/>
                <w:lang w:val="en-GB"/>
              </w:rPr>
              <w:t xml:space="preserve"> (divided/assigned to participant teams </w:t>
            </w:r>
            <w:r w:rsidR="00B12152">
              <w:rPr>
                <w:rFonts w:cs="Calibri"/>
                <w:lang w:val="en-GB"/>
              </w:rPr>
              <w:t>and</w:t>
            </w:r>
            <w:r w:rsidRPr="0074363F">
              <w:rPr>
                <w:rFonts w:cs="Calibri"/>
                <w:lang w:val="en-GB"/>
              </w:rPr>
              <w:t xml:space="preserve"> modified for Field School </w:t>
            </w:r>
            <w:r w:rsidR="00485229">
              <w:rPr>
                <w:rFonts w:cs="Calibri"/>
                <w:lang w:val="en-GB"/>
              </w:rPr>
              <w:t>s</w:t>
            </w:r>
            <w:r w:rsidRPr="0074363F">
              <w:rPr>
                <w:rFonts w:cs="Calibri"/>
                <w:lang w:val="en-GB"/>
              </w:rPr>
              <w:t>essions)</w:t>
            </w:r>
          </w:p>
        </w:tc>
      </w:tr>
      <w:tr w:rsidR="009723D2" w:rsidRPr="0074363F" w14:paraId="23F47BCA" w14:textId="77777777" w:rsidTr="00372C24">
        <w:tc>
          <w:tcPr>
            <w:tcW w:w="1643" w:type="dxa"/>
            <w:shd w:val="clear" w:color="auto" w:fill="F2F2F2" w:themeFill="background1" w:themeFillShade="F2"/>
          </w:tcPr>
          <w:p w14:paraId="12B84DE3" w14:textId="635CF7C7"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4390C579" w14:textId="009A7213"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485229">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r w:rsidR="00177CB3" w:rsidRPr="0074363F">
              <w:rPr>
                <w:rFonts w:ascii="Calibri" w:eastAsia="Open Sans Regular" w:hAnsi="Calibri" w:cs="Calibri"/>
                <w:b/>
                <w:position w:val="1"/>
                <w:sz w:val="22"/>
                <w:szCs w:val="22"/>
                <w:lang w:val="en-GB"/>
              </w:rPr>
              <w:t xml:space="preserve"> – </w:t>
            </w:r>
            <w:r w:rsidR="00177CB3" w:rsidRPr="0074363F">
              <w:rPr>
                <w:rFonts w:ascii="Calibri" w:eastAsia="Open Sans Regular" w:hAnsi="Calibri" w:cs="Calibri"/>
                <w:position w:val="1"/>
                <w:sz w:val="22"/>
                <w:szCs w:val="22"/>
                <w:lang w:val="en-GB"/>
              </w:rPr>
              <w:t>all teams regroup</w:t>
            </w:r>
          </w:p>
        </w:tc>
      </w:tr>
      <w:tr w:rsidR="009723D2" w:rsidRPr="0074363F" w14:paraId="476C3DB5" w14:textId="77777777" w:rsidTr="00372C24">
        <w:tc>
          <w:tcPr>
            <w:tcW w:w="1643" w:type="dxa"/>
          </w:tcPr>
          <w:p w14:paraId="753DBD23" w14:textId="40170224" w:rsidR="009723D2" w:rsidRPr="0074363F" w:rsidRDefault="009723D2">
            <w:pPr>
              <w:spacing w:line="240" w:lineRule="auto"/>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5C8DCFDD" w14:textId="012B2885" w:rsidR="00F612C8" w:rsidRPr="0074363F" w:rsidRDefault="009723D2" w:rsidP="00372C24">
            <w:pPr>
              <w:spacing w:line="240" w:lineRule="auto"/>
              <w:ind w:left="70" w:right="196"/>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STP 1</w:t>
            </w:r>
            <w:r w:rsidR="00177CB3" w:rsidRPr="0074363F">
              <w:rPr>
                <w:rFonts w:ascii="Calibri" w:eastAsia="Open Sans Regular" w:hAnsi="Calibri" w:cs="Calibri"/>
                <w:position w:val="1"/>
                <w:sz w:val="22"/>
                <w:szCs w:val="22"/>
                <w:lang w:val="en-GB"/>
              </w:rPr>
              <w:t>6</w:t>
            </w:r>
            <w:r w:rsidR="00327AE0">
              <w:rPr>
                <w:rFonts w:ascii="Calibri" w:eastAsia="Open Sans Regular" w:hAnsi="Calibri" w:cs="Calibri"/>
                <w:position w:val="1"/>
                <w:sz w:val="22"/>
                <w:szCs w:val="22"/>
                <w:lang w:val="en-GB"/>
              </w:rPr>
              <w:t>:</w:t>
            </w:r>
            <w:r w:rsidR="00177CB3" w:rsidRPr="0074363F">
              <w:rPr>
                <w:rFonts w:ascii="Calibri" w:eastAsia="Open Sans Regular" w:hAnsi="Calibri" w:cs="Calibri"/>
                <w:position w:val="1"/>
                <w:sz w:val="22"/>
                <w:szCs w:val="22"/>
                <w:lang w:val="en-GB"/>
              </w:rPr>
              <w:t xml:space="preserve"> </w:t>
            </w:r>
            <w:r w:rsidR="00F612C8" w:rsidRPr="0074363F">
              <w:rPr>
                <w:rFonts w:ascii="Calibri" w:eastAsia="Open Sans Regular" w:hAnsi="Calibri" w:cs="Calibri"/>
                <w:position w:val="1"/>
                <w:sz w:val="22"/>
                <w:szCs w:val="22"/>
                <w:lang w:val="en-GB"/>
              </w:rPr>
              <w:t>Coordination (modified for Field School)</w:t>
            </w:r>
          </w:p>
        </w:tc>
      </w:tr>
      <w:tr w:rsidR="00F612C8" w:rsidRPr="0074363F" w14:paraId="2DAA5581" w14:textId="77777777" w:rsidTr="00372C24">
        <w:tc>
          <w:tcPr>
            <w:tcW w:w="1643" w:type="dxa"/>
          </w:tcPr>
          <w:p w14:paraId="51F66084" w14:textId="2C93CF8B" w:rsidR="00F612C8" w:rsidRPr="0074363F" w:rsidRDefault="00F612C8">
            <w:pPr>
              <w:spacing w:line="240" w:lineRule="auto"/>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003E0470" w:rsidRPr="0074363F">
              <w:rPr>
                <w:rFonts w:ascii="Calibri" w:eastAsia="Open Sans Regular" w:hAnsi="Calibri" w:cs="Calibri"/>
                <w:position w:val="1"/>
                <w:sz w:val="22"/>
                <w:szCs w:val="22"/>
                <w:lang w:val="en-GB"/>
              </w:rPr>
              <w:t>18:00</w:t>
            </w:r>
          </w:p>
        </w:tc>
        <w:tc>
          <w:tcPr>
            <w:tcW w:w="8185" w:type="dxa"/>
          </w:tcPr>
          <w:p w14:paraId="73E184A3" w14:textId="701DA6AB" w:rsidR="00F612C8" w:rsidRPr="0074363F" w:rsidRDefault="003E0470" w:rsidP="00372C24">
            <w:pPr>
              <w:spacing w:line="240" w:lineRule="auto"/>
              <w:ind w:left="70" w:right="196"/>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 xml:space="preserve">Return to training </w:t>
            </w:r>
            <w:r w:rsidR="003201D3" w:rsidRPr="0074363F">
              <w:rPr>
                <w:rFonts w:ascii="Calibri" w:eastAsia="Open Sans Regular" w:hAnsi="Calibri" w:cs="Calibri"/>
                <w:position w:val="1"/>
                <w:sz w:val="22"/>
                <w:szCs w:val="22"/>
                <w:lang w:val="en-GB"/>
              </w:rPr>
              <w:t>centre</w:t>
            </w:r>
          </w:p>
        </w:tc>
      </w:tr>
    </w:tbl>
    <w:p w14:paraId="1E881C3A" w14:textId="77777777" w:rsidR="009723D2" w:rsidRPr="0074363F" w:rsidRDefault="009723D2" w:rsidP="00372C24">
      <w:pPr>
        <w:spacing w:line="240" w:lineRule="auto"/>
        <w:ind w:left="450" w:right="196"/>
        <w:rPr>
          <w:rFonts w:ascii="Calibri" w:hAnsi="Calibri" w:cs="Calibri"/>
          <w:sz w:val="22"/>
          <w:szCs w:val="22"/>
          <w:lang w:val="en-GB"/>
        </w:rPr>
      </w:pPr>
      <w:r w:rsidRPr="0074363F">
        <w:rPr>
          <w:rFonts w:ascii="Calibri" w:hAnsi="Calibri" w:cs="Calibri"/>
          <w:sz w:val="22"/>
          <w:szCs w:val="22"/>
          <w:lang w:val="en-GB"/>
        </w:rPr>
        <w:t xml:space="preserve"> </w:t>
      </w:r>
    </w:p>
    <w:tbl>
      <w:tblPr>
        <w:tblStyle w:val="TableGrid"/>
        <w:tblW w:w="0" w:type="auto"/>
        <w:tblInd w:w="625" w:type="dxa"/>
        <w:tblLook w:val="04A0" w:firstRow="1" w:lastRow="0" w:firstColumn="1" w:lastColumn="0" w:noHBand="0" w:noVBand="1"/>
      </w:tblPr>
      <w:tblGrid>
        <w:gridCol w:w="1643"/>
        <w:gridCol w:w="8185"/>
      </w:tblGrid>
      <w:tr w:rsidR="009723D2" w:rsidRPr="0074363F" w14:paraId="18E5915C" w14:textId="77777777" w:rsidTr="00372C24">
        <w:tc>
          <w:tcPr>
            <w:tcW w:w="1643" w:type="dxa"/>
            <w:shd w:val="clear" w:color="auto" w:fill="8064A2" w:themeFill="accent4"/>
          </w:tcPr>
          <w:p w14:paraId="2C2A448C" w14:textId="77777777" w:rsidR="009723D2" w:rsidRPr="0074363F" w:rsidRDefault="009723D2" w:rsidP="00372C24">
            <w:pPr>
              <w:spacing w:line="240" w:lineRule="auto"/>
              <w:ind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Day 3: </w:t>
            </w:r>
          </w:p>
        </w:tc>
        <w:tc>
          <w:tcPr>
            <w:tcW w:w="8185" w:type="dxa"/>
            <w:shd w:val="clear" w:color="auto" w:fill="8064A2" w:themeFill="accent4"/>
          </w:tcPr>
          <w:p w14:paraId="6C948600" w14:textId="3EFBE38A" w:rsidR="009723D2" w:rsidRPr="0074363F" w:rsidRDefault="003E0470"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Reflect and Review</w:t>
            </w:r>
          </w:p>
        </w:tc>
      </w:tr>
      <w:tr w:rsidR="009723D2" w:rsidRPr="0074363F" w14:paraId="2E667855" w14:textId="77777777" w:rsidTr="00372C24">
        <w:tc>
          <w:tcPr>
            <w:tcW w:w="1643" w:type="dxa"/>
            <w:shd w:val="clear" w:color="auto" w:fill="8064A2" w:themeFill="accent4"/>
          </w:tcPr>
          <w:p w14:paraId="3A062481" w14:textId="77777777" w:rsidR="009723D2" w:rsidRPr="0074363F" w:rsidRDefault="009723D2" w:rsidP="00372C24">
            <w:pPr>
              <w:spacing w:line="240" w:lineRule="auto"/>
              <w:ind w:right="-20"/>
              <w:jc w:val="left"/>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Time </w:t>
            </w:r>
          </w:p>
        </w:tc>
        <w:tc>
          <w:tcPr>
            <w:tcW w:w="8185" w:type="dxa"/>
            <w:shd w:val="clear" w:color="auto" w:fill="8064A2" w:themeFill="accent4"/>
          </w:tcPr>
          <w:p w14:paraId="18B3378A" w14:textId="77777777" w:rsidR="009723D2" w:rsidRPr="0074363F" w:rsidRDefault="009723D2" w:rsidP="00372C24">
            <w:pPr>
              <w:spacing w:line="240" w:lineRule="auto"/>
              <w:ind w:left="70" w:right="196"/>
              <w:rPr>
                <w:rFonts w:ascii="Calibri" w:eastAsia="Open Sans Regular" w:hAnsi="Calibri" w:cs="Calibri"/>
                <w:b/>
                <w:bCs w:val="0"/>
                <w:color w:val="FFFFFF" w:themeColor="background1"/>
                <w:position w:val="1"/>
                <w:sz w:val="22"/>
                <w:szCs w:val="22"/>
                <w:lang w:val="en-GB"/>
              </w:rPr>
            </w:pPr>
            <w:r w:rsidRPr="0074363F">
              <w:rPr>
                <w:rFonts w:ascii="Calibri" w:eastAsia="Open Sans Regular" w:hAnsi="Calibri" w:cs="Calibri"/>
                <w:b/>
                <w:color w:val="FFFFFF" w:themeColor="background1"/>
                <w:position w:val="1"/>
                <w:sz w:val="22"/>
                <w:szCs w:val="22"/>
                <w:lang w:val="en-GB"/>
              </w:rPr>
              <w:t xml:space="preserve">Session </w:t>
            </w:r>
          </w:p>
        </w:tc>
      </w:tr>
      <w:tr w:rsidR="009723D2" w:rsidRPr="0074363F" w14:paraId="1F66D5AC" w14:textId="77777777" w:rsidTr="00372C24">
        <w:trPr>
          <w:trHeight w:val="1254"/>
        </w:trPr>
        <w:tc>
          <w:tcPr>
            <w:tcW w:w="1643" w:type="dxa"/>
          </w:tcPr>
          <w:p w14:paraId="2C232E7F" w14:textId="05D3FFE3" w:rsidR="009723D2" w:rsidRPr="0074363F" w:rsidRDefault="009723D2" w:rsidP="00372C24">
            <w:pPr>
              <w:spacing w:line="240" w:lineRule="auto"/>
              <w:ind w:right="-20"/>
              <w:jc w:val="left"/>
              <w:rPr>
                <w:rFonts w:ascii="Calibri" w:hAnsi="Calibri" w:cs="Calibri"/>
                <w:sz w:val="22"/>
                <w:szCs w:val="22"/>
                <w:lang w:val="en-GB"/>
              </w:rPr>
            </w:pPr>
            <w:r w:rsidRPr="0074363F">
              <w:rPr>
                <w:rFonts w:ascii="Calibri" w:eastAsia="Open Sans Regular" w:hAnsi="Calibri" w:cs="Calibri"/>
                <w:position w:val="1"/>
                <w:sz w:val="22"/>
                <w:szCs w:val="22"/>
                <w:lang w:val="en-GB"/>
              </w:rPr>
              <w:t>8:30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10:00</w:t>
            </w:r>
          </w:p>
        </w:tc>
        <w:tc>
          <w:tcPr>
            <w:tcW w:w="8185" w:type="dxa"/>
          </w:tcPr>
          <w:p w14:paraId="6162DA9E" w14:textId="22FED3DA" w:rsidR="003E0470" w:rsidRPr="0074363F" w:rsidRDefault="003F09AE" w:rsidP="00372C24">
            <w:pPr>
              <w:spacing w:line="240" w:lineRule="auto"/>
              <w:ind w:right="196"/>
              <w:jc w:val="left"/>
              <w:rPr>
                <w:rFonts w:eastAsia="Open Sans Regular"/>
                <w:lang w:val="en-GB"/>
              </w:rPr>
            </w:pPr>
            <w:r w:rsidRPr="0074363F">
              <w:rPr>
                <w:rFonts w:eastAsia="Open Sans Regular"/>
                <w:lang w:val="en-GB"/>
              </w:rPr>
              <w:t>Participant t</w:t>
            </w:r>
            <w:r w:rsidR="003E0470" w:rsidRPr="0074363F">
              <w:rPr>
                <w:rFonts w:eastAsia="Open Sans Regular"/>
                <w:lang w:val="en-GB"/>
              </w:rPr>
              <w:t xml:space="preserve">eams report on </w:t>
            </w:r>
            <w:r w:rsidRPr="0074363F">
              <w:rPr>
                <w:rFonts w:eastAsia="Open Sans Regular"/>
                <w:lang w:val="en-GB"/>
              </w:rPr>
              <w:t xml:space="preserve">field </w:t>
            </w:r>
            <w:r w:rsidR="003E0470" w:rsidRPr="0074363F">
              <w:rPr>
                <w:rFonts w:eastAsia="Open Sans Regular"/>
                <w:lang w:val="en-GB"/>
              </w:rPr>
              <w:t>experience:</w:t>
            </w:r>
          </w:p>
          <w:p w14:paraId="3E4905D7" w14:textId="77777777" w:rsidR="009723D2" w:rsidRPr="0074363F" w:rsidRDefault="003E0470" w:rsidP="00372C24">
            <w:pPr>
              <w:pStyle w:val="ListParagraph"/>
              <w:numPr>
                <w:ilvl w:val="0"/>
                <w:numId w:val="25"/>
              </w:numPr>
              <w:spacing w:line="240" w:lineRule="auto"/>
              <w:ind w:left="430" w:right="196"/>
              <w:rPr>
                <w:rFonts w:eastAsia="Open Sans Regular"/>
                <w:lang w:val="en-GB"/>
              </w:rPr>
            </w:pPr>
            <w:r w:rsidRPr="0074363F">
              <w:rPr>
                <w:rFonts w:eastAsia="Open Sans Regular"/>
                <w:lang w:val="en-GB"/>
              </w:rPr>
              <w:t>Reflection – facilitated discussion and recording of key points</w:t>
            </w:r>
          </w:p>
          <w:p w14:paraId="5CBB7AE7" w14:textId="310C4B35" w:rsidR="003E0470" w:rsidRPr="0074363F" w:rsidRDefault="003E0470" w:rsidP="00372C24">
            <w:pPr>
              <w:pStyle w:val="ListParagraph"/>
              <w:numPr>
                <w:ilvl w:val="0"/>
                <w:numId w:val="25"/>
              </w:numPr>
              <w:spacing w:line="240" w:lineRule="auto"/>
              <w:ind w:left="430" w:right="196"/>
              <w:rPr>
                <w:rFonts w:eastAsia="Open Sans Regular"/>
                <w:lang w:val="en-GB"/>
              </w:rPr>
            </w:pPr>
            <w:r w:rsidRPr="0074363F">
              <w:rPr>
                <w:rFonts w:eastAsia="Open Sans Regular"/>
                <w:lang w:val="en-GB"/>
              </w:rPr>
              <w:t>Teams prepare for presentations in response to their mission/topic</w:t>
            </w:r>
            <w:r w:rsidR="00E41A78">
              <w:rPr>
                <w:rFonts w:eastAsia="Open Sans Regular"/>
                <w:lang w:val="en-GB"/>
              </w:rPr>
              <w:t>–</w:t>
            </w:r>
            <w:r w:rsidRPr="0074363F">
              <w:rPr>
                <w:rFonts w:eastAsia="Open Sans Regular"/>
                <w:lang w:val="en-GB"/>
              </w:rPr>
              <w:t>oriented questions</w:t>
            </w:r>
          </w:p>
        </w:tc>
      </w:tr>
      <w:tr w:rsidR="009723D2" w:rsidRPr="0074363F" w14:paraId="301A8CA1" w14:textId="77777777" w:rsidTr="00372C24">
        <w:tc>
          <w:tcPr>
            <w:tcW w:w="1643" w:type="dxa"/>
            <w:shd w:val="clear" w:color="auto" w:fill="F2F2F2" w:themeFill="background1" w:themeFillShade="F2"/>
          </w:tcPr>
          <w:p w14:paraId="471FF496" w14:textId="3FADFC62"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10:30</w:t>
            </w:r>
          </w:p>
        </w:tc>
        <w:tc>
          <w:tcPr>
            <w:tcW w:w="8185" w:type="dxa"/>
            <w:shd w:val="clear" w:color="auto" w:fill="F2F2F2" w:themeFill="background1" w:themeFillShade="F2"/>
          </w:tcPr>
          <w:p w14:paraId="2FF6F4D0" w14:textId="10B8040F"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485229">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9723D2" w:rsidRPr="0074363F" w14:paraId="1C77B4C1" w14:textId="77777777" w:rsidTr="00372C24">
        <w:tc>
          <w:tcPr>
            <w:tcW w:w="1643" w:type="dxa"/>
          </w:tcPr>
          <w:p w14:paraId="0591D7C1" w14:textId="7E807FB9"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10:30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12:00</w:t>
            </w:r>
          </w:p>
        </w:tc>
        <w:tc>
          <w:tcPr>
            <w:tcW w:w="8185" w:type="dxa"/>
          </w:tcPr>
          <w:p w14:paraId="470EC3BB" w14:textId="75973B42" w:rsidR="009723D2" w:rsidRPr="0074363F" w:rsidRDefault="003E0470" w:rsidP="00372C24">
            <w:pPr>
              <w:spacing w:line="240" w:lineRule="auto"/>
              <w:ind w:left="70" w:right="196"/>
              <w:jc w:val="left"/>
              <w:rPr>
                <w:rFonts w:eastAsia="Open Sans Regular"/>
                <w:lang w:val="en-GB"/>
              </w:rPr>
            </w:pPr>
            <w:r w:rsidRPr="0074363F">
              <w:rPr>
                <w:rFonts w:eastAsia="Open Sans Regular"/>
                <w:lang w:val="en-GB"/>
              </w:rPr>
              <w:t>MEAL findings</w:t>
            </w:r>
          </w:p>
        </w:tc>
      </w:tr>
      <w:tr w:rsidR="009723D2" w:rsidRPr="0074363F" w14:paraId="7F7407FD" w14:textId="77777777" w:rsidTr="00372C24">
        <w:tc>
          <w:tcPr>
            <w:tcW w:w="1643" w:type="dxa"/>
            <w:shd w:val="clear" w:color="auto" w:fill="F2F2F2" w:themeFill="background1" w:themeFillShade="F2"/>
          </w:tcPr>
          <w:p w14:paraId="375DFF18" w14:textId="22B0D8F7"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12:00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13:00</w:t>
            </w:r>
          </w:p>
        </w:tc>
        <w:tc>
          <w:tcPr>
            <w:tcW w:w="8185" w:type="dxa"/>
            <w:shd w:val="clear" w:color="auto" w:fill="F2F2F2" w:themeFill="background1" w:themeFillShade="F2"/>
          </w:tcPr>
          <w:p w14:paraId="2C10114A" w14:textId="77777777"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Lunch</w:t>
            </w:r>
          </w:p>
        </w:tc>
      </w:tr>
      <w:tr w:rsidR="009723D2" w:rsidRPr="0074363F" w14:paraId="79B27D68" w14:textId="77777777" w:rsidTr="00372C24">
        <w:tc>
          <w:tcPr>
            <w:tcW w:w="1643" w:type="dxa"/>
          </w:tcPr>
          <w:p w14:paraId="21637963" w14:textId="75803FD6"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13:00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14:30</w:t>
            </w:r>
          </w:p>
        </w:tc>
        <w:tc>
          <w:tcPr>
            <w:tcW w:w="8185" w:type="dxa"/>
          </w:tcPr>
          <w:p w14:paraId="003483D7" w14:textId="076C1CA7" w:rsidR="009723D2" w:rsidRPr="0074363F" w:rsidRDefault="003E0470" w:rsidP="00372C24">
            <w:pPr>
              <w:spacing w:line="240" w:lineRule="auto"/>
              <w:ind w:left="70" w:right="196"/>
              <w:jc w:val="left"/>
              <w:rPr>
                <w:rFonts w:eastAsia="Open Sans Regular"/>
                <w:lang w:val="en-GB"/>
              </w:rPr>
            </w:pPr>
            <w:r w:rsidRPr="0074363F">
              <w:rPr>
                <w:rFonts w:eastAsia="Open Sans Regular"/>
                <w:lang w:val="en-GB"/>
              </w:rPr>
              <w:t xml:space="preserve">Technical </w:t>
            </w:r>
            <w:r w:rsidR="00485229">
              <w:rPr>
                <w:rFonts w:eastAsia="Open Sans Regular"/>
                <w:lang w:val="en-GB"/>
              </w:rPr>
              <w:t>s</w:t>
            </w:r>
            <w:r w:rsidRPr="0074363F">
              <w:rPr>
                <w:rFonts w:eastAsia="Open Sans Regular"/>
                <w:lang w:val="en-GB"/>
              </w:rPr>
              <w:t xml:space="preserve">ector and </w:t>
            </w:r>
            <w:r w:rsidR="00485229">
              <w:rPr>
                <w:rFonts w:eastAsia="Open Sans Regular"/>
                <w:lang w:val="en-GB"/>
              </w:rPr>
              <w:t>c</w:t>
            </w:r>
            <w:r w:rsidRPr="0074363F">
              <w:rPr>
                <w:rFonts w:eastAsia="Open Sans Regular"/>
                <w:lang w:val="en-GB"/>
              </w:rPr>
              <w:t xml:space="preserve">oordination </w:t>
            </w:r>
            <w:r w:rsidR="00485229">
              <w:rPr>
                <w:rFonts w:eastAsia="Open Sans Regular"/>
                <w:lang w:val="en-GB"/>
              </w:rPr>
              <w:t>f</w:t>
            </w:r>
            <w:r w:rsidRPr="0074363F">
              <w:rPr>
                <w:rFonts w:eastAsia="Open Sans Regular"/>
                <w:lang w:val="en-GB"/>
              </w:rPr>
              <w:t>indings</w:t>
            </w:r>
          </w:p>
        </w:tc>
      </w:tr>
      <w:tr w:rsidR="009723D2" w:rsidRPr="0074363F" w14:paraId="6816598F" w14:textId="77777777" w:rsidTr="00372C24">
        <w:tc>
          <w:tcPr>
            <w:tcW w:w="1643" w:type="dxa"/>
            <w:shd w:val="clear" w:color="auto" w:fill="F2F2F2" w:themeFill="background1" w:themeFillShade="F2"/>
          </w:tcPr>
          <w:p w14:paraId="4F8208BA" w14:textId="5993EFE2"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14:30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15:00</w:t>
            </w:r>
          </w:p>
        </w:tc>
        <w:tc>
          <w:tcPr>
            <w:tcW w:w="8185" w:type="dxa"/>
            <w:shd w:val="clear" w:color="auto" w:fill="F2F2F2" w:themeFill="background1" w:themeFillShade="F2"/>
          </w:tcPr>
          <w:p w14:paraId="4A9598DE" w14:textId="1B669A4E" w:rsidR="009723D2" w:rsidRPr="0074363F" w:rsidRDefault="009723D2" w:rsidP="00372C24">
            <w:pPr>
              <w:spacing w:line="240" w:lineRule="auto"/>
              <w:ind w:left="70" w:right="196"/>
              <w:rPr>
                <w:rFonts w:ascii="Calibri" w:hAnsi="Calibri" w:cs="Calibri"/>
                <w:b/>
                <w:sz w:val="22"/>
                <w:szCs w:val="22"/>
                <w:lang w:val="en-GB"/>
              </w:rPr>
            </w:pPr>
            <w:r w:rsidRPr="0074363F">
              <w:rPr>
                <w:rFonts w:ascii="Calibri" w:eastAsia="Open Sans Regular" w:hAnsi="Calibri" w:cs="Calibri"/>
                <w:b/>
                <w:position w:val="1"/>
                <w:sz w:val="22"/>
                <w:szCs w:val="22"/>
                <w:lang w:val="en-GB"/>
              </w:rPr>
              <w:t xml:space="preserve">Coffee </w:t>
            </w:r>
            <w:r w:rsidR="00327AE0">
              <w:rPr>
                <w:rFonts w:ascii="Calibri" w:eastAsia="Open Sans Regular" w:hAnsi="Calibri" w:cs="Calibri"/>
                <w:b/>
                <w:position w:val="1"/>
                <w:sz w:val="22"/>
                <w:szCs w:val="22"/>
                <w:lang w:val="en-GB"/>
              </w:rPr>
              <w:t>b</w:t>
            </w:r>
            <w:r w:rsidRPr="0074363F">
              <w:rPr>
                <w:rFonts w:ascii="Calibri" w:eastAsia="Open Sans Regular" w:hAnsi="Calibri" w:cs="Calibri"/>
                <w:b/>
                <w:position w:val="1"/>
                <w:sz w:val="22"/>
                <w:szCs w:val="22"/>
                <w:lang w:val="en-GB"/>
              </w:rPr>
              <w:t>reak</w:t>
            </w:r>
          </w:p>
        </w:tc>
      </w:tr>
      <w:tr w:rsidR="009723D2" w:rsidRPr="0074363F" w14:paraId="7E6E6C5A" w14:textId="77777777" w:rsidTr="00372C24">
        <w:tc>
          <w:tcPr>
            <w:tcW w:w="1643" w:type="dxa"/>
          </w:tcPr>
          <w:p w14:paraId="3C76A5C8" w14:textId="4A3A56B6" w:rsidR="009723D2" w:rsidRPr="0074363F" w:rsidRDefault="009723D2" w:rsidP="00372C24">
            <w:pPr>
              <w:spacing w:line="240" w:lineRule="auto"/>
              <w:ind w:right="-20"/>
              <w:jc w:val="left"/>
              <w:rPr>
                <w:rFonts w:ascii="Calibri" w:eastAsia="Open Sans Regular" w:hAnsi="Calibri" w:cs="Calibri"/>
                <w:bCs w:val="0"/>
                <w:position w:val="1"/>
                <w:sz w:val="22"/>
                <w:szCs w:val="22"/>
                <w:lang w:val="en-GB"/>
              </w:rPr>
            </w:pPr>
            <w:r w:rsidRPr="0074363F">
              <w:rPr>
                <w:rFonts w:ascii="Calibri" w:eastAsia="Open Sans Regular" w:hAnsi="Calibri" w:cs="Calibri"/>
                <w:position w:val="1"/>
                <w:sz w:val="22"/>
                <w:szCs w:val="22"/>
                <w:lang w:val="en-GB"/>
              </w:rPr>
              <w:t>15:00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16:30</w:t>
            </w:r>
          </w:p>
        </w:tc>
        <w:tc>
          <w:tcPr>
            <w:tcW w:w="8185" w:type="dxa"/>
          </w:tcPr>
          <w:p w14:paraId="2EC2B389" w14:textId="3B1D5CAF" w:rsidR="009723D2" w:rsidRPr="0074363F" w:rsidRDefault="009723D2" w:rsidP="00372C24">
            <w:pPr>
              <w:spacing w:line="240" w:lineRule="auto"/>
              <w:ind w:left="70" w:right="196"/>
              <w:rPr>
                <w:lang w:val="en-GB"/>
              </w:rPr>
            </w:pPr>
            <w:r w:rsidRPr="0074363F">
              <w:rPr>
                <w:rFonts w:ascii="Calibri" w:eastAsia="Open Sans Regular" w:hAnsi="Calibri" w:cs="Calibri"/>
                <w:position w:val="1"/>
                <w:sz w:val="22"/>
                <w:szCs w:val="22"/>
                <w:lang w:val="en-GB"/>
              </w:rPr>
              <w:t xml:space="preserve">STP </w:t>
            </w:r>
            <w:r w:rsidR="003E0470" w:rsidRPr="0074363F">
              <w:rPr>
                <w:rFonts w:ascii="Calibri" w:eastAsia="Open Sans Regular" w:hAnsi="Calibri" w:cs="Calibri"/>
                <w:position w:val="1"/>
                <w:sz w:val="22"/>
                <w:szCs w:val="22"/>
                <w:lang w:val="en-GB"/>
              </w:rPr>
              <w:t>19: Advocacy: Reali</w:t>
            </w:r>
            <w:r w:rsidR="00AB0B53">
              <w:rPr>
                <w:rFonts w:ascii="Calibri" w:eastAsia="Open Sans Regular" w:hAnsi="Calibri" w:cs="Calibri"/>
                <w:position w:val="1"/>
                <w:sz w:val="22"/>
                <w:szCs w:val="22"/>
                <w:lang w:val="en-GB"/>
              </w:rPr>
              <w:t>s</w:t>
            </w:r>
            <w:r w:rsidR="003E0470" w:rsidRPr="0074363F">
              <w:rPr>
                <w:rFonts w:ascii="Calibri" w:eastAsia="Open Sans Regular" w:hAnsi="Calibri" w:cs="Calibri"/>
                <w:position w:val="1"/>
                <w:sz w:val="22"/>
                <w:szCs w:val="22"/>
                <w:lang w:val="en-GB"/>
              </w:rPr>
              <w:t>ing the Full Potential of Sphere</w:t>
            </w:r>
          </w:p>
        </w:tc>
      </w:tr>
      <w:tr w:rsidR="009723D2" w:rsidRPr="0074363F" w14:paraId="3D8AD0DC" w14:textId="77777777" w:rsidTr="00372C24">
        <w:tc>
          <w:tcPr>
            <w:tcW w:w="1643" w:type="dxa"/>
          </w:tcPr>
          <w:p w14:paraId="6D3FB3E0" w14:textId="707973DF" w:rsidR="009723D2" w:rsidRPr="0074363F" w:rsidRDefault="009723D2" w:rsidP="00372C24">
            <w:pPr>
              <w:spacing w:line="240" w:lineRule="auto"/>
              <w:ind w:right="-20"/>
              <w:jc w:val="left"/>
              <w:rPr>
                <w:rFonts w:ascii="Calibri" w:eastAsia="Open Sans Regular" w:hAnsi="Calibri" w:cs="Calibri"/>
                <w:position w:val="1"/>
                <w:sz w:val="22"/>
                <w:szCs w:val="22"/>
                <w:lang w:val="en-GB"/>
              </w:rPr>
            </w:pPr>
            <w:r w:rsidRPr="0074363F">
              <w:rPr>
                <w:rFonts w:ascii="Calibri" w:eastAsia="Open Sans Regular" w:hAnsi="Calibri" w:cs="Calibri"/>
                <w:position w:val="1"/>
                <w:sz w:val="22"/>
                <w:szCs w:val="22"/>
                <w:lang w:val="en-GB"/>
              </w:rPr>
              <w:t>16:30</w:t>
            </w:r>
            <w:r w:rsidR="00E41A78">
              <w:rPr>
                <w:rFonts w:ascii="Calibri" w:eastAsia="Open Sans Regular" w:hAnsi="Calibri" w:cs="Calibri"/>
                <w:position w:val="1"/>
                <w:sz w:val="22"/>
                <w:szCs w:val="22"/>
                <w:lang w:val="en-GB"/>
              </w:rPr>
              <w:t>–</w:t>
            </w:r>
            <w:r w:rsidRPr="0074363F">
              <w:rPr>
                <w:rFonts w:ascii="Calibri" w:eastAsia="Open Sans Regular" w:hAnsi="Calibri" w:cs="Calibri"/>
                <w:position w:val="1"/>
                <w:sz w:val="22"/>
                <w:szCs w:val="22"/>
                <w:lang w:val="en-GB"/>
              </w:rPr>
              <w:t>17:15</w:t>
            </w:r>
          </w:p>
        </w:tc>
        <w:tc>
          <w:tcPr>
            <w:tcW w:w="8185" w:type="dxa"/>
          </w:tcPr>
          <w:p w14:paraId="3FE489E4" w14:textId="7E5F2B18" w:rsidR="009723D2" w:rsidRPr="0074363F" w:rsidRDefault="009723D2" w:rsidP="00372C24">
            <w:pPr>
              <w:spacing w:line="240" w:lineRule="auto"/>
              <w:ind w:left="70" w:right="196"/>
              <w:rPr>
                <w:rFonts w:eastAsia="Open Sans Regular"/>
                <w:lang w:val="en-GB"/>
              </w:rPr>
            </w:pPr>
            <w:r w:rsidRPr="0074363F">
              <w:rPr>
                <w:rFonts w:ascii="Calibri" w:eastAsia="Open Sans Regular" w:hAnsi="Calibri" w:cs="Calibri"/>
                <w:position w:val="1"/>
                <w:sz w:val="22"/>
                <w:szCs w:val="22"/>
                <w:lang w:val="en-GB"/>
              </w:rPr>
              <w:t xml:space="preserve">STP 20: </w:t>
            </w:r>
            <w:r w:rsidR="00485229" w:rsidRPr="0074363F">
              <w:rPr>
                <w:rFonts w:ascii="Calibri" w:eastAsia="Open Sans Regular" w:hAnsi="Calibri" w:cs="Calibri"/>
                <w:position w:val="1"/>
                <w:sz w:val="22"/>
                <w:szCs w:val="22"/>
                <w:lang w:val="en-GB"/>
              </w:rPr>
              <w:t>Evaluation and Wrap-Up</w:t>
            </w:r>
          </w:p>
        </w:tc>
      </w:tr>
    </w:tbl>
    <w:p w14:paraId="117B6A61" w14:textId="77777777" w:rsidR="009723D2" w:rsidRPr="0074363F" w:rsidRDefault="009723D2" w:rsidP="00372C24">
      <w:pPr>
        <w:spacing w:line="240" w:lineRule="auto"/>
        <w:ind w:left="450" w:right="196"/>
        <w:rPr>
          <w:rFonts w:ascii="Calibri" w:hAnsi="Calibri" w:cs="Calibri"/>
          <w:sz w:val="22"/>
          <w:szCs w:val="22"/>
          <w:lang w:val="en-GB"/>
        </w:rPr>
      </w:pPr>
    </w:p>
    <w:p w14:paraId="7E18A4CD" w14:textId="41F38A39" w:rsidR="00863537" w:rsidRPr="0074363F" w:rsidRDefault="00863537" w:rsidP="00372C24">
      <w:pPr>
        <w:pStyle w:val="Sphere1"/>
        <w:spacing w:after="0"/>
        <w:ind w:left="450" w:right="196"/>
        <w:rPr>
          <w:rFonts w:ascii="Calibri" w:hAnsi="Calibri" w:cs="Calibri"/>
          <w:sz w:val="22"/>
          <w:szCs w:val="22"/>
          <w:lang w:val="en-GB"/>
        </w:rPr>
      </w:pPr>
      <w:r w:rsidRPr="0074363F">
        <w:rPr>
          <w:rFonts w:ascii="Calibri" w:hAnsi="Calibri" w:cs="Calibri"/>
          <w:sz w:val="22"/>
          <w:szCs w:val="22"/>
          <w:lang w:val="en-GB"/>
        </w:rPr>
        <w:br w:type="page"/>
      </w:r>
    </w:p>
    <w:p w14:paraId="42C715F6" w14:textId="6AA26145" w:rsidR="00FA33F8" w:rsidRPr="0074363F" w:rsidRDefault="00FA33F8" w:rsidP="00372C24">
      <w:pPr>
        <w:pStyle w:val="Sphere1"/>
        <w:spacing w:after="0"/>
        <w:ind w:left="450" w:right="196"/>
        <w:rPr>
          <w:rFonts w:ascii="Calibri" w:hAnsi="Calibri" w:cs="Calibri"/>
          <w:sz w:val="22"/>
          <w:szCs w:val="22"/>
          <w:lang w:val="en-GB"/>
        </w:rPr>
      </w:pPr>
    </w:p>
    <w:p w14:paraId="623DFC41" w14:textId="1E35BC3B" w:rsidR="00FA33F8" w:rsidRPr="0074363F" w:rsidRDefault="00FA33F8" w:rsidP="00372C24">
      <w:pPr>
        <w:pStyle w:val="Sphere3"/>
        <w:rPr>
          <w:lang w:val="en-GB"/>
        </w:rPr>
      </w:pPr>
      <w:bookmarkStart w:id="59" w:name="_Toc1335340"/>
      <w:bookmarkStart w:id="60" w:name="_Toc1392510"/>
      <w:bookmarkStart w:id="61" w:name="_Toc5969245"/>
      <w:r w:rsidRPr="0074363F">
        <w:rPr>
          <w:lang w:val="en-GB"/>
        </w:rPr>
        <w:t xml:space="preserve">Example </w:t>
      </w:r>
      <w:r w:rsidR="00A77E32">
        <w:rPr>
          <w:lang w:val="en-GB"/>
        </w:rPr>
        <w:t>a</w:t>
      </w:r>
      <w:r w:rsidRPr="0074363F">
        <w:rPr>
          <w:lang w:val="en-GB"/>
        </w:rPr>
        <w:t xml:space="preserve">genda </w:t>
      </w:r>
      <w:r w:rsidR="001E63A0" w:rsidRPr="0074363F">
        <w:rPr>
          <w:lang w:val="en-GB"/>
        </w:rPr>
        <w:t>5</w:t>
      </w:r>
      <w:r w:rsidRPr="0074363F">
        <w:rPr>
          <w:lang w:val="en-GB"/>
        </w:rPr>
        <w:t>:</w:t>
      </w:r>
      <w:r w:rsidR="00D50F73">
        <w:rPr>
          <w:lang w:val="en-GB"/>
        </w:rPr>
        <w:t xml:space="preserve"> </w:t>
      </w:r>
      <w:r w:rsidR="001F072A" w:rsidRPr="0074363F">
        <w:rPr>
          <w:lang w:val="en-GB"/>
        </w:rPr>
        <w:t>University Seminar Series</w:t>
      </w:r>
      <w:bookmarkEnd w:id="59"/>
      <w:bookmarkEnd w:id="60"/>
      <w:bookmarkEnd w:id="61"/>
    </w:p>
    <w:p w14:paraId="727A8B46" w14:textId="41290037" w:rsidR="00FA33F8" w:rsidRPr="0074363F" w:rsidRDefault="00FA33F8" w:rsidP="00372C24">
      <w:pPr>
        <w:pStyle w:val="Spherenormal"/>
        <w:jc w:val="left"/>
        <w:rPr>
          <w:b/>
          <w:lang w:val="en-GB"/>
        </w:rPr>
      </w:pPr>
      <w:r w:rsidRPr="0074363F">
        <w:rPr>
          <w:lang w:val="en-GB"/>
        </w:rPr>
        <w:t>Th</w:t>
      </w:r>
      <w:r w:rsidR="001F072A" w:rsidRPr="0074363F">
        <w:rPr>
          <w:lang w:val="en-GB"/>
        </w:rPr>
        <w:t>e STP modules can provide the basis for seminars for graduate-level students in university settings, either as stand-alone sessions injected into related seminar topics (</w:t>
      </w:r>
      <w:r w:rsidR="00A9732C">
        <w:rPr>
          <w:lang w:val="en-GB"/>
        </w:rPr>
        <w:t>h</w:t>
      </w:r>
      <w:r w:rsidR="001F072A" w:rsidRPr="0074363F">
        <w:rPr>
          <w:lang w:val="en-GB"/>
        </w:rPr>
        <w:t xml:space="preserve">uman </w:t>
      </w:r>
      <w:r w:rsidR="00A9732C">
        <w:rPr>
          <w:lang w:val="en-GB"/>
        </w:rPr>
        <w:t>r</w:t>
      </w:r>
      <w:r w:rsidR="001F072A" w:rsidRPr="0074363F">
        <w:rPr>
          <w:lang w:val="en-GB"/>
        </w:rPr>
        <w:t xml:space="preserve">ights, </w:t>
      </w:r>
      <w:r w:rsidR="00A9732C">
        <w:rPr>
          <w:lang w:val="en-GB"/>
        </w:rPr>
        <w:t>p</w:t>
      </w:r>
      <w:r w:rsidR="001F072A" w:rsidRPr="0074363F">
        <w:rPr>
          <w:lang w:val="en-GB"/>
        </w:rPr>
        <w:t xml:space="preserve">ublic </w:t>
      </w:r>
      <w:r w:rsidR="00A9732C">
        <w:rPr>
          <w:lang w:val="en-GB"/>
        </w:rPr>
        <w:t>p</w:t>
      </w:r>
      <w:r w:rsidR="001F072A" w:rsidRPr="0074363F">
        <w:rPr>
          <w:lang w:val="en-GB"/>
        </w:rPr>
        <w:t xml:space="preserve">olicy, </w:t>
      </w:r>
      <w:r w:rsidR="00A9732C">
        <w:rPr>
          <w:lang w:val="en-GB"/>
        </w:rPr>
        <w:t>d</w:t>
      </w:r>
      <w:r w:rsidR="001F072A" w:rsidRPr="0074363F">
        <w:rPr>
          <w:lang w:val="en-GB"/>
        </w:rPr>
        <w:t xml:space="preserve">isaster </w:t>
      </w:r>
      <w:r w:rsidR="00A9732C">
        <w:rPr>
          <w:lang w:val="en-GB"/>
        </w:rPr>
        <w:t>m</w:t>
      </w:r>
      <w:r w:rsidR="001F072A" w:rsidRPr="0074363F">
        <w:rPr>
          <w:lang w:val="en-GB"/>
        </w:rPr>
        <w:t xml:space="preserve">anagement, </w:t>
      </w:r>
      <w:r w:rsidR="00A9732C">
        <w:rPr>
          <w:lang w:val="en-GB"/>
        </w:rPr>
        <w:t>r</w:t>
      </w:r>
      <w:r w:rsidR="001F072A" w:rsidRPr="0074363F">
        <w:rPr>
          <w:lang w:val="en-GB"/>
        </w:rPr>
        <w:t>efugee/</w:t>
      </w:r>
      <w:r w:rsidR="00A9732C">
        <w:rPr>
          <w:lang w:val="en-GB"/>
        </w:rPr>
        <w:t>d</w:t>
      </w:r>
      <w:r w:rsidR="001F072A" w:rsidRPr="0074363F">
        <w:rPr>
          <w:lang w:val="en-GB"/>
        </w:rPr>
        <w:t xml:space="preserve">isplacement studies, for example) or as a </w:t>
      </w:r>
      <w:r w:rsidR="001F072A" w:rsidRPr="00845A3F">
        <w:rPr>
          <w:lang w:val="en-GB"/>
        </w:rPr>
        <w:t xml:space="preserve">dedicated focus on Sphere, </w:t>
      </w:r>
      <w:r w:rsidR="00740001" w:rsidRPr="00845A3F">
        <w:rPr>
          <w:lang w:val="en-GB"/>
        </w:rPr>
        <w:t>q</w:t>
      </w:r>
      <w:r w:rsidR="001F072A" w:rsidRPr="00845A3F">
        <w:rPr>
          <w:lang w:val="en-GB"/>
        </w:rPr>
        <w:t xml:space="preserve">uality, and </w:t>
      </w:r>
      <w:r w:rsidR="00740001" w:rsidRPr="00845A3F">
        <w:rPr>
          <w:lang w:val="en-GB"/>
        </w:rPr>
        <w:t>a</w:t>
      </w:r>
      <w:r w:rsidR="001F072A" w:rsidRPr="00845A3F">
        <w:rPr>
          <w:lang w:val="en-GB"/>
        </w:rPr>
        <w:t xml:space="preserve">ccountability in </w:t>
      </w:r>
      <w:r w:rsidR="00740001" w:rsidRPr="00845A3F">
        <w:rPr>
          <w:lang w:val="en-GB"/>
        </w:rPr>
        <w:t>h</w:t>
      </w:r>
      <w:r w:rsidR="001F072A" w:rsidRPr="00845A3F">
        <w:rPr>
          <w:lang w:val="en-GB"/>
        </w:rPr>
        <w:t xml:space="preserve">umanitarian </w:t>
      </w:r>
      <w:r w:rsidR="00740001" w:rsidRPr="00845A3F">
        <w:rPr>
          <w:lang w:val="en-GB"/>
        </w:rPr>
        <w:t>r</w:t>
      </w:r>
      <w:r w:rsidR="001F072A" w:rsidRPr="00845A3F">
        <w:rPr>
          <w:lang w:val="en-GB"/>
        </w:rPr>
        <w:t>esponse. The following modules</w:t>
      </w:r>
      <w:r w:rsidR="00CE3066" w:rsidRPr="00845A3F">
        <w:rPr>
          <w:lang w:val="en-GB"/>
        </w:rPr>
        <w:t xml:space="preserve"> would all be appropriate for 90-m</w:t>
      </w:r>
      <w:r w:rsidR="00D51128" w:rsidRPr="00845A3F">
        <w:rPr>
          <w:lang w:val="en-GB"/>
        </w:rPr>
        <w:t>i</w:t>
      </w:r>
      <w:r w:rsidR="00CE3066" w:rsidRPr="00845A3F">
        <w:rPr>
          <w:lang w:val="en-GB"/>
        </w:rPr>
        <w:t xml:space="preserve">nute </w:t>
      </w:r>
      <w:r w:rsidR="00564DE6" w:rsidRPr="00845A3F">
        <w:rPr>
          <w:lang w:val="en-GB"/>
        </w:rPr>
        <w:t xml:space="preserve">to </w:t>
      </w:r>
      <w:r w:rsidR="008F7406" w:rsidRPr="00845A3F">
        <w:rPr>
          <w:lang w:val="en-GB"/>
        </w:rPr>
        <w:t>two</w:t>
      </w:r>
      <w:r w:rsidR="00564DE6" w:rsidRPr="00845A3F">
        <w:rPr>
          <w:lang w:val="en-GB"/>
        </w:rPr>
        <w:t>-</w:t>
      </w:r>
      <w:r w:rsidR="00CE3066" w:rsidRPr="00845A3F">
        <w:rPr>
          <w:lang w:val="en-GB"/>
        </w:rPr>
        <w:t>hour sessions in an academic seminar syllabus. Session designs, including</w:t>
      </w:r>
      <w:r w:rsidR="00CE3066" w:rsidRPr="0074363F">
        <w:rPr>
          <w:lang w:val="en-GB"/>
        </w:rPr>
        <w:t xml:space="preserve"> participant exercises and debriefing would be appropriate as is for small discussion groups of </w:t>
      </w:r>
      <w:r w:rsidR="00AB0B53">
        <w:rPr>
          <w:lang w:val="en-GB"/>
        </w:rPr>
        <w:t>six</w:t>
      </w:r>
      <w:r w:rsidR="00CE3066" w:rsidRPr="0074363F">
        <w:rPr>
          <w:lang w:val="en-GB"/>
        </w:rPr>
        <w:t xml:space="preserve"> or more students.</w:t>
      </w:r>
      <w:r w:rsidR="00E17FD8" w:rsidRPr="0074363F">
        <w:rPr>
          <w:lang w:val="en-GB"/>
        </w:rPr>
        <w:t xml:space="preserve"> Additional related advance readings and current case studies would be appropriate modifications for this application of the STP modules. </w:t>
      </w:r>
    </w:p>
    <w:p w14:paraId="1B4811B5" w14:textId="36DC15CF" w:rsidR="00CE3066" w:rsidRPr="0074363F" w:rsidRDefault="00CE3066" w:rsidP="00372C24">
      <w:pPr>
        <w:pStyle w:val="Sphere1"/>
        <w:spacing w:after="0"/>
        <w:ind w:left="450" w:right="196"/>
        <w:jc w:val="left"/>
        <w:rPr>
          <w:rFonts w:ascii="Calibri" w:hAnsi="Calibri" w:cs="Calibri"/>
          <w:b w:val="0"/>
          <w:color w:val="auto"/>
          <w:sz w:val="22"/>
          <w:szCs w:val="22"/>
          <w:lang w:val="en-GB"/>
        </w:rPr>
      </w:pPr>
    </w:p>
    <w:p w14:paraId="343D83DC" w14:textId="24296B53" w:rsidR="00CE3066" w:rsidRPr="0074363F" w:rsidRDefault="00CE3066" w:rsidP="00372C24">
      <w:pPr>
        <w:pStyle w:val="Spherenormal"/>
        <w:rPr>
          <w:b/>
          <w:lang w:val="en-GB"/>
        </w:rPr>
      </w:pPr>
      <w:r w:rsidRPr="0074363F">
        <w:rPr>
          <w:lang w:val="en-GB"/>
        </w:rPr>
        <w:t xml:space="preserve">Seminar Session 1 </w:t>
      </w:r>
      <w:r w:rsidR="008F7406">
        <w:rPr>
          <w:lang w:val="en-GB"/>
        </w:rPr>
        <w:t>–</w:t>
      </w:r>
      <w:r w:rsidRPr="0074363F">
        <w:rPr>
          <w:lang w:val="en-GB"/>
        </w:rPr>
        <w:t xml:space="preserve"> STP</w:t>
      </w:r>
      <w:r w:rsidR="003556C7" w:rsidRPr="0074363F">
        <w:rPr>
          <w:lang w:val="en-GB"/>
        </w:rPr>
        <w:t xml:space="preserve"> 2:</w:t>
      </w:r>
      <w:r w:rsidRPr="0074363F">
        <w:rPr>
          <w:lang w:val="en-GB"/>
        </w:rPr>
        <w:t xml:space="preserve"> What is Sphere</w:t>
      </w:r>
      <w:r w:rsidR="00485229">
        <w:rPr>
          <w:lang w:val="en-GB"/>
        </w:rPr>
        <w:t xml:space="preserve"> – t</w:t>
      </w:r>
      <w:r w:rsidRPr="0074363F">
        <w:rPr>
          <w:lang w:val="en-GB"/>
        </w:rPr>
        <w:t>he Handbook</w:t>
      </w:r>
    </w:p>
    <w:p w14:paraId="1FD0BE79" w14:textId="5BBA785A" w:rsidR="003556C7" w:rsidRPr="0074363F" w:rsidRDefault="00CE3066" w:rsidP="00372C24">
      <w:pPr>
        <w:pStyle w:val="Spherenormal"/>
        <w:rPr>
          <w:b/>
          <w:lang w:val="en-GB"/>
        </w:rPr>
      </w:pPr>
      <w:r w:rsidRPr="0074363F">
        <w:rPr>
          <w:lang w:val="en-GB"/>
        </w:rPr>
        <w:t xml:space="preserve">Seminar Session 2 </w:t>
      </w:r>
      <w:r w:rsidR="008F7406">
        <w:rPr>
          <w:lang w:val="en-GB"/>
        </w:rPr>
        <w:t>–</w:t>
      </w:r>
      <w:r w:rsidRPr="0074363F">
        <w:rPr>
          <w:lang w:val="en-GB"/>
        </w:rPr>
        <w:t xml:space="preserve"> </w:t>
      </w:r>
      <w:r w:rsidR="003556C7" w:rsidRPr="0074363F">
        <w:rPr>
          <w:lang w:val="en-GB"/>
        </w:rPr>
        <w:t>STP 3: What is Sphere</w:t>
      </w:r>
      <w:r w:rsidR="00485229">
        <w:rPr>
          <w:lang w:val="en-GB"/>
        </w:rPr>
        <w:t xml:space="preserve"> –</w:t>
      </w:r>
      <w:r w:rsidR="003556C7" w:rsidRPr="0074363F">
        <w:rPr>
          <w:lang w:val="en-GB"/>
        </w:rPr>
        <w:t xml:space="preserve"> Standards in Context</w:t>
      </w:r>
    </w:p>
    <w:p w14:paraId="39EEF90A" w14:textId="1BA802C4" w:rsidR="00CE3066" w:rsidRPr="0074363F" w:rsidRDefault="00CE3066" w:rsidP="00372C24">
      <w:pPr>
        <w:pStyle w:val="Spherenormal"/>
        <w:rPr>
          <w:b/>
          <w:lang w:val="en-GB"/>
        </w:rPr>
      </w:pPr>
      <w:r w:rsidRPr="0074363F">
        <w:rPr>
          <w:lang w:val="en-GB"/>
        </w:rPr>
        <w:t xml:space="preserve">Seminar Session </w:t>
      </w:r>
      <w:r w:rsidR="004C3F54" w:rsidRPr="0074363F">
        <w:rPr>
          <w:lang w:val="en-GB"/>
        </w:rPr>
        <w:t>3</w:t>
      </w:r>
      <w:r w:rsidRPr="0074363F">
        <w:rPr>
          <w:lang w:val="en-GB"/>
        </w:rPr>
        <w:t xml:space="preserve"> </w:t>
      </w:r>
      <w:r w:rsidR="008F7406">
        <w:rPr>
          <w:lang w:val="en-GB"/>
        </w:rPr>
        <w:t>–</w:t>
      </w:r>
      <w:r w:rsidRPr="0074363F">
        <w:rPr>
          <w:lang w:val="en-GB"/>
        </w:rPr>
        <w:t xml:space="preserve"> </w:t>
      </w:r>
      <w:r w:rsidR="003556C7" w:rsidRPr="0074363F">
        <w:rPr>
          <w:lang w:val="en-GB"/>
        </w:rPr>
        <w:t>STP 4: The Humanitarian Charter</w:t>
      </w:r>
    </w:p>
    <w:p w14:paraId="1FD4C7F5" w14:textId="177EEC87" w:rsidR="00CE3066" w:rsidRPr="0074363F" w:rsidRDefault="00CE3066" w:rsidP="00372C24">
      <w:pPr>
        <w:pStyle w:val="Spherenormal"/>
        <w:rPr>
          <w:b/>
          <w:lang w:val="en-GB"/>
        </w:rPr>
      </w:pPr>
      <w:r w:rsidRPr="0074363F">
        <w:rPr>
          <w:lang w:val="en-GB"/>
        </w:rPr>
        <w:t xml:space="preserve">Seminar Session </w:t>
      </w:r>
      <w:r w:rsidR="004C3F54" w:rsidRPr="0074363F">
        <w:rPr>
          <w:lang w:val="en-GB"/>
        </w:rPr>
        <w:t>4</w:t>
      </w:r>
      <w:r w:rsidRPr="0074363F">
        <w:rPr>
          <w:lang w:val="en-GB"/>
        </w:rPr>
        <w:t xml:space="preserve"> </w:t>
      </w:r>
      <w:r w:rsidR="008F7406">
        <w:rPr>
          <w:lang w:val="en-GB"/>
        </w:rPr>
        <w:t>–</w:t>
      </w:r>
      <w:r w:rsidRPr="0074363F">
        <w:rPr>
          <w:lang w:val="en-GB"/>
        </w:rPr>
        <w:t xml:space="preserve"> </w:t>
      </w:r>
      <w:r w:rsidR="003556C7" w:rsidRPr="0074363F">
        <w:rPr>
          <w:lang w:val="en-GB"/>
        </w:rPr>
        <w:t>STP 5: Protection Principles</w:t>
      </w:r>
    </w:p>
    <w:p w14:paraId="4107B4E1" w14:textId="7B44A9EA" w:rsidR="00CE3066" w:rsidRPr="0074363F" w:rsidRDefault="00CE3066" w:rsidP="00372C24">
      <w:pPr>
        <w:pStyle w:val="Spherenormal"/>
        <w:rPr>
          <w:b/>
          <w:lang w:val="en-GB"/>
        </w:rPr>
      </w:pPr>
      <w:r w:rsidRPr="0074363F">
        <w:rPr>
          <w:lang w:val="en-GB"/>
        </w:rPr>
        <w:t xml:space="preserve">Seminar Session </w:t>
      </w:r>
      <w:r w:rsidR="004C3F54" w:rsidRPr="0074363F">
        <w:rPr>
          <w:lang w:val="en-GB"/>
        </w:rPr>
        <w:t>5</w:t>
      </w:r>
      <w:r w:rsidRPr="0074363F">
        <w:rPr>
          <w:lang w:val="en-GB"/>
        </w:rPr>
        <w:t xml:space="preserve"> </w:t>
      </w:r>
      <w:r w:rsidR="008F7406">
        <w:rPr>
          <w:lang w:val="en-GB"/>
        </w:rPr>
        <w:t>–</w:t>
      </w:r>
      <w:r w:rsidRPr="0074363F">
        <w:rPr>
          <w:lang w:val="en-GB"/>
        </w:rPr>
        <w:t xml:space="preserve"> </w:t>
      </w:r>
      <w:r w:rsidR="003556C7" w:rsidRPr="0074363F">
        <w:rPr>
          <w:lang w:val="en-GB"/>
        </w:rPr>
        <w:t>STP 6: Core Humanitarian Standard</w:t>
      </w:r>
    </w:p>
    <w:p w14:paraId="5FB30263" w14:textId="14378307" w:rsidR="00CE3066" w:rsidRPr="0074363F" w:rsidRDefault="00CE3066" w:rsidP="00372C24">
      <w:pPr>
        <w:pStyle w:val="Spherenormal"/>
        <w:rPr>
          <w:b/>
          <w:lang w:val="en-GB"/>
        </w:rPr>
      </w:pPr>
      <w:r w:rsidRPr="0074363F">
        <w:rPr>
          <w:lang w:val="en-GB"/>
        </w:rPr>
        <w:t xml:space="preserve">Seminar Session </w:t>
      </w:r>
      <w:r w:rsidR="004C3F54" w:rsidRPr="0074363F">
        <w:rPr>
          <w:lang w:val="en-GB"/>
        </w:rPr>
        <w:t>6</w:t>
      </w:r>
      <w:r w:rsidRPr="0074363F">
        <w:rPr>
          <w:lang w:val="en-GB"/>
        </w:rPr>
        <w:t xml:space="preserve"> </w:t>
      </w:r>
      <w:r w:rsidR="008F7406">
        <w:rPr>
          <w:lang w:val="en-GB"/>
        </w:rPr>
        <w:t>–</w:t>
      </w:r>
      <w:r w:rsidRPr="0074363F">
        <w:rPr>
          <w:lang w:val="en-GB"/>
        </w:rPr>
        <w:t xml:space="preserve"> </w:t>
      </w:r>
      <w:r w:rsidR="003556C7" w:rsidRPr="0074363F">
        <w:rPr>
          <w:lang w:val="en-GB"/>
        </w:rPr>
        <w:t>STP 11: Using Sphere in Practice</w:t>
      </w:r>
    </w:p>
    <w:p w14:paraId="60DB5237" w14:textId="10FEB652" w:rsidR="003556C7" w:rsidRPr="0074363F" w:rsidRDefault="003556C7" w:rsidP="00372C24">
      <w:pPr>
        <w:pStyle w:val="Spherenormal"/>
        <w:rPr>
          <w:b/>
          <w:lang w:val="en-GB"/>
        </w:rPr>
      </w:pPr>
      <w:r w:rsidRPr="0074363F">
        <w:rPr>
          <w:lang w:val="en-GB"/>
        </w:rPr>
        <w:t xml:space="preserve">Seminar Session </w:t>
      </w:r>
      <w:r w:rsidR="004C3F54" w:rsidRPr="0074363F">
        <w:rPr>
          <w:lang w:val="en-GB"/>
        </w:rPr>
        <w:t>7</w:t>
      </w:r>
      <w:r w:rsidRPr="0074363F">
        <w:rPr>
          <w:lang w:val="en-GB"/>
        </w:rPr>
        <w:t xml:space="preserve"> </w:t>
      </w:r>
      <w:r w:rsidR="008F7406">
        <w:rPr>
          <w:lang w:val="en-GB"/>
        </w:rPr>
        <w:t>–</w:t>
      </w:r>
      <w:r w:rsidRPr="0074363F">
        <w:rPr>
          <w:lang w:val="en-GB"/>
        </w:rPr>
        <w:t xml:space="preserve"> STP 19: Advocacy: Reali</w:t>
      </w:r>
      <w:r w:rsidR="00AB0B53">
        <w:rPr>
          <w:lang w:val="en-GB"/>
        </w:rPr>
        <w:t>s</w:t>
      </w:r>
      <w:r w:rsidRPr="0074363F">
        <w:rPr>
          <w:lang w:val="en-GB"/>
        </w:rPr>
        <w:t>ing the Full Potential of Sphere</w:t>
      </w:r>
    </w:p>
    <w:p w14:paraId="33A52077" w14:textId="77777777" w:rsidR="003556C7" w:rsidRPr="0074363F" w:rsidRDefault="003556C7" w:rsidP="00372C24">
      <w:pPr>
        <w:pStyle w:val="Sphere1"/>
        <w:spacing w:after="0"/>
        <w:ind w:left="450" w:right="196"/>
        <w:jc w:val="left"/>
        <w:rPr>
          <w:rFonts w:ascii="Calibri" w:hAnsi="Calibri" w:cs="Calibri"/>
          <w:b w:val="0"/>
          <w:sz w:val="22"/>
          <w:szCs w:val="22"/>
          <w:lang w:val="en-GB"/>
        </w:rPr>
      </w:pPr>
    </w:p>
    <w:p w14:paraId="3DC49759" w14:textId="77777777" w:rsidR="00CE3066" w:rsidRPr="0074363F" w:rsidRDefault="00CE3066" w:rsidP="00372C24">
      <w:pPr>
        <w:pStyle w:val="Sphere1"/>
        <w:spacing w:after="0"/>
        <w:ind w:left="450" w:right="196"/>
        <w:jc w:val="left"/>
        <w:rPr>
          <w:rFonts w:ascii="Calibri" w:hAnsi="Calibri" w:cs="Calibri"/>
          <w:b w:val="0"/>
          <w:sz w:val="22"/>
          <w:szCs w:val="22"/>
          <w:lang w:val="en-GB"/>
        </w:rPr>
      </w:pPr>
    </w:p>
    <w:p w14:paraId="303D8421" w14:textId="4302BF87" w:rsidR="00CE3066" w:rsidRPr="0074363F" w:rsidRDefault="00CE3066" w:rsidP="00372C24">
      <w:pPr>
        <w:pStyle w:val="Sphere1"/>
        <w:spacing w:after="0"/>
        <w:ind w:left="450" w:right="196"/>
        <w:jc w:val="left"/>
        <w:rPr>
          <w:rFonts w:ascii="Calibri" w:hAnsi="Calibri" w:cs="Calibri"/>
          <w:sz w:val="22"/>
          <w:szCs w:val="22"/>
          <w:lang w:val="en-GB"/>
        </w:rPr>
      </w:pPr>
    </w:p>
    <w:p w14:paraId="5B7A7A34" w14:textId="77777777" w:rsidR="00CE3066" w:rsidRPr="0074363F" w:rsidRDefault="00CE3066" w:rsidP="00372C24">
      <w:pPr>
        <w:pStyle w:val="Sphere1"/>
        <w:spacing w:after="0"/>
        <w:ind w:left="450" w:right="196"/>
        <w:jc w:val="left"/>
        <w:rPr>
          <w:rFonts w:ascii="Calibri" w:hAnsi="Calibri" w:cs="Calibri"/>
          <w:sz w:val="22"/>
          <w:szCs w:val="22"/>
          <w:lang w:val="en-GB"/>
        </w:rPr>
      </w:pPr>
    </w:p>
    <w:p w14:paraId="0E3141FF" w14:textId="77777777" w:rsidR="00863537" w:rsidRPr="0074363F" w:rsidRDefault="00863537" w:rsidP="00372C24">
      <w:pPr>
        <w:pStyle w:val="Sphere1"/>
        <w:spacing w:after="0"/>
        <w:ind w:left="450" w:right="196"/>
        <w:rPr>
          <w:rFonts w:ascii="Calibri" w:hAnsi="Calibri" w:cs="Calibri"/>
          <w:sz w:val="22"/>
          <w:szCs w:val="22"/>
          <w:lang w:val="en-GB"/>
        </w:rPr>
      </w:pPr>
    </w:p>
    <w:sectPr w:rsidR="00863537" w:rsidRPr="0074363F" w:rsidSect="007D66BD">
      <w:footerReference w:type="default" r:id="rId37"/>
      <w:pgSz w:w="11906" w:h="16838" w:code="9"/>
      <w:pgMar w:top="680" w:right="680" w:bottom="680" w:left="680"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124936" w14:textId="77777777" w:rsidR="00983326" w:rsidRDefault="00983326" w:rsidP="009426C3">
      <w:pPr>
        <w:spacing w:before="0" w:line="240" w:lineRule="auto"/>
      </w:pPr>
      <w:r>
        <w:separator/>
      </w:r>
    </w:p>
  </w:endnote>
  <w:endnote w:type="continuationSeparator" w:id="0">
    <w:p w14:paraId="6477D8E1" w14:textId="77777777" w:rsidR="00983326" w:rsidRDefault="00983326" w:rsidP="009426C3">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Open Sans Regular">
    <w:altName w:val="Times New Roman"/>
    <w:panose1 w:val="00000000000000000000"/>
    <w:charset w:val="00"/>
    <w:family w:val="roman"/>
    <w:notTrueType/>
    <w:pitch w:val="default"/>
  </w:font>
  <w:font w:name="ZapfDingbats">
    <w:panose1 w:val="00000000000000000000"/>
    <w:charset w:val="02"/>
    <w:family w:val="decorative"/>
    <w:notTrueType/>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Frutiger-Light">
    <w:altName w:val="Calibri"/>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C843D2" w14:textId="77777777" w:rsidR="00983326" w:rsidRDefault="00983326">
    <w:pPr>
      <w:rPr>
        <w:rFonts w:asciiTheme="majorHAnsi" w:eastAsiaTheme="majorEastAsia" w:hAnsiTheme="majorHAnsi" w:cstheme="majorBidi"/>
      </w:rPr>
    </w:pPr>
  </w:p>
  <w:p w14:paraId="1CDE77FA" w14:textId="77777777" w:rsidR="00983326" w:rsidRDefault="00983326" w:rsidP="007F29BC">
    <w:pPr>
      <w:pStyle w:val="Footer"/>
      <w:tabs>
        <w:tab w:val="clear" w:pos="4536"/>
        <w:tab w:val="clear" w:pos="9072"/>
        <w:tab w:val="left" w:pos="9138"/>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45C83" w14:textId="77777777" w:rsidR="00983326" w:rsidRDefault="00983326">
    <w:pPr>
      <w:pStyle w:val="Footer"/>
    </w:pPr>
    <w:r>
      <w:rPr>
        <w:rFonts w:asciiTheme="majorHAnsi" w:eastAsiaTheme="majorEastAsia" w:hAnsiTheme="majorHAnsi" w:cstheme="majorBidi"/>
        <w:noProof/>
        <w:lang w:val="en-US" w:eastAsia="en-US"/>
      </w:rPr>
      <mc:AlternateContent>
        <mc:Choice Requires="wps">
          <w:drawing>
            <wp:anchor distT="0" distB="0" distL="114300" distR="114300" simplePos="0" relativeHeight="251659264" behindDoc="0" locked="0" layoutInCell="1" allowOverlap="1" wp14:anchorId="20D1388C" wp14:editId="15731F84">
              <wp:simplePos x="0" y="0"/>
              <wp:positionH relativeFrom="margin">
                <wp:posOffset>3183597</wp:posOffset>
              </wp:positionH>
              <wp:positionV relativeFrom="bottomMargin">
                <wp:align>top</wp:align>
              </wp:positionV>
              <wp:extent cx="372794" cy="353839"/>
              <wp:effectExtent l="0" t="0" r="8255" b="8255"/>
              <wp:wrapNone/>
              <wp:docPr id="560" name="Ellips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2794" cy="353839"/>
                      </a:xfrm>
                      <a:prstGeom prst="ellipse">
                        <a:avLst/>
                      </a:prstGeom>
                      <a:solidFill>
                        <a:srgbClr val="7030A0"/>
                      </a:solidFill>
                      <a:extLst/>
                    </wps:spPr>
                    <wps:txbx>
                      <w:txbxContent>
                        <w:p w14:paraId="336ACF7C" w14:textId="77777777" w:rsidR="00983326" w:rsidRPr="009426C3" w:rsidRDefault="00983326" w:rsidP="00D21544">
                          <w:pPr>
                            <w:pStyle w:val="Footer"/>
                            <w:shd w:val="clear" w:color="auto" w:fill="7030A0"/>
                            <w:jc w:val="center"/>
                            <w:rPr>
                              <w:b/>
                              <w:bCs w:val="0"/>
                              <w:color w:val="FFFFFF" w:themeColor="background1"/>
                              <w:szCs w:val="20"/>
                            </w:rPr>
                          </w:pPr>
                          <w:r w:rsidRPr="009426C3">
                            <w:rPr>
                              <w:bCs w:val="0"/>
                              <w:szCs w:val="20"/>
                            </w:rPr>
                            <w:fldChar w:fldCharType="begin"/>
                          </w:r>
                          <w:r w:rsidRPr="009426C3">
                            <w:rPr>
                              <w:szCs w:val="20"/>
                            </w:rPr>
                            <w:instrText>PAGE    \* MERGEFORMAT</w:instrText>
                          </w:r>
                          <w:r w:rsidRPr="009426C3">
                            <w:rPr>
                              <w:bCs w:val="0"/>
                              <w:szCs w:val="20"/>
                            </w:rPr>
                            <w:fldChar w:fldCharType="separate"/>
                          </w:r>
                          <w:r w:rsidRPr="0027119C">
                            <w:rPr>
                              <w:b/>
                              <w:noProof/>
                              <w:color w:val="FFFFFF" w:themeColor="background1"/>
                              <w:szCs w:val="20"/>
                            </w:rPr>
                            <w:t>13</w:t>
                          </w:r>
                          <w:r w:rsidRPr="009426C3">
                            <w:rPr>
                              <w:b/>
                              <w:bCs w:val="0"/>
                              <w:color w:val="FFFFFF" w:themeColor="background1"/>
                              <w:szCs w:val="20"/>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20D1388C" id="Ellipse 10" o:spid="_x0000_s1026" style="position:absolute;left:0;text-align:left;margin-left:250.7pt;margin-top:0;width:29.35pt;height:27.85pt;z-index:251659264;visibility:visible;mso-wrap-style:square;mso-width-percent:0;mso-height-percent:0;mso-wrap-distance-left:9pt;mso-wrap-distance-top:0;mso-wrap-distance-right:9pt;mso-wrap-distance-bottom:0;mso-position-horizontal:absolute;mso-position-horizontal-relative:margin;mso-position-vertical:top;mso-position-vertical-relative:bottom-margin-area;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lUv/QEAANYDAAAOAAAAZHJzL2Uyb0RvYy54bWysU11v0zAUfUfiP1h+p0nbdd2iplPVMYQ0&#10;YNLgBziOk1g4vubabTJ+Pdfuxwq8IV4sX3+ce87x8epu7A3bK/QabMmnk5wzZSXU2rYl//b14d0N&#10;Zz4IWwsDVpX8RXl+t377ZjW4Qs2gA1MrZARifTG4knchuCLLvOxUL/wEnLK02QD2IlCJbVajGAi9&#10;N9ksz6+zAbB2CFJ5T6v3h02+TvhNo2T40jReBWZKTtxCGjGNVRyz9UoULQrXaXmkIf6BRS+0paZn&#10;qHsRBNuh/guq1xLBQxMmEvoMmkZLlTSQmmn+h5rnTjiVtJA53p1t8v8PVn7ePyHTdckX1+SPFT09&#10;0ntjtPOKTZM/g/MFHXt2TxgVevcI8rtnFradsK3aIMLQKVETq2n0M/vtQiw8XWXV8AlqAhe7AMmq&#10;scE+ApIJbEwv8nJ+ETUGJmlxvpwtb684k7Q1X8xv5repgyhOlx368EFBz+Kk5OrAPOGL/aMPkY8o&#10;TqcSfzC6ftDGpALbamuQ7QXlY5nP802STFf85TGic8Q6yYkB80UYq5E6xGkF9QupRDhEjL4ETTrA&#10;n5wNFK+S+x87gYoz89GSUzGLaXK1WM6owNNqdbkqrCSIksuAnB2KbTikd+dQtx31mCaxFjbka6OT&#10;4Fc+x9eg8CQfjkGP6bys06nX77j+BQAA//8DAFBLAwQUAAYACAAAACEAuf/hqdwAAAAHAQAADwAA&#10;AGRycy9kb3ducmV2LnhtbEyPwU7DMBBE70j8g7VIvVE7qCkoxKkipEpVbxQQVzdekijxOsROE/h6&#10;lhPcZjWjmbf5bnG9uOAYWk8akrUCgVR521Kt4fVlf/sAIkRD1vSeUMMXBtgV11e5yayf6Rkvp1gL&#10;LqGQGQ1NjEMmZagadCas/YDE3ocfnYl8jrW0o5m53PXyTqmtdKYlXmjMgE8NVt1pchreq8kq6j67&#10;RR3c8bucS3t4K7Ve3SzlI4iIS/wLwy8+o0PBTGc/kQ2i15CqZMNRDfwR2+lWJSDOLNJ7kEUu//MX&#10;PwAAAP//AwBQSwECLQAUAAYACAAAACEAtoM4kv4AAADhAQAAEwAAAAAAAAAAAAAAAAAAAAAAW0Nv&#10;bnRlbnRfVHlwZXNdLnhtbFBLAQItABQABgAIAAAAIQA4/SH/1gAAAJQBAAALAAAAAAAAAAAAAAAA&#10;AC8BAABfcmVscy8ucmVsc1BLAQItABQABgAIAAAAIQDlAlUv/QEAANYDAAAOAAAAAAAAAAAAAAAA&#10;AC4CAABkcnMvZTJvRG9jLnhtbFBLAQItABQABgAIAAAAIQC5/+Gp3AAAAAcBAAAPAAAAAAAAAAAA&#10;AAAAAFcEAABkcnMvZG93bnJldi54bWxQSwUGAAAAAAQABADzAAAAYAUAAAAA&#10;" fillcolor="#7030a0" stroked="f">
              <v:textbox inset="0,,0">
                <w:txbxContent>
                  <w:p w14:paraId="336ACF7C" w14:textId="77777777" w:rsidR="00983326" w:rsidRPr="009426C3" w:rsidRDefault="00983326" w:rsidP="00D21544">
                    <w:pPr>
                      <w:pStyle w:val="Footer"/>
                      <w:shd w:val="clear" w:color="auto" w:fill="7030A0"/>
                      <w:jc w:val="center"/>
                      <w:rPr>
                        <w:b/>
                        <w:bCs w:val="0"/>
                        <w:color w:val="FFFFFF" w:themeColor="background1"/>
                        <w:szCs w:val="20"/>
                      </w:rPr>
                    </w:pPr>
                    <w:r w:rsidRPr="009426C3">
                      <w:rPr>
                        <w:bCs w:val="0"/>
                        <w:szCs w:val="20"/>
                      </w:rPr>
                      <w:fldChar w:fldCharType="begin"/>
                    </w:r>
                    <w:r w:rsidRPr="009426C3">
                      <w:rPr>
                        <w:szCs w:val="20"/>
                      </w:rPr>
                      <w:instrText>PAGE    \* MERGEFORMAT</w:instrText>
                    </w:r>
                    <w:r w:rsidRPr="009426C3">
                      <w:rPr>
                        <w:bCs w:val="0"/>
                        <w:szCs w:val="20"/>
                      </w:rPr>
                      <w:fldChar w:fldCharType="separate"/>
                    </w:r>
                    <w:r w:rsidRPr="0027119C">
                      <w:rPr>
                        <w:b/>
                        <w:noProof/>
                        <w:color w:val="FFFFFF" w:themeColor="background1"/>
                        <w:szCs w:val="20"/>
                      </w:rPr>
                      <w:t>13</w:t>
                    </w:r>
                    <w:r w:rsidRPr="009426C3">
                      <w:rPr>
                        <w:b/>
                        <w:bCs w:val="0"/>
                        <w:color w:val="FFFFFF" w:themeColor="background1"/>
                        <w:szCs w:val="20"/>
                      </w:rPr>
                      <w:fldChar w:fldCharType="end"/>
                    </w:r>
                  </w:p>
                </w:txbxContent>
              </v:textbox>
              <w10:wrap anchorx="margin" anchory="margin"/>
            </v:oval>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A0C795" w14:textId="77777777" w:rsidR="00983326" w:rsidRDefault="00983326" w:rsidP="00245202">
    <w:pPr>
      <w:tabs>
        <w:tab w:val="left" w:pos="8418"/>
      </w:tabs>
      <w:rPr>
        <w:rFonts w:asciiTheme="majorHAnsi" w:eastAsiaTheme="majorEastAsia" w:hAnsiTheme="majorHAnsi" w:cstheme="majorBidi"/>
      </w:rPr>
    </w:pPr>
    <w:r>
      <w:rPr>
        <w:rFonts w:asciiTheme="majorHAnsi" w:eastAsiaTheme="majorEastAsia" w:hAnsiTheme="majorHAnsi" w:cstheme="majorBidi"/>
        <w:noProof/>
        <w:lang w:val="en-US" w:eastAsia="en-US"/>
      </w:rPr>
      <mc:AlternateContent>
        <mc:Choice Requires="wps">
          <w:drawing>
            <wp:anchor distT="0" distB="0" distL="114300" distR="114300" simplePos="0" relativeHeight="251662848" behindDoc="0" locked="0" layoutInCell="1" allowOverlap="1" wp14:anchorId="7C8CB775" wp14:editId="3D66FFA9">
              <wp:simplePos x="0" y="0"/>
              <wp:positionH relativeFrom="margin">
                <wp:align>center</wp:align>
              </wp:positionH>
              <wp:positionV relativeFrom="bottomMargin">
                <wp:posOffset>76835</wp:posOffset>
              </wp:positionV>
              <wp:extent cx="387594" cy="386862"/>
              <wp:effectExtent l="0" t="0" r="0" b="0"/>
              <wp:wrapNone/>
              <wp:docPr id="6"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594" cy="386862"/>
                      </a:xfrm>
                      <a:prstGeom prst="ellipse">
                        <a:avLst/>
                      </a:prstGeom>
                      <a:solidFill>
                        <a:srgbClr val="7030A0"/>
                      </a:solidFill>
                      <a:ln>
                        <a:noFill/>
                      </a:ln>
                    </wps:spPr>
                    <wps:txbx>
                      <w:txbxContent>
                        <w:p w14:paraId="4A723514" w14:textId="77777777" w:rsidR="00983326" w:rsidRPr="00372C24" w:rsidRDefault="00983326">
                          <w:pPr>
                            <w:pStyle w:val="Footer"/>
                            <w:jc w:val="center"/>
                            <w:rPr>
                              <w:b/>
                              <w:bCs w:val="0"/>
                              <w:color w:val="FFFFFF" w:themeColor="background1"/>
                              <w:szCs w:val="20"/>
                            </w:rPr>
                          </w:pPr>
                          <w:r w:rsidRPr="00372C24">
                            <w:rPr>
                              <w:bCs w:val="0"/>
                              <w:szCs w:val="20"/>
                            </w:rPr>
                            <w:fldChar w:fldCharType="begin"/>
                          </w:r>
                          <w:r w:rsidRPr="00372C24">
                            <w:rPr>
                              <w:szCs w:val="20"/>
                            </w:rPr>
                            <w:instrText xml:space="preserve"> PAGE    \* MERGEFORMAT </w:instrText>
                          </w:r>
                          <w:r w:rsidRPr="00372C24">
                            <w:rPr>
                              <w:bCs w:val="0"/>
                              <w:szCs w:val="20"/>
                            </w:rPr>
                            <w:fldChar w:fldCharType="separate"/>
                          </w:r>
                          <w:r w:rsidRPr="00372C24">
                            <w:rPr>
                              <w:b/>
                              <w:noProof/>
                              <w:color w:val="FFFFFF" w:themeColor="background1"/>
                              <w:szCs w:val="20"/>
                            </w:rPr>
                            <w:t>16</w:t>
                          </w:r>
                          <w:r w:rsidRPr="00372C24">
                            <w:rPr>
                              <w:b/>
                              <w:bCs w:val="0"/>
                              <w:noProof/>
                              <w:color w:val="FFFFFF" w:themeColor="background1"/>
                              <w:szCs w:val="20"/>
                            </w:rPr>
                            <w:fldChar w:fldCharType="end"/>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7C8CB775" id="Oval 6" o:spid="_x0000_s1027" style="position:absolute;left:0;text-align:left;margin-left:0;margin-top:6.05pt;width:30.5pt;height:30.45pt;z-index:251662848;visibility:visible;mso-wrap-style:square;mso-width-percent:0;mso-height-percent:0;mso-wrap-distance-left:9pt;mso-wrap-distance-top:0;mso-wrap-distance-right:9pt;mso-wrap-distance-bottom:0;mso-position-horizontal:center;mso-position-horizontal-relative:margin;mso-position-vertical:absolute;mso-position-vertical-relative:bottom-margin-area;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g+uCAIAAOwDAAAOAAAAZHJzL2Uyb0RvYy54bWysU8tu2zAQvBfoPxC815IfsR3BcmA4SFEg&#10;bQKk/QCaoiSiFJdd0pbcr++Sdhy3vRW9EFzu7nBnOFzdDZ1hB4Vegy35eJRzpqyEStum5N++PnxY&#10;cuaDsJUwYFXJj8rzu/X7d6veFWoCLZhKISMQ64velbwNwRVZ5mWrOuFH4JSlZA3YiUAhNlmFoif0&#10;zmSTPJ9nPWDlEKTynk7vT0m+Tvh1rWR4qmuvAjMlp9lCWjGtu7hm65UoGhSu1fI8hviHKTqhLV16&#10;gboXQbA96r+gOi0RPNRhJKHLoK61VIkDsRnnf7B5aYVTiQuJ491FJv//YOWXwzMyXZV8zpkVHT3R&#10;00EYNo/K9M4XVPDinjFy8+4R5HfPLGxbYRu1QYS+VaKiecaxPvutIQaeWtmu/wwVAYt9gCTSUGMX&#10;AYk+G9JbHC9voYbAJB1Ol4ub2xlnklLT5Xw5n6QbRPHa7NCHjwo6FjclV8Zo56NaohCHRx/iPKJ4&#10;rUrzg9HVgzYmBdjstgYZkS35Ip/mm2QGavHXZcbGYgux7YQYTxLRyO2kURh2Q9IwqRB576A6EnOE&#10;k+Hog9CmBfzJWU9mK7n/sReoODOfLKl3O57NojtTMLtZTCjA68zuOiOsJKiSy4CcnYJtOHl671A3&#10;Ld01TkJY2JDmtU5ivM11JkCWShqd7R89ex2nqrdPuv4FAAD//wMAUEsDBBQABgAIAAAAIQAYkzb4&#10;3AAAAAUBAAAPAAAAZHJzL2Rvd25yZXYueG1sTI/NasMwEITvhb6D2EJvjeyUJsW1HEwglNIU8nfJ&#10;TbE2lom1MpbiuG/f7ak9zs4y802+GF0rBuxD40lBOklAIFXeNFQrOOxXT68gQtRkdOsJFXxjgEVx&#10;f5frzPgbbXHYxVpwCIVMK7AxdpmUobLodJj4Dom9s++djiz7Wppe3zjctXKaJDPpdEPcYHWHS4vV&#10;ZXd1CjbNQOuv88Feys/tR+mOL+v38qjU48NYvoGIOMa/Z/jFZ3QomOnkr2SCaBXwkMjXaQqC3VnK&#10;+qRg/pyALHL5n774AQAA//8DAFBLAQItABQABgAIAAAAIQC2gziS/gAAAOEBAAATAAAAAAAAAAAA&#10;AAAAAAAAAABbQ29udGVudF9UeXBlc10ueG1sUEsBAi0AFAAGAAgAAAAhADj9If/WAAAAlAEAAAsA&#10;AAAAAAAAAAAAAAAALwEAAF9yZWxzLy5yZWxzUEsBAi0AFAAGAAgAAAAhAJ/qD64IAgAA7AMAAA4A&#10;AAAAAAAAAAAAAAAALgIAAGRycy9lMm9Eb2MueG1sUEsBAi0AFAAGAAgAAAAhABiTNvjcAAAABQEA&#10;AA8AAAAAAAAAAAAAAAAAYgQAAGRycy9kb3ducmV2LnhtbFBLBQYAAAAABAAEAPMAAABrBQAAAAA=&#10;" fillcolor="#7030a0" stroked="f">
              <v:textbox>
                <w:txbxContent>
                  <w:p w14:paraId="4A723514" w14:textId="77777777" w:rsidR="00983326" w:rsidRPr="00372C24" w:rsidRDefault="00983326">
                    <w:pPr>
                      <w:pStyle w:val="Footer"/>
                      <w:jc w:val="center"/>
                      <w:rPr>
                        <w:b/>
                        <w:bCs w:val="0"/>
                        <w:color w:val="FFFFFF" w:themeColor="background1"/>
                        <w:szCs w:val="20"/>
                      </w:rPr>
                    </w:pPr>
                    <w:r w:rsidRPr="00372C24">
                      <w:rPr>
                        <w:bCs w:val="0"/>
                        <w:szCs w:val="20"/>
                      </w:rPr>
                      <w:fldChar w:fldCharType="begin"/>
                    </w:r>
                    <w:r w:rsidRPr="00372C24">
                      <w:rPr>
                        <w:szCs w:val="20"/>
                      </w:rPr>
                      <w:instrText xml:space="preserve"> PAGE    \* MERGEFORMAT </w:instrText>
                    </w:r>
                    <w:r w:rsidRPr="00372C24">
                      <w:rPr>
                        <w:bCs w:val="0"/>
                        <w:szCs w:val="20"/>
                      </w:rPr>
                      <w:fldChar w:fldCharType="separate"/>
                    </w:r>
                    <w:r w:rsidRPr="00372C24">
                      <w:rPr>
                        <w:b/>
                        <w:noProof/>
                        <w:color w:val="FFFFFF" w:themeColor="background1"/>
                        <w:szCs w:val="20"/>
                      </w:rPr>
                      <w:t>16</w:t>
                    </w:r>
                    <w:r w:rsidRPr="00372C24">
                      <w:rPr>
                        <w:b/>
                        <w:bCs w:val="0"/>
                        <w:noProof/>
                        <w:color w:val="FFFFFF" w:themeColor="background1"/>
                        <w:szCs w:val="20"/>
                      </w:rPr>
                      <w:fldChar w:fldCharType="end"/>
                    </w:r>
                  </w:p>
                </w:txbxContent>
              </v:textbox>
              <w10:wrap anchorx="margin" anchory="margin"/>
            </v:oval>
          </w:pict>
        </mc:Fallback>
      </mc:AlternateContent>
    </w:r>
    <w:sdt>
      <w:sdtPr>
        <w:rPr>
          <w:rFonts w:asciiTheme="majorHAnsi" w:eastAsiaTheme="majorEastAsia" w:hAnsiTheme="majorHAnsi" w:cstheme="majorBidi"/>
        </w:rPr>
        <w:id w:val="-932432393"/>
        <w:docPartObj>
          <w:docPartGallery w:val="Page Numbers (Bottom of Page)"/>
          <w:docPartUnique/>
        </w:docPartObj>
      </w:sdtPr>
      <w:sdtEndPr/>
      <w:sdtContent>
        <w:sdt>
          <w:sdtPr>
            <w:rPr>
              <w:rFonts w:asciiTheme="majorHAnsi" w:eastAsiaTheme="majorEastAsia" w:hAnsiTheme="majorHAnsi" w:cstheme="majorBidi"/>
            </w:rPr>
            <w:id w:val="-2003489559"/>
            <w:docPartObj>
              <w:docPartGallery w:val="Page Numbers (Margins)"/>
              <w:docPartUnique/>
            </w:docPartObj>
          </w:sdtPr>
          <w:sdtEndPr/>
          <w:sdtContent/>
        </w:sdt>
      </w:sdtContent>
    </w:sdt>
    <w:r>
      <w:rPr>
        <w:rFonts w:asciiTheme="majorHAnsi" w:eastAsiaTheme="majorEastAsia" w:hAnsiTheme="majorHAnsi" w:cstheme="majorBidi"/>
      </w:rPr>
      <w:tab/>
    </w:r>
  </w:p>
  <w:p w14:paraId="6B1551EE" w14:textId="77777777" w:rsidR="00983326" w:rsidRDefault="00983326" w:rsidP="007F29BC">
    <w:pPr>
      <w:pStyle w:val="Footer"/>
      <w:tabs>
        <w:tab w:val="clear" w:pos="4536"/>
        <w:tab w:val="clear" w:pos="9072"/>
        <w:tab w:val="left" w:pos="6978"/>
        <w:tab w:val="left" w:pos="913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1E1CD2" w14:textId="77777777" w:rsidR="00983326" w:rsidRDefault="00983326" w:rsidP="009426C3">
      <w:pPr>
        <w:spacing w:before="0" w:line="240" w:lineRule="auto"/>
      </w:pPr>
      <w:r>
        <w:separator/>
      </w:r>
    </w:p>
  </w:footnote>
  <w:footnote w:type="continuationSeparator" w:id="0">
    <w:p w14:paraId="4CEBAD01" w14:textId="77777777" w:rsidR="00983326" w:rsidRDefault="00983326" w:rsidP="009426C3">
      <w:pPr>
        <w:spacing w:before="0" w:line="240" w:lineRule="auto"/>
      </w:pPr>
      <w:r>
        <w:continuationSeparator/>
      </w:r>
    </w:p>
  </w:footnote>
  <w:footnote w:id="1">
    <w:p w14:paraId="6FDA00EC" w14:textId="50C3A5BC" w:rsidR="00983326" w:rsidRPr="00EF5ACE" w:rsidRDefault="00983326">
      <w:pPr>
        <w:pStyle w:val="FootnoteText"/>
        <w:rPr>
          <w:lang w:val="en-GB"/>
        </w:rPr>
      </w:pPr>
      <w:r w:rsidRPr="00EF5ACE">
        <w:rPr>
          <w:rStyle w:val="FootnoteReference"/>
          <w:lang w:val="en-GB"/>
        </w:rPr>
        <w:footnoteRef/>
      </w:r>
      <w:r w:rsidRPr="00983326">
        <w:rPr>
          <w:lang w:val="de-DE"/>
        </w:rPr>
        <w:t xml:space="preserve"> </w:t>
      </w:r>
      <w:r w:rsidRPr="00983326">
        <w:rPr>
          <w:sz w:val="19"/>
          <w:szCs w:val="19"/>
          <w:shd w:val="clear" w:color="auto" w:fill="FFFFFF"/>
          <w:lang w:val="de-DE"/>
        </w:rPr>
        <w:t>Bloom, B. S.</w:t>
      </w:r>
      <w:r w:rsidRPr="00983326">
        <w:rPr>
          <w:rFonts w:ascii="Arial" w:hAnsi="Arial" w:cs="Arial"/>
          <w:color w:val="222222"/>
          <w:sz w:val="19"/>
          <w:szCs w:val="19"/>
          <w:shd w:val="clear" w:color="auto" w:fill="FFFFFF"/>
          <w:lang w:val="de-DE"/>
        </w:rPr>
        <w:t>; Engelhart, M. D.; Furst, E. J.; Hill, W. H.; </w:t>
      </w:r>
      <w:r w:rsidRPr="00983326">
        <w:rPr>
          <w:sz w:val="19"/>
          <w:szCs w:val="19"/>
          <w:shd w:val="clear" w:color="auto" w:fill="FFFFFF"/>
          <w:lang w:val="de-DE"/>
        </w:rPr>
        <w:t>Krathwohl, D. R.</w:t>
      </w:r>
      <w:r w:rsidRPr="00983326">
        <w:rPr>
          <w:rFonts w:ascii="Arial" w:hAnsi="Arial" w:cs="Arial"/>
          <w:color w:val="222222"/>
          <w:sz w:val="19"/>
          <w:szCs w:val="19"/>
          <w:shd w:val="clear" w:color="auto" w:fill="FFFFFF"/>
          <w:lang w:val="de-DE"/>
        </w:rPr>
        <w:t> (1956). </w:t>
      </w:r>
      <w:r w:rsidRPr="00EF5ACE">
        <w:rPr>
          <w:rFonts w:ascii="Arial" w:hAnsi="Arial" w:cs="Arial"/>
          <w:i/>
          <w:iCs/>
          <w:color w:val="222222"/>
          <w:sz w:val="19"/>
          <w:szCs w:val="19"/>
          <w:shd w:val="clear" w:color="auto" w:fill="FFFFFF"/>
          <w:lang w:val="en-GB"/>
        </w:rPr>
        <w:t>Taxonomy of educational objectives: The classification of educational goals</w:t>
      </w:r>
      <w:r w:rsidRPr="00EF5ACE">
        <w:rPr>
          <w:rFonts w:ascii="Arial" w:hAnsi="Arial" w:cs="Arial"/>
          <w:color w:val="222222"/>
          <w:sz w:val="19"/>
          <w:szCs w:val="19"/>
          <w:shd w:val="clear" w:color="auto" w:fill="FFFFFF"/>
          <w:lang w:val="en-GB"/>
        </w:rPr>
        <w:t>. Handbook I: Cognitive domain. New York: David McKay Company.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663613" w14:textId="75D4A736" w:rsidR="00983326" w:rsidRDefault="00983326" w:rsidP="00116FAB">
    <w:pPr>
      <w:pStyle w:val="Header"/>
      <w:pBdr>
        <w:bottom w:val="single" w:sz="4" w:space="1" w:color="auto"/>
      </w:pBdr>
      <w:jc w:val="right"/>
    </w:pPr>
    <w:r>
      <w:rPr>
        <w:noProof/>
        <w:lang w:val="en-US" w:eastAsia="en-US"/>
      </w:rPr>
      <w:drawing>
        <wp:anchor distT="0" distB="0" distL="114300" distR="114300" simplePos="0" relativeHeight="251657216" behindDoc="0" locked="0" layoutInCell="1" allowOverlap="1" wp14:anchorId="5235FEAC" wp14:editId="7C77F3CF">
          <wp:simplePos x="0" y="0"/>
          <wp:positionH relativeFrom="column">
            <wp:posOffset>51435</wp:posOffset>
          </wp:positionH>
          <wp:positionV relativeFrom="paragraph">
            <wp:posOffset>-98425</wp:posOffset>
          </wp:positionV>
          <wp:extent cx="856527" cy="389601"/>
          <wp:effectExtent l="0" t="0" r="1270" b="0"/>
          <wp:wrapSquare wrapText="bothSides"/>
          <wp:docPr id="3" name="Picture 3" descr="Image result for Sphere Handboo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Sphere Handbook logo"/>
                  <pic:cNvPicPr>
                    <a:picLocks noChangeAspect="1" noChangeArrowheads="1"/>
                  </pic:cNvPicPr>
                </pic:nvPicPr>
                <pic:blipFill rotWithShape="1">
                  <a:blip r:embed="rId1">
                    <a:extLst>
                      <a:ext uri="{28A0092B-C50C-407E-A947-70E740481C1C}">
                        <a14:useLocalDpi xmlns:a14="http://schemas.microsoft.com/office/drawing/2010/main" val="0"/>
                      </a:ext>
                    </a:extLst>
                  </a:blip>
                  <a:srcRect t="27978" b="26536"/>
                  <a:stretch/>
                </pic:blipFill>
                <pic:spPr bwMode="auto">
                  <a:xfrm>
                    <a:off x="0" y="0"/>
                    <a:ext cx="856527" cy="389601"/>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t>2018 Sphere Training Package – Facilitator’s Guide</w:t>
    </w:r>
  </w:p>
  <w:p w14:paraId="0C352A88" w14:textId="77777777" w:rsidR="00983326" w:rsidRDefault="0098332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5FEC54F8"/>
    <w:lvl w:ilvl="0">
      <w:start w:val="1"/>
      <w:numFmt w:val="bullet"/>
      <w:pStyle w:val="ListBullet2"/>
      <w:lvlText w:val=""/>
      <w:lvlJc w:val="left"/>
      <w:pPr>
        <w:tabs>
          <w:tab w:val="num" w:pos="720"/>
        </w:tabs>
        <w:ind w:left="720" w:hanging="360"/>
      </w:pPr>
      <w:rPr>
        <w:rFonts w:ascii="Symbol" w:hAnsi="Symbol" w:hint="default"/>
      </w:rPr>
    </w:lvl>
  </w:abstractNum>
  <w:abstractNum w:abstractNumId="1" w15:restartNumberingAfterBreak="0">
    <w:nsid w:val="00B714E7"/>
    <w:multiLevelType w:val="hybridMultilevel"/>
    <w:tmpl w:val="4AD08D6C"/>
    <w:lvl w:ilvl="0" w:tplc="88582482">
      <w:start w:val="1"/>
      <w:numFmt w:val="decimal"/>
      <w:pStyle w:val="Heading3"/>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3A20517"/>
    <w:multiLevelType w:val="hybridMultilevel"/>
    <w:tmpl w:val="CBA8A282"/>
    <w:lvl w:ilvl="0" w:tplc="FB3CEC3E">
      <w:start w:val="1"/>
      <w:numFmt w:val="bullet"/>
      <w:lvlText w:val="•"/>
      <w:lvlJc w:val="left"/>
      <w:pPr>
        <w:tabs>
          <w:tab w:val="num" w:pos="720"/>
        </w:tabs>
        <w:ind w:left="720" w:hanging="360"/>
      </w:pPr>
      <w:rPr>
        <w:rFonts w:ascii="Arial" w:hAnsi="Arial" w:hint="default"/>
      </w:rPr>
    </w:lvl>
    <w:lvl w:ilvl="1" w:tplc="9BD8549A" w:tentative="1">
      <w:start w:val="1"/>
      <w:numFmt w:val="bullet"/>
      <w:lvlText w:val="•"/>
      <w:lvlJc w:val="left"/>
      <w:pPr>
        <w:tabs>
          <w:tab w:val="num" w:pos="1440"/>
        </w:tabs>
        <w:ind w:left="1440" w:hanging="360"/>
      </w:pPr>
      <w:rPr>
        <w:rFonts w:ascii="Arial" w:hAnsi="Arial" w:hint="default"/>
      </w:rPr>
    </w:lvl>
    <w:lvl w:ilvl="2" w:tplc="25769E8C" w:tentative="1">
      <w:start w:val="1"/>
      <w:numFmt w:val="bullet"/>
      <w:lvlText w:val="•"/>
      <w:lvlJc w:val="left"/>
      <w:pPr>
        <w:tabs>
          <w:tab w:val="num" w:pos="2160"/>
        </w:tabs>
        <w:ind w:left="2160" w:hanging="360"/>
      </w:pPr>
      <w:rPr>
        <w:rFonts w:ascii="Arial" w:hAnsi="Arial" w:hint="default"/>
      </w:rPr>
    </w:lvl>
    <w:lvl w:ilvl="3" w:tplc="05B41D46" w:tentative="1">
      <w:start w:val="1"/>
      <w:numFmt w:val="bullet"/>
      <w:lvlText w:val="•"/>
      <w:lvlJc w:val="left"/>
      <w:pPr>
        <w:tabs>
          <w:tab w:val="num" w:pos="2880"/>
        </w:tabs>
        <w:ind w:left="2880" w:hanging="360"/>
      </w:pPr>
      <w:rPr>
        <w:rFonts w:ascii="Arial" w:hAnsi="Arial" w:hint="default"/>
      </w:rPr>
    </w:lvl>
    <w:lvl w:ilvl="4" w:tplc="57E69008" w:tentative="1">
      <w:start w:val="1"/>
      <w:numFmt w:val="bullet"/>
      <w:lvlText w:val="•"/>
      <w:lvlJc w:val="left"/>
      <w:pPr>
        <w:tabs>
          <w:tab w:val="num" w:pos="3600"/>
        </w:tabs>
        <w:ind w:left="3600" w:hanging="360"/>
      </w:pPr>
      <w:rPr>
        <w:rFonts w:ascii="Arial" w:hAnsi="Arial" w:hint="default"/>
      </w:rPr>
    </w:lvl>
    <w:lvl w:ilvl="5" w:tplc="0A5CEB84" w:tentative="1">
      <w:start w:val="1"/>
      <w:numFmt w:val="bullet"/>
      <w:lvlText w:val="•"/>
      <w:lvlJc w:val="left"/>
      <w:pPr>
        <w:tabs>
          <w:tab w:val="num" w:pos="4320"/>
        </w:tabs>
        <w:ind w:left="4320" w:hanging="360"/>
      </w:pPr>
      <w:rPr>
        <w:rFonts w:ascii="Arial" w:hAnsi="Arial" w:hint="default"/>
      </w:rPr>
    </w:lvl>
    <w:lvl w:ilvl="6" w:tplc="B5F887AE" w:tentative="1">
      <w:start w:val="1"/>
      <w:numFmt w:val="bullet"/>
      <w:lvlText w:val="•"/>
      <w:lvlJc w:val="left"/>
      <w:pPr>
        <w:tabs>
          <w:tab w:val="num" w:pos="5040"/>
        </w:tabs>
        <w:ind w:left="5040" w:hanging="360"/>
      </w:pPr>
      <w:rPr>
        <w:rFonts w:ascii="Arial" w:hAnsi="Arial" w:hint="default"/>
      </w:rPr>
    </w:lvl>
    <w:lvl w:ilvl="7" w:tplc="C7C212DE" w:tentative="1">
      <w:start w:val="1"/>
      <w:numFmt w:val="bullet"/>
      <w:lvlText w:val="•"/>
      <w:lvlJc w:val="left"/>
      <w:pPr>
        <w:tabs>
          <w:tab w:val="num" w:pos="5760"/>
        </w:tabs>
        <w:ind w:left="5760" w:hanging="360"/>
      </w:pPr>
      <w:rPr>
        <w:rFonts w:ascii="Arial" w:hAnsi="Arial" w:hint="default"/>
      </w:rPr>
    </w:lvl>
    <w:lvl w:ilvl="8" w:tplc="3222C15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3D41935"/>
    <w:multiLevelType w:val="hybridMultilevel"/>
    <w:tmpl w:val="920C4FB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4AB3EFB"/>
    <w:multiLevelType w:val="hybridMultilevel"/>
    <w:tmpl w:val="AE56B9D2"/>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5CA4970"/>
    <w:multiLevelType w:val="hybridMultilevel"/>
    <w:tmpl w:val="0D388584"/>
    <w:lvl w:ilvl="0" w:tplc="7944B2D0">
      <w:start w:val="1"/>
      <w:numFmt w:val="bullet"/>
      <w:lvlText w:val="•"/>
      <w:lvlJc w:val="left"/>
      <w:pPr>
        <w:tabs>
          <w:tab w:val="num" w:pos="720"/>
        </w:tabs>
        <w:ind w:left="720" w:hanging="360"/>
      </w:pPr>
      <w:rPr>
        <w:rFonts w:ascii="Arial" w:hAnsi="Arial" w:hint="default"/>
      </w:rPr>
    </w:lvl>
    <w:lvl w:ilvl="1" w:tplc="86A00956" w:tentative="1">
      <w:start w:val="1"/>
      <w:numFmt w:val="bullet"/>
      <w:lvlText w:val="•"/>
      <w:lvlJc w:val="left"/>
      <w:pPr>
        <w:tabs>
          <w:tab w:val="num" w:pos="1440"/>
        </w:tabs>
        <w:ind w:left="1440" w:hanging="360"/>
      </w:pPr>
      <w:rPr>
        <w:rFonts w:ascii="Arial" w:hAnsi="Arial" w:hint="default"/>
      </w:rPr>
    </w:lvl>
    <w:lvl w:ilvl="2" w:tplc="81144554" w:tentative="1">
      <w:start w:val="1"/>
      <w:numFmt w:val="bullet"/>
      <w:lvlText w:val="•"/>
      <w:lvlJc w:val="left"/>
      <w:pPr>
        <w:tabs>
          <w:tab w:val="num" w:pos="2160"/>
        </w:tabs>
        <w:ind w:left="2160" w:hanging="360"/>
      </w:pPr>
      <w:rPr>
        <w:rFonts w:ascii="Arial" w:hAnsi="Arial" w:hint="default"/>
      </w:rPr>
    </w:lvl>
    <w:lvl w:ilvl="3" w:tplc="12A6BD5A" w:tentative="1">
      <w:start w:val="1"/>
      <w:numFmt w:val="bullet"/>
      <w:lvlText w:val="•"/>
      <w:lvlJc w:val="left"/>
      <w:pPr>
        <w:tabs>
          <w:tab w:val="num" w:pos="2880"/>
        </w:tabs>
        <w:ind w:left="2880" w:hanging="360"/>
      </w:pPr>
      <w:rPr>
        <w:rFonts w:ascii="Arial" w:hAnsi="Arial" w:hint="default"/>
      </w:rPr>
    </w:lvl>
    <w:lvl w:ilvl="4" w:tplc="DACA12A0" w:tentative="1">
      <w:start w:val="1"/>
      <w:numFmt w:val="bullet"/>
      <w:lvlText w:val="•"/>
      <w:lvlJc w:val="left"/>
      <w:pPr>
        <w:tabs>
          <w:tab w:val="num" w:pos="3600"/>
        </w:tabs>
        <w:ind w:left="3600" w:hanging="360"/>
      </w:pPr>
      <w:rPr>
        <w:rFonts w:ascii="Arial" w:hAnsi="Arial" w:hint="default"/>
      </w:rPr>
    </w:lvl>
    <w:lvl w:ilvl="5" w:tplc="F65842B2" w:tentative="1">
      <w:start w:val="1"/>
      <w:numFmt w:val="bullet"/>
      <w:lvlText w:val="•"/>
      <w:lvlJc w:val="left"/>
      <w:pPr>
        <w:tabs>
          <w:tab w:val="num" w:pos="4320"/>
        </w:tabs>
        <w:ind w:left="4320" w:hanging="360"/>
      </w:pPr>
      <w:rPr>
        <w:rFonts w:ascii="Arial" w:hAnsi="Arial" w:hint="default"/>
      </w:rPr>
    </w:lvl>
    <w:lvl w:ilvl="6" w:tplc="3B26B1AA" w:tentative="1">
      <w:start w:val="1"/>
      <w:numFmt w:val="bullet"/>
      <w:lvlText w:val="•"/>
      <w:lvlJc w:val="left"/>
      <w:pPr>
        <w:tabs>
          <w:tab w:val="num" w:pos="5040"/>
        </w:tabs>
        <w:ind w:left="5040" w:hanging="360"/>
      </w:pPr>
      <w:rPr>
        <w:rFonts w:ascii="Arial" w:hAnsi="Arial" w:hint="default"/>
      </w:rPr>
    </w:lvl>
    <w:lvl w:ilvl="7" w:tplc="6242DFBE" w:tentative="1">
      <w:start w:val="1"/>
      <w:numFmt w:val="bullet"/>
      <w:lvlText w:val="•"/>
      <w:lvlJc w:val="left"/>
      <w:pPr>
        <w:tabs>
          <w:tab w:val="num" w:pos="5760"/>
        </w:tabs>
        <w:ind w:left="5760" w:hanging="360"/>
      </w:pPr>
      <w:rPr>
        <w:rFonts w:ascii="Arial" w:hAnsi="Arial" w:hint="default"/>
      </w:rPr>
    </w:lvl>
    <w:lvl w:ilvl="8" w:tplc="0D364800"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6354150"/>
    <w:multiLevelType w:val="hybridMultilevel"/>
    <w:tmpl w:val="B798E68A"/>
    <w:lvl w:ilvl="0" w:tplc="04090001">
      <w:start w:val="1"/>
      <w:numFmt w:val="bullet"/>
      <w:lvlText w:val=""/>
      <w:lvlJc w:val="left"/>
      <w:pPr>
        <w:ind w:left="156" w:hanging="360"/>
      </w:pPr>
      <w:rPr>
        <w:rFonts w:ascii="Symbol" w:hAnsi="Symbol" w:hint="default"/>
      </w:rPr>
    </w:lvl>
    <w:lvl w:ilvl="1" w:tplc="04090003" w:tentative="1">
      <w:start w:val="1"/>
      <w:numFmt w:val="bullet"/>
      <w:lvlText w:val="o"/>
      <w:lvlJc w:val="left"/>
      <w:pPr>
        <w:ind w:left="876" w:hanging="360"/>
      </w:pPr>
      <w:rPr>
        <w:rFonts w:ascii="Courier New" w:hAnsi="Courier New" w:cs="Courier New" w:hint="default"/>
      </w:rPr>
    </w:lvl>
    <w:lvl w:ilvl="2" w:tplc="04090005" w:tentative="1">
      <w:start w:val="1"/>
      <w:numFmt w:val="bullet"/>
      <w:lvlText w:val=""/>
      <w:lvlJc w:val="left"/>
      <w:pPr>
        <w:ind w:left="1596" w:hanging="360"/>
      </w:pPr>
      <w:rPr>
        <w:rFonts w:ascii="Wingdings" w:hAnsi="Wingdings" w:hint="default"/>
      </w:rPr>
    </w:lvl>
    <w:lvl w:ilvl="3" w:tplc="04090001" w:tentative="1">
      <w:start w:val="1"/>
      <w:numFmt w:val="bullet"/>
      <w:lvlText w:val=""/>
      <w:lvlJc w:val="left"/>
      <w:pPr>
        <w:ind w:left="2316" w:hanging="360"/>
      </w:pPr>
      <w:rPr>
        <w:rFonts w:ascii="Symbol" w:hAnsi="Symbol" w:hint="default"/>
      </w:rPr>
    </w:lvl>
    <w:lvl w:ilvl="4" w:tplc="04090003" w:tentative="1">
      <w:start w:val="1"/>
      <w:numFmt w:val="bullet"/>
      <w:lvlText w:val="o"/>
      <w:lvlJc w:val="left"/>
      <w:pPr>
        <w:ind w:left="3036" w:hanging="360"/>
      </w:pPr>
      <w:rPr>
        <w:rFonts w:ascii="Courier New" w:hAnsi="Courier New" w:cs="Courier New" w:hint="default"/>
      </w:rPr>
    </w:lvl>
    <w:lvl w:ilvl="5" w:tplc="04090005" w:tentative="1">
      <w:start w:val="1"/>
      <w:numFmt w:val="bullet"/>
      <w:lvlText w:val=""/>
      <w:lvlJc w:val="left"/>
      <w:pPr>
        <w:ind w:left="3756" w:hanging="360"/>
      </w:pPr>
      <w:rPr>
        <w:rFonts w:ascii="Wingdings" w:hAnsi="Wingdings" w:hint="default"/>
      </w:rPr>
    </w:lvl>
    <w:lvl w:ilvl="6" w:tplc="04090001" w:tentative="1">
      <w:start w:val="1"/>
      <w:numFmt w:val="bullet"/>
      <w:lvlText w:val=""/>
      <w:lvlJc w:val="left"/>
      <w:pPr>
        <w:ind w:left="4476" w:hanging="360"/>
      </w:pPr>
      <w:rPr>
        <w:rFonts w:ascii="Symbol" w:hAnsi="Symbol" w:hint="default"/>
      </w:rPr>
    </w:lvl>
    <w:lvl w:ilvl="7" w:tplc="04090003" w:tentative="1">
      <w:start w:val="1"/>
      <w:numFmt w:val="bullet"/>
      <w:lvlText w:val="o"/>
      <w:lvlJc w:val="left"/>
      <w:pPr>
        <w:ind w:left="5196" w:hanging="360"/>
      </w:pPr>
      <w:rPr>
        <w:rFonts w:ascii="Courier New" w:hAnsi="Courier New" w:cs="Courier New" w:hint="default"/>
      </w:rPr>
    </w:lvl>
    <w:lvl w:ilvl="8" w:tplc="04090005" w:tentative="1">
      <w:start w:val="1"/>
      <w:numFmt w:val="bullet"/>
      <w:lvlText w:val=""/>
      <w:lvlJc w:val="left"/>
      <w:pPr>
        <w:ind w:left="5916" w:hanging="360"/>
      </w:pPr>
      <w:rPr>
        <w:rFonts w:ascii="Wingdings" w:hAnsi="Wingdings" w:hint="default"/>
      </w:rPr>
    </w:lvl>
  </w:abstractNum>
  <w:abstractNum w:abstractNumId="7" w15:restartNumberingAfterBreak="0">
    <w:nsid w:val="078E0788"/>
    <w:multiLevelType w:val="hybridMultilevel"/>
    <w:tmpl w:val="15664DBA"/>
    <w:lvl w:ilvl="0" w:tplc="82740C8A">
      <w:start w:val="1"/>
      <w:numFmt w:val="bullet"/>
      <w:lvlText w:val=""/>
      <w:lvlJc w:val="left"/>
      <w:pPr>
        <w:ind w:left="786" w:hanging="360"/>
      </w:pPr>
      <w:rPr>
        <w:rFonts w:ascii="Wingdings" w:hAnsi="Wingdings" w:hint="default"/>
      </w:rPr>
    </w:lvl>
    <w:lvl w:ilvl="1" w:tplc="040C0003">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8" w15:restartNumberingAfterBreak="0">
    <w:nsid w:val="0886210F"/>
    <w:multiLevelType w:val="multilevel"/>
    <w:tmpl w:val="583A294C"/>
    <w:lvl w:ilvl="0">
      <w:start w:val="1"/>
      <w:numFmt w:val="decimal"/>
      <w:pStyle w:val="TITRE1"/>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9" w15:restartNumberingAfterBreak="0">
    <w:nsid w:val="093E4BE4"/>
    <w:multiLevelType w:val="hybridMultilevel"/>
    <w:tmpl w:val="38F09E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0CFA78DC"/>
    <w:multiLevelType w:val="hybridMultilevel"/>
    <w:tmpl w:val="B966EFAA"/>
    <w:lvl w:ilvl="0" w:tplc="D78EE954">
      <w:start w:val="1"/>
      <w:numFmt w:val="bullet"/>
      <w:lvlText w:val="•"/>
      <w:lvlJc w:val="left"/>
      <w:pPr>
        <w:tabs>
          <w:tab w:val="num" w:pos="720"/>
        </w:tabs>
        <w:ind w:left="720" w:hanging="360"/>
      </w:pPr>
      <w:rPr>
        <w:rFonts w:ascii="Arial" w:hAnsi="Arial" w:hint="default"/>
      </w:rPr>
    </w:lvl>
    <w:lvl w:ilvl="1" w:tplc="CA7EBE28" w:tentative="1">
      <w:start w:val="1"/>
      <w:numFmt w:val="bullet"/>
      <w:lvlText w:val="•"/>
      <w:lvlJc w:val="left"/>
      <w:pPr>
        <w:tabs>
          <w:tab w:val="num" w:pos="1440"/>
        </w:tabs>
        <w:ind w:left="1440" w:hanging="360"/>
      </w:pPr>
      <w:rPr>
        <w:rFonts w:ascii="Arial" w:hAnsi="Arial" w:hint="default"/>
      </w:rPr>
    </w:lvl>
    <w:lvl w:ilvl="2" w:tplc="B98A90D2" w:tentative="1">
      <w:start w:val="1"/>
      <w:numFmt w:val="bullet"/>
      <w:lvlText w:val="•"/>
      <w:lvlJc w:val="left"/>
      <w:pPr>
        <w:tabs>
          <w:tab w:val="num" w:pos="2160"/>
        </w:tabs>
        <w:ind w:left="2160" w:hanging="360"/>
      </w:pPr>
      <w:rPr>
        <w:rFonts w:ascii="Arial" w:hAnsi="Arial" w:hint="default"/>
      </w:rPr>
    </w:lvl>
    <w:lvl w:ilvl="3" w:tplc="6FE89A02" w:tentative="1">
      <w:start w:val="1"/>
      <w:numFmt w:val="bullet"/>
      <w:lvlText w:val="•"/>
      <w:lvlJc w:val="left"/>
      <w:pPr>
        <w:tabs>
          <w:tab w:val="num" w:pos="2880"/>
        </w:tabs>
        <w:ind w:left="2880" w:hanging="360"/>
      </w:pPr>
      <w:rPr>
        <w:rFonts w:ascii="Arial" w:hAnsi="Arial" w:hint="default"/>
      </w:rPr>
    </w:lvl>
    <w:lvl w:ilvl="4" w:tplc="EBE44F92" w:tentative="1">
      <w:start w:val="1"/>
      <w:numFmt w:val="bullet"/>
      <w:lvlText w:val="•"/>
      <w:lvlJc w:val="left"/>
      <w:pPr>
        <w:tabs>
          <w:tab w:val="num" w:pos="3600"/>
        </w:tabs>
        <w:ind w:left="3600" w:hanging="360"/>
      </w:pPr>
      <w:rPr>
        <w:rFonts w:ascii="Arial" w:hAnsi="Arial" w:hint="default"/>
      </w:rPr>
    </w:lvl>
    <w:lvl w:ilvl="5" w:tplc="E410C69A" w:tentative="1">
      <w:start w:val="1"/>
      <w:numFmt w:val="bullet"/>
      <w:lvlText w:val="•"/>
      <w:lvlJc w:val="left"/>
      <w:pPr>
        <w:tabs>
          <w:tab w:val="num" w:pos="4320"/>
        </w:tabs>
        <w:ind w:left="4320" w:hanging="360"/>
      </w:pPr>
      <w:rPr>
        <w:rFonts w:ascii="Arial" w:hAnsi="Arial" w:hint="default"/>
      </w:rPr>
    </w:lvl>
    <w:lvl w:ilvl="6" w:tplc="AFBC7414" w:tentative="1">
      <w:start w:val="1"/>
      <w:numFmt w:val="bullet"/>
      <w:lvlText w:val="•"/>
      <w:lvlJc w:val="left"/>
      <w:pPr>
        <w:tabs>
          <w:tab w:val="num" w:pos="5040"/>
        </w:tabs>
        <w:ind w:left="5040" w:hanging="360"/>
      </w:pPr>
      <w:rPr>
        <w:rFonts w:ascii="Arial" w:hAnsi="Arial" w:hint="default"/>
      </w:rPr>
    </w:lvl>
    <w:lvl w:ilvl="7" w:tplc="A738900C" w:tentative="1">
      <w:start w:val="1"/>
      <w:numFmt w:val="bullet"/>
      <w:lvlText w:val="•"/>
      <w:lvlJc w:val="left"/>
      <w:pPr>
        <w:tabs>
          <w:tab w:val="num" w:pos="5760"/>
        </w:tabs>
        <w:ind w:left="5760" w:hanging="360"/>
      </w:pPr>
      <w:rPr>
        <w:rFonts w:ascii="Arial" w:hAnsi="Arial" w:hint="default"/>
      </w:rPr>
    </w:lvl>
    <w:lvl w:ilvl="8" w:tplc="83A83B7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0DE53082"/>
    <w:multiLevelType w:val="hybridMultilevel"/>
    <w:tmpl w:val="13D2A56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7BF02AE4">
      <w:numFmt w:val="bullet"/>
      <w:lvlText w:val="•"/>
      <w:lvlJc w:val="left"/>
      <w:pPr>
        <w:ind w:left="2520" w:hanging="720"/>
      </w:pPr>
      <w:rPr>
        <w:rFonts w:ascii="Arial" w:eastAsiaTheme="minorEastAsia"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1D12C88"/>
    <w:multiLevelType w:val="hybridMultilevel"/>
    <w:tmpl w:val="12EEAD4A"/>
    <w:lvl w:ilvl="0" w:tplc="861EADBC">
      <w:start w:val="1"/>
      <w:numFmt w:val="bullet"/>
      <w:lvlText w:val=""/>
      <w:lvlJc w:val="left"/>
      <w:pPr>
        <w:tabs>
          <w:tab w:val="num" w:pos="720"/>
        </w:tabs>
        <w:ind w:left="720" w:hanging="360"/>
      </w:pPr>
      <w:rPr>
        <w:rFonts w:ascii="Wingdings" w:hAnsi="Wingdings" w:hint="default"/>
      </w:rPr>
    </w:lvl>
    <w:lvl w:ilvl="1" w:tplc="A96C2B80" w:tentative="1">
      <w:start w:val="1"/>
      <w:numFmt w:val="bullet"/>
      <w:lvlText w:val=""/>
      <w:lvlJc w:val="left"/>
      <w:pPr>
        <w:tabs>
          <w:tab w:val="num" w:pos="1440"/>
        </w:tabs>
        <w:ind w:left="1440" w:hanging="360"/>
      </w:pPr>
      <w:rPr>
        <w:rFonts w:ascii="Wingdings" w:hAnsi="Wingdings" w:hint="default"/>
      </w:rPr>
    </w:lvl>
    <w:lvl w:ilvl="2" w:tplc="4594A8A4" w:tentative="1">
      <w:start w:val="1"/>
      <w:numFmt w:val="bullet"/>
      <w:lvlText w:val=""/>
      <w:lvlJc w:val="left"/>
      <w:pPr>
        <w:tabs>
          <w:tab w:val="num" w:pos="2160"/>
        </w:tabs>
        <w:ind w:left="2160" w:hanging="360"/>
      </w:pPr>
      <w:rPr>
        <w:rFonts w:ascii="Wingdings" w:hAnsi="Wingdings" w:hint="default"/>
      </w:rPr>
    </w:lvl>
    <w:lvl w:ilvl="3" w:tplc="0E7E59E6" w:tentative="1">
      <w:start w:val="1"/>
      <w:numFmt w:val="bullet"/>
      <w:lvlText w:val=""/>
      <w:lvlJc w:val="left"/>
      <w:pPr>
        <w:tabs>
          <w:tab w:val="num" w:pos="2880"/>
        </w:tabs>
        <w:ind w:left="2880" w:hanging="360"/>
      </w:pPr>
      <w:rPr>
        <w:rFonts w:ascii="Wingdings" w:hAnsi="Wingdings" w:hint="default"/>
      </w:rPr>
    </w:lvl>
    <w:lvl w:ilvl="4" w:tplc="30AEFA0C" w:tentative="1">
      <w:start w:val="1"/>
      <w:numFmt w:val="bullet"/>
      <w:lvlText w:val=""/>
      <w:lvlJc w:val="left"/>
      <w:pPr>
        <w:tabs>
          <w:tab w:val="num" w:pos="3600"/>
        </w:tabs>
        <w:ind w:left="3600" w:hanging="360"/>
      </w:pPr>
      <w:rPr>
        <w:rFonts w:ascii="Wingdings" w:hAnsi="Wingdings" w:hint="default"/>
      </w:rPr>
    </w:lvl>
    <w:lvl w:ilvl="5" w:tplc="2FFEA2C2" w:tentative="1">
      <w:start w:val="1"/>
      <w:numFmt w:val="bullet"/>
      <w:lvlText w:val=""/>
      <w:lvlJc w:val="left"/>
      <w:pPr>
        <w:tabs>
          <w:tab w:val="num" w:pos="4320"/>
        </w:tabs>
        <w:ind w:left="4320" w:hanging="360"/>
      </w:pPr>
      <w:rPr>
        <w:rFonts w:ascii="Wingdings" w:hAnsi="Wingdings" w:hint="default"/>
      </w:rPr>
    </w:lvl>
    <w:lvl w:ilvl="6" w:tplc="61FC564A" w:tentative="1">
      <w:start w:val="1"/>
      <w:numFmt w:val="bullet"/>
      <w:lvlText w:val=""/>
      <w:lvlJc w:val="left"/>
      <w:pPr>
        <w:tabs>
          <w:tab w:val="num" w:pos="5040"/>
        </w:tabs>
        <w:ind w:left="5040" w:hanging="360"/>
      </w:pPr>
      <w:rPr>
        <w:rFonts w:ascii="Wingdings" w:hAnsi="Wingdings" w:hint="default"/>
      </w:rPr>
    </w:lvl>
    <w:lvl w:ilvl="7" w:tplc="CC0A2788" w:tentative="1">
      <w:start w:val="1"/>
      <w:numFmt w:val="bullet"/>
      <w:lvlText w:val=""/>
      <w:lvlJc w:val="left"/>
      <w:pPr>
        <w:tabs>
          <w:tab w:val="num" w:pos="5760"/>
        </w:tabs>
        <w:ind w:left="5760" w:hanging="360"/>
      </w:pPr>
      <w:rPr>
        <w:rFonts w:ascii="Wingdings" w:hAnsi="Wingdings" w:hint="default"/>
      </w:rPr>
    </w:lvl>
    <w:lvl w:ilvl="8" w:tplc="D172A3A0"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5092857"/>
    <w:multiLevelType w:val="multilevel"/>
    <w:tmpl w:val="9AFC1CB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71A04C1"/>
    <w:multiLevelType w:val="hybridMultilevel"/>
    <w:tmpl w:val="1890CF86"/>
    <w:lvl w:ilvl="0" w:tplc="BC6E717E">
      <w:start w:val="1"/>
      <w:numFmt w:val="bullet"/>
      <w:lvlText w:val="•"/>
      <w:lvlJc w:val="left"/>
      <w:pPr>
        <w:tabs>
          <w:tab w:val="num" w:pos="720"/>
        </w:tabs>
        <w:ind w:left="720" w:hanging="360"/>
      </w:pPr>
      <w:rPr>
        <w:rFonts w:ascii="Arial" w:hAnsi="Arial" w:hint="default"/>
      </w:rPr>
    </w:lvl>
    <w:lvl w:ilvl="1" w:tplc="8582741C" w:tentative="1">
      <w:start w:val="1"/>
      <w:numFmt w:val="bullet"/>
      <w:lvlText w:val="•"/>
      <w:lvlJc w:val="left"/>
      <w:pPr>
        <w:tabs>
          <w:tab w:val="num" w:pos="1440"/>
        </w:tabs>
        <w:ind w:left="1440" w:hanging="360"/>
      </w:pPr>
      <w:rPr>
        <w:rFonts w:ascii="Arial" w:hAnsi="Arial" w:hint="default"/>
      </w:rPr>
    </w:lvl>
    <w:lvl w:ilvl="2" w:tplc="D6783680">
      <w:start w:val="1"/>
      <w:numFmt w:val="bullet"/>
      <w:lvlText w:val="•"/>
      <w:lvlJc w:val="left"/>
      <w:pPr>
        <w:tabs>
          <w:tab w:val="num" w:pos="2160"/>
        </w:tabs>
        <w:ind w:left="2160" w:hanging="360"/>
      </w:pPr>
      <w:rPr>
        <w:rFonts w:ascii="Arial" w:hAnsi="Arial" w:hint="default"/>
      </w:rPr>
    </w:lvl>
    <w:lvl w:ilvl="3" w:tplc="3B9073D4" w:tentative="1">
      <w:start w:val="1"/>
      <w:numFmt w:val="bullet"/>
      <w:lvlText w:val="•"/>
      <w:lvlJc w:val="left"/>
      <w:pPr>
        <w:tabs>
          <w:tab w:val="num" w:pos="2880"/>
        </w:tabs>
        <w:ind w:left="2880" w:hanging="360"/>
      </w:pPr>
      <w:rPr>
        <w:rFonts w:ascii="Arial" w:hAnsi="Arial" w:hint="default"/>
      </w:rPr>
    </w:lvl>
    <w:lvl w:ilvl="4" w:tplc="13F85122" w:tentative="1">
      <w:start w:val="1"/>
      <w:numFmt w:val="bullet"/>
      <w:lvlText w:val="•"/>
      <w:lvlJc w:val="left"/>
      <w:pPr>
        <w:tabs>
          <w:tab w:val="num" w:pos="3600"/>
        </w:tabs>
        <w:ind w:left="3600" w:hanging="360"/>
      </w:pPr>
      <w:rPr>
        <w:rFonts w:ascii="Arial" w:hAnsi="Arial" w:hint="default"/>
      </w:rPr>
    </w:lvl>
    <w:lvl w:ilvl="5" w:tplc="FF703AA2" w:tentative="1">
      <w:start w:val="1"/>
      <w:numFmt w:val="bullet"/>
      <w:lvlText w:val="•"/>
      <w:lvlJc w:val="left"/>
      <w:pPr>
        <w:tabs>
          <w:tab w:val="num" w:pos="4320"/>
        </w:tabs>
        <w:ind w:left="4320" w:hanging="360"/>
      </w:pPr>
      <w:rPr>
        <w:rFonts w:ascii="Arial" w:hAnsi="Arial" w:hint="default"/>
      </w:rPr>
    </w:lvl>
    <w:lvl w:ilvl="6" w:tplc="E084D384" w:tentative="1">
      <w:start w:val="1"/>
      <w:numFmt w:val="bullet"/>
      <w:lvlText w:val="•"/>
      <w:lvlJc w:val="left"/>
      <w:pPr>
        <w:tabs>
          <w:tab w:val="num" w:pos="5040"/>
        </w:tabs>
        <w:ind w:left="5040" w:hanging="360"/>
      </w:pPr>
      <w:rPr>
        <w:rFonts w:ascii="Arial" w:hAnsi="Arial" w:hint="default"/>
      </w:rPr>
    </w:lvl>
    <w:lvl w:ilvl="7" w:tplc="1E388DBA" w:tentative="1">
      <w:start w:val="1"/>
      <w:numFmt w:val="bullet"/>
      <w:lvlText w:val="•"/>
      <w:lvlJc w:val="left"/>
      <w:pPr>
        <w:tabs>
          <w:tab w:val="num" w:pos="5760"/>
        </w:tabs>
        <w:ind w:left="5760" w:hanging="360"/>
      </w:pPr>
      <w:rPr>
        <w:rFonts w:ascii="Arial" w:hAnsi="Arial" w:hint="default"/>
      </w:rPr>
    </w:lvl>
    <w:lvl w:ilvl="8" w:tplc="B67079BA"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17D215CB"/>
    <w:multiLevelType w:val="hybridMultilevel"/>
    <w:tmpl w:val="5EAEC35E"/>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6" w15:restartNumberingAfterBreak="0">
    <w:nsid w:val="18603EEB"/>
    <w:multiLevelType w:val="hybridMultilevel"/>
    <w:tmpl w:val="F000AF0A"/>
    <w:lvl w:ilvl="0" w:tplc="C7606068">
      <w:start w:val="1"/>
      <w:numFmt w:val="bullet"/>
      <w:lvlText w:val="•"/>
      <w:lvlJc w:val="left"/>
      <w:pPr>
        <w:tabs>
          <w:tab w:val="num" w:pos="720"/>
        </w:tabs>
        <w:ind w:left="720" w:hanging="360"/>
      </w:pPr>
      <w:rPr>
        <w:rFonts w:ascii="Arial" w:hAnsi="Arial" w:hint="default"/>
      </w:rPr>
    </w:lvl>
    <w:lvl w:ilvl="1" w:tplc="E0049A02" w:tentative="1">
      <w:start w:val="1"/>
      <w:numFmt w:val="bullet"/>
      <w:lvlText w:val="•"/>
      <w:lvlJc w:val="left"/>
      <w:pPr>
        <w:tabs>
          <w:tab w:val="num" w:pos="1440"/>
        </w:tabs>
        <w:ind w:left="1440" w:hanging="360"/>
      </w:pPr>
      <w:rPr>
        <w:rFonts w:ascii="Arial" w:hAnsi="Arial" w:hint="default"/>
      </w:rPr>
    </w:lvl>
    <w:lvl w:ilvl="2" w:tplc="A6CC4C14" w:tentative="1">
      <w:start w:val="1"/>
      <w:numFmt w:val="bullet"/>
      <w:lvlText w:val="•"/>
      <w:lvlJc w:val="left"/>
      <w:pPr>
        <w:tabs>
          <w:tab w:val="num" w:pos="2160"/>
        </w:tabs>
        <w:ind w:left="2160" w:hanging="360"/>
      </w:pPr>
      <w:rPr>
        <w:rFonts w:ascii="Arial" w:hAnsi="Arial" w:hint="default"/>
      </w:rPr>
    </w:lvl>
    <w:lvl w:ilvl="3" w:tplc="F2BCAC40" w:tentative="1">
      <w:start w:val="1"/>
      <w:numFmt w:val="bullet"/>
      <w:lvlText w:val="•"/>
      <w:lvlJc w:val="left"/>
      <w:pPr>
        <w:tabs>
          <w:tab w:val="num" w:pos="2880"/>
        </w:tabs>
        <w:ind w:left="2880" w:hanging="360"/>
      </w:pPr>
      <w:rPr>
        <w:rFonts w:ascii="Arial" w:hAnsi="Arial" w:hint="default"/>
      </w:rPr>
    </w:lvl>
    <w:lvl w:ilvl="4" w:tplc="949252C0" w:tentative="1">
      <w:start w:val="1"/>
      <w:numFmt w:val="bullet"/>
      <w:lvlText w:val="•"/>
      <w:lvlJc w:val="left"/>
      <w:pPr>
        <w:tabs>
          <w:tab w:val="num" w:pos="3600"/>
        </w:tabs>
        <w:ind w:left="3600" w:hanging="360"/>
      </w:pPr>
      <w:rPr>
        <w:rFonts w:ascii="Arial" w:hAnsi="Arial" w:hint="default"/>
      </w:rPr>
    </w:lvl>
    <w:lvl w:ilvl="5" w:tplc="159427DA" w:tentative="1">
      <w:start w:val="1"/>
      <w:numFmt w:val="bullet"/>
      <w:lvlText w:val="•"/>
      <w:lvlJc w:val="left"/>
      <w:pPr>
        <w:tabs>
          <w:tab w:val="num" w:pos="4320"/>
        </w:tabs>
        <w:ind w:left="4320" w:hanging="360"/>
      </w:pPr>
      <w:rPr>
        <w:rFonts w:ascii="Arial" w:hAnsi="Arial" w:hint="default"/>
      </w:rPr>
    </w:lvl>
    <w:lvl w:ilvl="6" w:tplc="492ECEB2" w:tentative="1">
      <w:start w:val="1"/>
      <w:numFmt w:val="bullet"/>
      <w:lvlText w:val="•"/>
      <w:lvlJc w:val="left"/>
      <w:pPr>
        <w:tabs>
          <w:tab w:val="num" w:pos="5040"/>
        </w:tabs>
        <w:ind w:left="5040" w:hanging="360"/>
      </w:pPr>
      <w:rPr>
        <w:rFonts w:ascii="Arial" w:hAnsi="Arial" w:hint="default"/>
      </w:rPr>
    </w:lvl>
    <w:lvl w:ilvl="7" w:tplc="226025EE" w:tentative="1">
      <w:start w:val="1"/>
      <w:numFmt w:val="bullet"/>
      <w:lvlText w:val="•"/>
      <w:lvlJc w:val="left"/>
      <w:pPr>
        <w:tabs>
          <w:tab w:val="num" w:pos="5760"/>
        </w:tabs>
        <w:ind w:left="5760" w:hanging="360"/>
      </w:pPr>
      <w:rPr>
        <w:rFonts w:ascii="Arial" w:hAnsi="Arial" w:hint="default"/>
      </w:rPr>
    </w:lvl>
    <w:lvl w:ilvl="8" w:tplc="882C9B3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1882779F"/>
    <w:multiLevelType w:val="hybridMultilevel"/>
    <w:tmpl w:val="9DEAC3BA"/>
    <w:lvl w:ilvl="0" w:tplc="6B1A3528">
      <w:start w:val="1"/>
      <w:numFmt w:val="bullet"/>
      <w:lvlText w:val="•"/>
      <w:lvlJc w:val="left"/>
      <w:pPr>
        <w:tabs>
          <w:tab w:val="num" w:pos="720"/>
        </w:tabs>
        <w:ind w:left="720" w:hanging="360"/>
      </w:pPr>
      <w:rPr>
        <w:rFonts w:ascii="Arial" w:hAnsi="Arial" w:hint="default"/>
      </w:rPr>
    </w:lvl>
    <w:lvl w:ilvl="1" w:tplc="CCDEE232">
      <w:start w:val="1"/>
      <w:numFmt w:val="bullet"/>
      <w:lvlText w:val="•"/>
      <w:lvlJc w:val="left"/>
      <w:pPr>
        <w:tabs>
          <w:tab w:val="num" w:pos="1440"/>
        </w:tabs>
        <w:ind w:left="1440" w:hanging="360"/>
      </w:pPr>
      <w:rPr>
        <w:rFonts w:ascii="Arial" w:hAnsi="Arial" w:hint="default"/>
      </w:rPr>
    </w:lvl>
    <w:lvl w:ilvl="2" w:tplc="5A6A191E" w:tentative="1">
      <w:start w:val="1"/>
      <w:numFmt w:val="bullet"/>
      <w:lvlText w:val="•"/>
      <w:lvlJc w:val="left"/>
      <w:pPr>
        <w:tabs>
          <w:tab w:val="num" w:pos="2160"/>
        </w:tabs>
        <w:ind w:left="2160" w:hanging="360"/>
      </w:pPr>
      <w:rPr>
        <w:rFonts w:ascii="Arial" w:hAnsi="Arial" w:hint="default"/>
      </w:rPr>
    </w:lvl>
    <w:lvl w:ilvl="3" w:tplc="E44260C8" w:tentative="1">
      <w:start w:val="1"/>
      <w:numFmt w:val="bullet"/>
      <w:lvlText w:val="•"/>
      <w:lvlJc w:val="left"/>
      <w:pPr>
        <w:tabs>
          <w:tab w:val="num" w:pos="2880"/>
        </w:tabs>
        <w:ind w:left="2880" w:hanging="360"/>
      </w:pPr>
      <w:rPr>
        <w:rFonts w:ascii="Arial" w:hAnsi="Arial" w:hint="default"/>
      </w:rPr>
    </w:lvl>
    <w:lvl w:ilvl="4" w:tplc="3BD0E6A0" w:tentative="1">
      <w:start w:val="1"/>
      <w:numFmt w:val="bullet"/>
      <w:lvlText w:val="•"/>
      <w:lvlJc w:val="left"/>
      <w:pPr>
        <w:tabs>
          <w:tab w:val="num" w:pos="3600"/>
        </w:tabs>
        <w:ind w:left="3600" w:hanging="360"/>
      </w:pPr>
      <w:rPr>
        <w:rFonts w:ascii="Arial" w:hAnsi="Arial" w:hint="default"/>
      </w:rPr>
    </w:lvl>
    <w:lvl w:ilvl="5" w:tplc="356CF5A0" w:tentative="1">
      <w:start w:val="1"/>
      <w:numFmt w:val="bullet"/>
      <w:lvlText w:val="•"/>
      <w:lvlJc w:val="left"/>
      <w:pPr>
        <w:tabs>
          <w:tab w:val="num" w:pos="4320"/>
        </w:tabs>
        <w:ind w:left="4320" w:hanging="360"/>
      </w:pPr>
      <w:rPr>
        <w:rFonts w:ascii="Arial" w:hAnsi="Arial" w:hint="default"/>
      </w:rPr>
    </w:lvl>
    <w:lvl w:ilvl="6" w:tplc="9668805E" w:tentative="1">
      <w:start w:val="1"/>
      <w:numFmt w:val="bullet"/>
      <w:lvlText w:val="•"/>
      <w:lvlJc w:val="left"/>
      <w:pPr>
        <w:tabs>
          <w:tab w:val="num" w:pos="5040"/>
        </w:tabs>
        <w:ind w:left="5040" w:hanging="360"/>
      </w:pPr>
      <w:rPr>
        <w:rFonts w:ascii="Arial" w:hAnsi="Arial" w:hint="default"/>
      </w:rPr>
    </w:lvl>
    <w:lvl w:ilvl="7" w:tplc="2446F10E" w:tentative="1">
      <w:start w:val="1"/>
      <w:numFmt w:val="bullet"/>
      <w:lvlText w:val="•"/>
      <w:lvlJc w:val="left"/>
      <w:pPr>
        <w:tabs>
          <w:tab w:val="num" w:pos="5760"/>
        </w:tabs>
        <w:ind w:left="5760" w:hanging="360"/>
      </w:pPr>
      <w:rPr>
        <w:rFonts w:ascii="Arial" w:hAnsi="Arial" w:hint="default"/>
      </w:rPr>
    </w:lvl>
    <w:lvl w:ilvl="8" w:tplc="505EAF6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18B64543"/>
    <w:multiLevelType w:val="hybridMultilevel"/>
    <w:tmpl w:val="DA1C2002"/>
    <w:lvl w:ilvl="0" w:tplc="5E5A2A30">
      <w:start w:val="1"/>
      <w:numFmt w:val="bullet"/>
      <w:lvlText w:val="•"/>
      <w:lvlJc w:val="left"/>
      <w:pPr>
        <w:tabs>
          <w:tab w:val="num" w:pos="720"/>
        </w:tabs>
        <w:ind w:left="720" w:hanging="360"/>
      </w:pPr>
      <w:rPr>
        <w:rFonts w:ascii="Arial" w:hAnsi="Arial" w:hint="default"/>
      </w:rPr>
    </w:lvl>
    <w:lvl w:ilvl="1" w:tplc="F0629A06" w:tentative="1">
      <w:start w:val="1"/>
      <w:numFmt w:val="bullet"/>
      <w:lvlText w:val="•"/>
      <w:lvlJc w:val="left"/>
      <w:pPr>
        <w:tabs>
          <w:tab w:val="num" w:pos="1440"/>
        </w:tabs>
        <w:ind w:left="1440" w:hanging="360"/>
      </w:pPr>
      <w:rPr>
        <w:rFonts w:ascii="Arial" w:hAnsi="Arial" w:hint="default"/>
      </w:rPr>
    </w:lvl>
    <w:lvl w:ilvl="2" w:tplc="86025FC4" w:tentative="1">
      <w:start w:val="1"/>
      <w:numFmt w:val="bullet"/>
      <w:lvlText w:val="•"/>
      <w:lvlJc w:val="left"/>
      <w:pPr>
        <w:tabs>
          <w:tab w:val="num" w:pos="2160"/>
        </w:tabs>
        <w:ind w:left="2160" w:hanging="360"/>
      </w:pPr>
      <w:rPr>
        <w:rFonts w:ascii="Arial" w:hAnsi="Arial" w:hint="default"/>
      </w:rPr>
    </w:lvl>
    <w:lvl w:ilvl="3" w:tplc="4C5E4AF6" w:tentative="1">
      <w:start w:val="1"/>
      <w:numFmt w:val="bullet"/>
      <w:lvlText w:val="•"/>
      <w:lvlJc w:val="left"/>
      <w:pPr>
        <w:tabs>
          <w:tab w:val="num" w:pos="2880"/>
        </w:tabs>
        <w:ind w:left="2880" w:hanging="360"/>
      </w:pPr>
      <w:rPr>
        <w:rFonts w:ascii="Arial" w:hAnsi="Arial" w:hint="default"/>
      </w:rPr>
    </w:lvl>
    <w:lvl w:ilvl="4" w:tplc="4A949BF8" w:tentative="1">
      <w:start w:val="1"/>
      <w:numFmt w:val="bullet"/>
      <w:lvlText w:val="•"/>
      <w:lvlJc w:val="left"/>
      <w:pPr>
        <w:tabs>
          <w:tab w:val="num" w:pos="3600"/>
        </w:tabs>
        <w:ind w:left="3600" w:hanging="360"/>
      </w:pPr>
      <w:rPr>
        <w:rFonts w:ascii="Arial" w:hAnsi="Arial" w:hint="default"/>
      </w:rPr>
    </w:lvl>
    <w:lvl w:ilvl="5" w:tplc="09F2E584" w:tentative="1">
      <w:start w:val="1"/>
      <w:numFmt w:val="bullet"/>
      <w:lvlText w:val="•"/>
      <w:lvlJc w:val="left"/>
      <w:pPr>
        <w:tabs>
          <w:tab w:val="num" w:pos="4320"/>
        </w:tabs>
        <w:ind w:left="4320" w:hanging="360"/>
      </w:pPr>
      <w:rPr>
        <w:rFonts w:ascii="Arial" w:hAnsi="Arial" w:hint="default"/>
      </w:rPr>
    </w:lvl>
    <w:lvl w:ilvl="6" w:tplc="BBD46618" w:tentative="1">
      <w:start w:val="1"/>
      <w:numFmt w:val="bullet"/>
      <w:lvlText w:val="•"/>
      <w:lvlJc w:val="left"/>
      <w:pPr>
        <w:tabs>
          <w:tab w:val="num" w:pos="5040"/>
        </w:tabs>
        <w:ind w:left="5040" w:hanging="360"/>
      </w:pPr>
      <w:rPr>
        <w:rFonts w:ascii="Arial" w:hAnsi="Arial" w:hint="default"/>
      </w:rPr>
    </w:lvl>
    <w:lvl w:ilvl="7" w:tplc="325412FA" w:tentative="1">
      <w:start w:val="1"/>
      <w:numFmt w:val="bullet"/>
      <w:lvlText w:val="•"/>
      <w:lvlJc w:val="left"/>
      <w:pPr>
        <w:tabs>
          <w:tab w:val="num" w:pos="5760"/>
        </w:tabs>
        <w:ind w:left="5760" w:hanging="360"/>
      </w:pPr>
      <w:rPr>
        <w:rFonts w:ascii="Arial" w:hAnsi="Arial" w:hint="default"/>
      </w:rPr>
    </w:lvl>
    <w:lvl w:ilvl="8" w:tplc="3D262C8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18E078EC"/>
    <w:multiLevelType w:val="hybridMultilevel"/>
    <w:tmpl w:val="79ECDB84"/>
    <w:lvl w:ilvl="0" w:tplc="1ABC0B6C">
      <w:start w:val="1"/>
      <w:numFmt w:val="bullet"/>
      <w:lvlText w:val="•"/>
      <w:lvlJc w:val="left"/>
      <w:pPr>
        <w:tabs>
          <w:tab w:val="num" w:pos="720"/>
        </w:tabs>
        <w:ind w:left="720" w:hanging="360"/>
      </w:pPr>
      <w:rPr>
        <w:rFonts w:ascii="Arial" w:hAnsi="Arial" w:hint="default"/>
      </w:rPr>
    </w:lvl>
    <w:lvl w:ilvl="1" w:tplc="907C8934" w:tentative="1">
      <w:start w:val="1"/>
      <w:numFmt w:val="bullet"/>
      <w:lvlText w:val="•"/>
      <w:lvlJc w:val="left"/>
      <w:pPr>
        <w:tabs>
          <w:tab w:val="num" w:pos="1440"/>
        </w:tabs>
        <w:ind w:left="1440" w:hanging="360"/>
      </w:pPr>
      <w:rPr>
        <w:rFonts w:ascii="Arial" w:hAnsi="Arial" w:hint="default"/>
      </w:rPr>
    </w:lvl>
    <w:lvl w:ilvl="2" w:tplc="1F2E71CC" w:tentative="1">
      <w:start w:val="1"/>
      <w:numFmt w:val="bullet"/>
      <w:lvlText w:val="•"/>
      <w:lvlJc w:val="left"/>
      <w:pPr>
        <w:tabs>
          <w:tab w:val="num" w:pos="2160"/>
        </w:tabs>
        <w:ind w:left="2160" w:hanging="360"/>
      </w:pPr>
      <w:rPr>
        <w:rFonts w:ascii="Arial" w:hAnsi="Arial" w:hint="default"/>
      </w:rPr>
    </w:lvl>
    <w:lvl w:ilvl="3" w:tplc="0162447A" w:tentative="1">
      <w:start w:val="1"/>
      <w:numFmt w:val="bullet"/>
      <w:lvlText w:val="•"/>
      <w:lvlJc w:val="left"/>
      <w:pPr>
        <w:tabs>
          <w:tab w:val="num" w:pos="2880"/>
        </w:tabs>
        <w:ind w:left="2880" w:hanging="360"/>
      </w:pPr>
      <w:rPr>
        <w:rFonts w:ascii="Arial" w:hAnsi="Arial" w:hint="default"/>
      </w:rPr>
    </w:lvl>
    <w:lvl w:ilvl="4" w:tplc="79088254" w:tentative="1">
      <w:start w:val="1"/>
      <w:numFmt w:val="bullet"/>
      <w:lvlText w:val="•"/>
      <w:lvlJc w:val="left"/>
      <w:pPr>
        <w:tabs>
          <w:tab w:val="num" w:pos="3600"/>
        </w:tabs>
        <w:ind w:left="3600" w:hanging="360"/>
      </w:pPr>
      <w:rPr>
        <w:rFonts w:ascii="Arial" w:hAnsi="Arial" w:hint="default"/>
      </w:rPr>
    </w:lvl>
    <w:lvl w:ilvl="5" w:tplc="6060B2D2" w:tentative="1">
      <w:start w:val="1"/>
      <w:numFmt w:val="bullet"/>
      <w:lvlText w:val="•"/>
      <w:lvlJc w:val="left"/>
      <w:pPr>
        <w:tabs>
          <w:tab w:val="num" w:pos="4320"/>
        </w:tabs>
        <w:ind w:left="4320" w:hanging="360"/>
      </w:pPr>
      <w:rPr>
        <w:rFonts w:ascii="Arial" w:hAnsi="Arial" w:hint="default"/>
      </w:rPr>
    </w:lvl>
    <w:lvl w:ilvl="6" w:tplc="C9A66BA0" w:tentative="1">
      <w:start w:val="1"/>
      <w:numFmt w:val="bullet"/>
      <w:lvlText w:val="•"/>
      <w:lvlJc w:val="left"/>
      <w:pPr>
        <w:tabs>
          <w:tab w:val="num" w:pos="5040"/>
        </w:tabs>
        <w:ind w:left="5040" w:hanging="360"/>
      </w:pPr>
      <w:rPr>
        <w:rFonts w:ascii="Arial" w:hAnsi="Arial" w:hint="default"/>
      </w:rPr>
    </w:lvl>
    <w:lvl w:ilvl="7" w:tplc="568214E0" w:tentative="1">
      <w:start w:val="1"/>
      <w:numFmt w:val="bullet"/>
      <w:lvlText w:val="•"/>
      <w:lvlJc w:val="left"/>
      <w:pPr>
        <w:tabs>
          <w:tab w:val="num" w:pos="5760"/>
        </w:tabs>
        <w:ind w:left="5760" w:hanging="360"/>
      </w:pPr>
      <w:rPr>
        <w:rFonts w:ascii="Arial" w:hAnsi="Arial" w:hint="default"/>
      </w:rPr>
    </w:lvl>
    <w:lvl w:ilvl="8" w:tplc="2B14FC22"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1F203F3F"/>
    <w:multiLevelType w:val="hybridMultilevel"/>
    <w:tmpl w:val="14A8C874"/>
    <w:lvl w:ilvl="0" w:tplc="7E5026EC">
      <w:start w:val="1"/>
      <w:numFmt w:val="bullet"/>
      <w:lvlText w:val="•"/>
      <w:lvlJc w:val="left"/>
      <w:pPr>
        <w:tabs>
          <w:tab w:val="num" w:pos="720"/>
        </w:tabs>
        <w:ind w:left="720" w:hanging="360"/>
      </w:pPr>
      <w:rPr>
        <w:rFonts w:ascii="Arial" w:hAnsi="Arial" w:hint="default"/>
      </w:rPr>
    </w:lvl>
    <w:lvl w:ilvl="1" w:tplc="A8D804F8" w:tentative="1">
      <w:start w:val="1"/>
      <w:numFmt w:val="bullet"/>
      <w:lvlText w:val="•"/>
      <w:lvlJc w:val="left"/>
      <w:pPr>
        <w:tabs>
          <w:tab w:val="num" w:pos="1440"/>
        </w:tabs>
        <w:ind w:left="1440" w:hanging="360"/>
      </w:pPr>
      <w:rPr>
        <w:rFonts w:ascii="Arial" w:hAnsi="Arial" w:hint="default"/>
      </w:rPr>
    </w:lvl>
    <w:lvl w:ilvl="2" w:tplc="12F0022A" w:tentative="1">
      <w:start w:val="1"/>
      <w:numFmt w:val="bullet"/>
      <w:lvlText w:val="•"/>
      <w:lvlJc w:val="left"/>
      <w:pPr>
        <w:tabs>
          <w:tab w:val="num" w:pos="2160"/>
        </w:tabs>
        <w:ind w:left="2160" w:hanging="360"/>
      </w:pPr>
      <w:rPr>
        <w:rFonts w:ascii="Arial" w:hAnsi="Arial" w:hint="default"/>
      </w:rPr>
    </w:lvl>
    <w:lvl w:ilvl="3" w:tplc="5510D7D8" w:tentative="1">
      <w:start w:val="1"/>
      <w:numFmt w:val="bullet"/>
      <w:lvlText w:val="•"/>
      <w:lvlJc w:val="left"/>
      <w:pPr>
        <w:tabs>
          <w:tab w:val="num" w:pos="2880"/>
        </w:tabs>
        <w:ind w:left="2880" w:hanging="360"/>
      </w:pPr>
      <w:rPr>
        <w:rFonts w:ascii="Arial" w:hAnsi="Arial" w:hint="default"/>
      </w:rPr>
    </w:lvl>
    <w:lvl w:ilvl="4" w:tplc="F72ABA3C" w:tentative="1">
      <w:start w:val="1"/>
      <w:numFmt w:val="bullet"/>
      <w:lvlText w:val="•"/>
      <w:lvlJc w:val="left"/>
      <w:pPr>
        <w:tabs>
          <w:tab w:val="num" w:pos="3600"/>
        </w:tabs>
        <w:ind w:left="3600" w:hanging="360"/>
      </w:pPr>
      <w:rPr>
        <w:rFonts w:ascii="Arial" w:hAnsi="Arial" w:hint="default"/>
      </w:rPr>
    </w:lvl>
    <w:lvl w:ilvl="5" w:tplc="21C87D0C" w:tentative="1">
      <w:start w:val="1"/>
      <w:numFmt w:val="bullet"/>
      <w:lvlText w:val="•"/>
      <w:lvlJc w:val="left"/>
      <w:pPr>
        <w:tabs>
          <w:tab w:val="num" w:pos="4320"/>
        </w:tabs>
        <w:ind w:left="4320" w:hanging="360"/>
      </w:pPr>
      <w:rPr>
        <w:rFonts w:ascii="Arial" w:hAnsi="Arial" w:hint="default"/>
      </w:rPr>
    </w:lvl>
    <w:lvl w:ilvl="6" w:tplc="99BC67D4" w:tentative="1">
      <w:start w:val="1"/>
      <w:numFmt w:val="bullet"/>
      <w:lvlText w:val="•"/>
      <w:lvlJc w:val="left"/>
      <w:pPr>
        <w:tabs>
          <w:tab w:val="num" w:pos="5040"/>
        </w:tabs>
        <w:ind w:left="5040" w:hanging="360"/>
      </w:pPr>
      <w:rPr>
        <w:rFonts w:ascii="Arial" w:hAnsi="Arial" w:hint="default"/>
      </w:rPr>
    </w:lvl>
    <w:lvl w:ilvl="7" w:tplc="B3DA69FC" w:tentative="1">
      <w:start w:val="1"/>
      <w:numFmt w:val="bullet"/>
      <w:lvlText w:val="•"/>
      <w:lvlJc w:val="left"/>
      <w:pPr>
        <w:tabs>
          <w:tab w:val="num" w:pos="5760"/>
        </w:tabs>
        <w:ind w:left="5760" w:hanging="360"/>
      </w:pPr>
      <w:rPr>
        <w:rFonts w:ascii="Arial" w:hAnsi="Arial" w:hint="default"/>
      </w:rPr>
    </w:lvl>
    <w:lvl w:ilvl="8" w:tplc="5B682F2C"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2023179D"/>
    <w:multiLevelType w:val="hybridMultilevel"/>
    <w:tmpl w:val="1F7AF69C"/>
    <w:lvl w:ilvl="0" w:tplc="7466FC94">
      <w:start w:val="1"/>
      <w:numFmt w:val="bullet"/>
      <w:lvlText w:val="•"/>
      <w:lvlJc w:val="left"/>
      <w:pPr>
        <w:tabs>
          <w:tab w:val="num" w:pos="720"/>
        </w:tabs>
        <w:ind w:left="720" w:hanging="360"/>
      </w:pPr>
      <w:rPr>
        <w:rFonts w:ascii="Arial" w:hAnsi="Arial" w:hint="default"/>
      </w:rPr>
    </w:lvl>
    <w:lvl w:ilvl="1" w:tplc="58C28E20" w:tentative="1">
      <w:start w:val="1"/>
      <w:numFmt w:val="bullet"/>
      <w:lvlText w:val="•"/>
      <w:lvlJc w:val="left"/>
      <w:pPr>
        <w:tabs>
          <w:tab w:val="num" w:pos="1440"/>
        </w:tabs>
        <w:ind w:left="1440" w:hanging="360"/>
      </w:pPr>
      <w:rPr>
        <w:rFonts w:ascii="Arial" w:hAnsi="Arial" w:hint="default"/>
      </w:rPr>
    </w:lvl>
    <w:lvl w:ilvl="2" w:tplc="D3A026B2">
      <w:start w:val="1"/>
      <w:numFmt w:val="bullet"/>
      <w:lvlText w:val="•"/>
      <w:lvlJc w:val="left"/>
      <w:pPr>
        <w:tabs>
          <w:tab w:val="num" w:pos="2160"/>
        </w:tabs>
        <w:ind w:left="2160" w:hanging="360"/>
      </w:pPr>
      <w:rPr>
        <w:rFonts w:ascii="Arial" w:hAnsi="Arial" w:hint="default"/>
      </w:rPr>
    </w:lvl>
    <w:lvl w:ilvl="3" w:tplc="C37CF7DC" w:tentative="1">
      <w:start w:val="1"/>
      <w:numFmt w:val="bullet"/>
      <w:lvlText w:val="•"/>
      <w:lvlJc w:val="left"/>
      <w:pPr>
        <w:tabs>
          <w:tab w:val="num" w:pos="2880"/>
        </w:tabs>
        <w:ind w:left="2880" w:hanging="360"/>
      </w:pPr>
      <w:rPr>
        <w:rFonts w:ascii="Arial" w:hAnsi="Arial" w:hint="default"/>
      </w:rPr>
    </w:lvl>
    <w:lvl w:ilvl="4" w:tplc="61D8F7F2" w:tentative="1">
      <w:start w:val="1"/>
      <w:numFmt w:val="bullet"/>
      <w:lvlText w:val="•"/>
      <w:lvlJc w:val="left"/>
      <w:pPr>
        <w:tabs>
          <w:tab w:val="num" w:pos="3600"/>
        </w:tabs>
        <w:ind w:left="3600" w:hanging="360"/>
      </w:pPr>
      <w:rPr>
        <w:rFonts w:ascii="Arial" w:hAnsi="Arial" w:hint="default"/>
      </w:rPr>
    </w:lvl>
    <w:lvl w:ilvl="5" w:tplc="9D28983E" w:tentative="1">
      <w:start w:val="1"/>
      <w:numFmt w:val="bullet"/>
      <w:lvlText w:val="•"/>
      <w:lvlJc w:val="left"/>
      <w:pPr>
        <w:tabs>
          <w:tab w:val="num" w:pos="4320"/>
        </w:tabs>
        <w:ind w:left="4320" w:hanging="360"/>
      </w:pPr>
      <w:rPr>
        <w:rFonts w:ascii="Arial" w:hAnsi="Arial" w:hint="default"/>
      </w:rPr>
    </w:lvl>
    <w:lvl w:ilvl="6" w:tplc="ECFAF62E" w:tentative="1">
      <w:start w:val="1"/>
      <w:numFmt w:val="bullet"/>
      <w:lvlText w:val="•"/>
      <w:lvlJc w:val="left"/>
      <w:pPr>
        <w:tabs>
          <w:tab w:val="num" w:pos="5040"/>
        </w:tabs>
        <w:ind w:left="5040" w:hanging="360"/>
      </w:pPr>
      <w:rPr>
        <w:rFonts w:ascii="Arial" w:hAnsi="Arial" w:hint="default"/>
      </w:rPr>
    </w:lvl>
    <w:lvl w:ilvl="7" w:tplc="F894DD1C" w:tentative="1">
      <w:start w:val="1"/>
      <w:numFmt w:val="bullet"/>
      <w:lvlText w:val="•"/>
      <w:lvlJc w:val="left"/>
      <w:pPr>
        <w:tabs>
          <w:tab w:val="num" w:pos="5760"/>
        </w:tabs>
        <w:ind w:left="5760" w:hanging="360"/>
      </w:pPr>
      <w:rPr>
        <w:rFonts w:ascii="Arial" w:hAnsi="Arial" w:hint="default"/>
      </w:rPr>
    </w:lvl>
    <w:lvl w:ilvl="8" w:tplc="1108A8D2"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31C2AAF"/>
    <w:multiLevelType w:val="multilevel"/>
    <w:tmpl w:val="654457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4906EB0"/>
    <w:multiLevelType w:val="hybridMultilevel"/>
    <w:tmpl w:val="6F1868BA"/>
    <w:lvl w:ilvl="0" w:tplc="034261B2">
      <w:start w:val="1"/>
      <w:numFmt w:val="bullet"/>
      <w:lvlText w:val="•"/>
      <w:lvlJc w:val="left"/>
      <w:pPr>
        <w:tabs>
          <w:tab w:val="num" w:pos="720"/>
        </w:tabs>
        <w:ind w:left="720" w:hanging="360"/>
      </w:pPr>
      <w:rPr>
        <w:rFonts w:ascii="Arial" w:hAnsi="Arial" w:hint="default"/>
      </w:rPr>
    </w:lvl>
    <w:lvl w:ilvl="1" w:tplc="89AE6392" w:tentative="1">
      <w:start w:val="1"/>
      <w:numFmt w:val="bullet"/>
      <w:lvlText w:val="•"/>
      <w:lvlJc w:val="left"/>
      <w:pPr>
        <w:tabs>
          <w:tab w:val="num" w:pos="1440"/>
        </w:tabs>
        <w:ind w:left="1440" w:hanging="360"/>
      </w:pPr>
      <w:rPr>
        <w:rFonts w:ascii="Arial" w:hAnsi="Arial" w:hint="default"/>
      </w:rPr>
    </w:lvl>
    <w:lvl w:ilvl="2" w:tplc="4B3A872A" w:tentative="1">
      <w:start w:val="1"/>
      <w:numFmt w:val="bullet"/>
      <w:lvlText w:val="•"/>
      <w:lvlJc w:val="left"/>
      <w:pPr>
        <w:tabs>
          <w:tab w:val="num" w:pos="2160"/>
        </w:tabs>
        <w:ind w:left="2160" w:hanging="360"/>
      </w:pPr>
      <w:rPr>
        <w:rFonts w:ascii="Arial" w:hAnsi="Arial" w:hint="default"/>
      </w:rPr>
    </w:lvl>
    <w:lvl w:ilvl="3" w:tplc="FF504CB0" w:tentative="1">
      <w:start w:val="1"/>
      <w:numFmt w:val="bullet"/>
      <w:lvlText w:val="•"/>
      <w:lvlJc w:val="left"/>
      <w:pPr>
        <w:tabs>
          <w:tab w:val="num" w:pos="2880"/>
        </w:tabs>
        <w:ind w:left="2880" w:hanging="360"/>
      </w:pPr>
      <w:rPr>
        <w:rFonts w:ascii="Arial" w:hAnsi="Arial" w:hint="default"/>
      </w:rPr>
    </w:lvl>
    <w:lvl w:ilvl="4" w:tplc="80C80FF2" w:tentative="1">
      <w:start w:val="1"/>
      <w:numFmt w:val="bullet"/>
      <w:lvlText w:val="•"/>
      <w:lvlJc w:val="left"/>
      <w:pPr>
        <w:tabs>
          <w:tab w:val="num" w:pos="3600"/>
        </w:tabs>
        <w:ind w:left="3600" w:hanging="360"/>
      </w:pPr>
      <w:rPr>
        <w:rFonts w:ascii="Arial" w:hAnsi="Arial" w:hint="default"/>
      </w:rPr>
    </w:lvl>
    <w:lvl w:ilvl="5" w:tplc="F63290CE" w:tentative="1">
      <w:start w:val="1"/>
      <w:numFmt w:val="bullet"/>
      <w:lvlText w:val="•"/>
      <w:lvlJc w:val="left"/>
      <w:pPr>
        <w:tabs>
          <w:tab w:val="num" w:pos="4320"/>
        </w:tabs>
        <w:ind w:left="4320" w:hanging="360"/>
      </w:pPr>
      <w:rPr>
        <w:rFonts w:ascii="Arial" w:hAnsi="Arial" w:hint="default"/>
      </w:rPr>
    </w:lvl>
    <w:lvl w:ilvl="6" w:tplc="D5D61C12" w:tentative="1">
      <w:start w:val="1"/>
      <w:numFmt w:val="bullet"/>
      <w:lvlText w:val="•"/>
      <w:lvlJc w:val="left"/>
      <w:pPr>
        <w:tabs>
          <w:tab w:val="num" w:pos="5040"/>
        </w:tabs>
        <w:ind w:left="5040" w:hanging="360"/>
      </w:pPr>
      <w:rPr>
        <w:rFonts w:ascii="Arial" w:hAnsi="Arial" w:hint="default"/>
      </w:rPr>
    </w:lvl>
    <w:lvl w:ilvl="7" w:tplc="211A5254" w:tentative="1">
      <w:start w:val="1"/>
      <w:numFmt w:val="bullet"/>
      <w:lvlText w:val="•"/>
      <w:lvlJc w:val="left"/>
      <w:pPr>
        <w:tabs>
          <w:tab w:val="num" w:pos="5760"/>
        </w:tabs>
        <w:ind w:left="5760" w:hanging="360"/>
      </w:pPr>
      <w:rPr>
        <w:rFonts w:ascii="Arial" w:hAnsi="Arial" w:hint="default"/>
      </w:rPr>
    </w:lvl>
    <w:lvl w:ilvl="8" w:tplc="B1800B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250C02FA"/>
    <w:multiLevelType w:val="hybridMultilevel"/>
    <w:tmpl w:val="CDEA24D8"/>
    <w:lvl w:ilvl="0" w:tplc="D264FB42">
      <w:start w:val="1"/>
      <w:numFmt w:val="bullet"/>
      <w:lvlText w:val="•"/>
      <w:lvlJc w:val="left"/>
      <w:pPr>
        <w:tabs>
          <w:tab w:val="num" w:pos="720"/>
        </w:tabs>
        <w:ind w:left="720" w:hanging="360"/>
      </w:pPr>
      <w:rPr>
        <w:rFonts w:ascii="Arial" w:hAnsi="Arial" w:hint="default"/>
      </w:rPr>
    </w:lvl>
    <w:lvl w:ilvl="1" w:tplc="9FE6EB88" w:tentative="1">
      <w:start w:val="1"/>
      <w:numFmt w:val="bullet"/>
      <w:lvlText w:val="•"/>
      <w:lvlJc w:val="left"/>
      <w:pPr>
        <w:tabs>
          <w:tab w:val="num" w:pos="1440"/>
        </w:tabs>
        <w:ind w:left="1440" w:hanging="360"/>
      </w:pPr>
      <w:rPr>
        <w:rFonts w:ascii="Arial" w:hAnsi="Arial" w:hint="default"/>
      </w:rPr>
    </w:lvl>
    <w:lvl w:ilvl="2" w:tplc="5576EE0C" w:tentative="1">
      <w:start w:val="1"/>
      <w:numFmt w:val="bullet"/>
      <w:lvlText w:val="•"/>
      <w:lvlJc w:val="left"/>
      <w:pPr>
        <w:tabs>
          <w:tab w:val="num" w:pos="2160"/>
        </w:tabs>
        <w:ind w:left="2160" w:hanging="360"/>
      </w:pPr>
      <w:rPr>
        <w:rFonts w:ascii="Arial" w:hAnsi="Arial" w:hint="default"/>
      </w:rPr>
    </w:lvl>
    <w:lvl w:ilvl="3" w:tplc="CC0ED4C4" w:tentative="1">
      <w:start w:val="1"/>
      <w:numFmt w:val="bullet"/>
      <w:lvlText w:val="•"/>
      <w:lvlJc w:val="left"/>
      <w:pPr>
        <w:tabs>
          <w:tab w:val="num" w:pos="2880"/>
        </w:tabs>
        <w:ind w:left="2880" w:hanging="360"/>
      </w:pPr>
      <w:rPr>
        <w:rFonts w:ascii="Arial" w:hAnsi="Arial" w:hint="default"/>
      </w:rPr>
    </w:lvl>
    <w:lvl w:ilvl="4" w:tplc="1CC078CC" w:tentative="1">
      <w:start w:val="1"/>
      <w:numFmt w:val="bullet"/>
      <w:lvlText w:val="•"/>
      <w:lvlJc w:val="left"/>
      <w:pPr>
        <w:tabs>
          <w:tab w:val="num" w:pos="3600"/>
        </w:tabs>
        <w:ind w:left="3600" w:hanging="360"/>
      </w:pPr>
      <w:rPr>
        <w:rFonts w:ascii="Arial" w:hAnsi="Arial" w:hint="default"/>
      </w:rPr>
    </w:lvl>
    <w:lvl w:ilvl="5" w:tplc="B06EF05E" w:tentative="1">
      <w:start w:val="1"/>
      <w:numFmt w:val="bullet"/>
      <w:lvlText w:val="•"/>
      <w:lvlJc w:val="left"/>
      <w:pPr>
        <w:tabs>
          <w:tab w:val="num" w:pos="4320"/>
        </w:tabs>
        <w:ind w:left="4320" w:hanging="360"/>
      </w:pPr>
      <w:rPr>
        <w:rFonts w:ascii="Arial" w:hAnsi="Arial" w:hint="default"/>
      </w:rPr>
    </w:lvl>
    <w:lvl w:ilvl="6" w:tplc="D8CC83B6" w:tentative="1">
      <w:start w:val="1"/>
      <w:numFmt w:val="bullet"/>
      <w:lvlText w:val="•"/>
      <w:lvlJc w:val="left"/>
      <w:pPr>
        <w:tabs>
          <w:tab w:val="num" w:pos="5040"/>
        </w:tabs>
        <w:ind w:left="5040" w:hanging="360"/>
      </w:pPr>
      <w:rPr>
        <w:rFonts w:ascii="Arial" w:hAnsi="Arial" w:hint="default"/>
      </w:rPr>
    </w:lvl>
    <w:lvl w:ilvl="7" w:tplc="3FAC06FC" w:tentative="1">
      <w:start w:val="1"/>
      <w:numFmt w:val="bullet"/>
      <w:lvlText w:val="•"/>
      <w:lvlJc w:val="left"/>
      <w:pPr>
        <w:tabs>
          <w:tab w:val="num" w:pos="5760"/>
        </w:tabs>
        <w:ind w:left="5760" w:hanging="360"/>
      </w:pPr>
      <w:rPr>
        <w:rFonts w:ascii="Arial" w:hAnsi="Arial" w:hint="default"/>
      </w:rPr>
    </w:lvl>
    <w:lvl w:ilvl="8" w:tplc="6608A81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6C50772"/>
    <w:multiLevelType w:val="hybridMultilevel"/>
    <w:tmpl w:val="7F904CB8"/>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26" w15:restartNumberingAfterBreak="0">
    <w:nsid w:val="277B4689"/>
    <w:multiLevelType w:val="hybridMultilevel"/>
    <w:tmpl w:val="7F0E9A84"/>
    <w:lvl w:ilvl="0" w:tplc="6190352E">
      <w:start w:val="1"/>
      <w:numFmt w:val="bullet"/>
      <w:lvlText w:val="•"/>
      <w:lvlJc w:val="left"/>
      <w:pPr>
        <w:tabs>
          <w:tab w:val="num" w:pos="720"/>
        </w:tabs>
        <w:ind w:left="720" w:hanging="360"/>
      </w:pPr>
      <w:rPr>
        <w:rFonts w:ascii="Arial" w:hAnsi="Arial" w:hint="default"/>
      </w:rPr>
    </w:lvl>
    <w:lvl w:ilvl="1" w:tplc="9CD06580" w:tentative="1">
      <w:start w:val="1"/>
      <w:numFmt w:val="bullet"/>
      <w:lvlText w:val="•"/>
      <w:lvlJc w:val="left"/>
      <w:pPr>
        <w:tabs>
          <w:tab w:val="num" w:pos="1440"/>
        </w:tabs>
        <w:ind w:left="1440" w:hanging="360"/>
      </w:pPr>
      <w:rPr>
        <w:rFonts w:ascii="Arial" w:hAnsi="Arial" w:hint="default"/>
      </w:rPr>
    </w:lvl>
    <w:lvl w:ilvl="2" w:tplc="7D9E755C" w:tentative="1">
      <w:start w:val="1"/>
      <w:numFmt w:val="bullet"/>
      <w:lvlText w:val="•"/>
      <w:lvlJc w:val="left"/>
      <w:pPr>
        <w:tabs>
          <w:tab w:val="num" w:pos="2160"/>
        </w:tabs>
        <w:ind w:left="2160" w:hanging="360"/>
      </w:pPr>
      <w:rPr>
        <w:rFonts w:ascii="Arial" w:hAnsi="Arial" w:hint="default"/>
      </w:rPr>
    </w:lvl>
    <w:lvl w:ilvl="3" w:tplc="AA1A31B4" w:tentative="1">
      <w:start w:val="1"/>
      <w:numFmt w:val="bullet"/>
      <w:lvlText w:val="•"/>
      <w:lvlJc w:val="left"/>
      <w:pPr>
        <w:tabs>
          <w:tab w:val="num" w:pos="2880"/>
        </w:tabs>
        <w:ind w:left="2880" w:hanging="360"/>
      </w:pPr>
      <w:rPr>
        <w:rFonts w:ascii="Arial" w:hAnsi="Arial" w:hint="default"/>
      </w:rPr>
    </w:lvl>
    <w:lvl w:ilvl="4" w:tplc="20C0C240" w:tentative="1">
      <w:start w:val="1"/>
      <w:numFmt w:val="bullet"/>
      <w:lvlText w:val="•"/>
      <w:lvlJc w:val="left"/>
      <w:pPr>
        <w:tabs>
          <w:tab w:val="num" w:pos="3600"/>
        </w:tabs>
        <w:ind w:left="3600" w:hanging="360"/>
      </w:pPr>
      <w:rPr>
        <w:rFonts w:ascii="Arial" w:hAnsi="Arial" w:hint="default"/>
      </w:rPr>
    </w:lvl>
    <w:lvl w:ilvl="5" w:tplc="C64AA3B8" w:tentative="1">
      <w:start w:val="1"/>
      <w:numFmt w:val="bullet"/>
      <w:lvlText w:val="•"/>
      <w:lvlJc w:val="left"/>
      <w:pPr>
        <w:tabs>
          <w:tab w:val="num" w:pos="4320"/>
        </w:tabs>
        <w:ind w:left="4320" w:hanging="360"/>
      </w:pPr>
      <w:rPr>
        <w:rFonts w:ascii="Arial" w:hAnsi="Arial" w:hint="default"/>
      </w:rPr>
    </w:lvl>
    <w:lvl w:ilvl="6" w:tplc="6282B128" w:tentative="1">
      <w:start w:val="1"/>
      <w:numFmt w:val="bullet"/>
      <w:lvlText w:val="•"/>
      <w:lvlJc w:val="left"/>
      <w:pPr>
        <w:tabs>
          <w:tab w:val="num" w:pos="5040"/>
        </w:tabs>
        <w:ind w:left="5040" w:hanging="360"/>
      </w:pPr>
      <w:rPr>
        <w:rFonts w:ascii="Arial" w:hAnsi="Arial" w:hint="default"/>
      </w:rPr>
    </w:lvl>
    <w:lvl w:ilvl="7" w:tplc="C7D81BD4" w:tentative="1">
      <w:start w:val="1"/>
      <w:numFmt w:val="bullet"/>
      <w:lvlText w:val="•"/>
      <w:lvlJc w:val="left"/>
      <w:pPr>
        <w:tabs>
          <w:tab w:val="num" w:pos="5760"/>
        </w:tabs>
        <w:ind w:left="5760" w:hanging="360"/>
      </w:pPr>
      <w:rPr>
        <w:rFonts w:ascii="Arial" w:hAnsi="Arial" w:hint="default"/>
      </w:rPr>
    </w:lvl>
    <w:lvl w:ilvl="8" w:tplc="DC52F054"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27800D4C"/>
    <w:multiLevelType w:val="hybridMultilevel"/>
    <w:tmpl w:val="7CAAF5F4"/>
    <w:lvl w:ilvl="0" w:tplc="18C0E6D0">
      <w:start w:val="1"/>
      <w:numFmt w:val="bullet"/>
      <w:lvlText w:val="•"/>
      <w:lvlJc w:val="left"/>
      <w:pPr>
        <w:tabs>
          <w:tab w:val="num" w:pos="720"/>
        </w:tabs>
        <w:ind w:left="720" w:hanging="360"/>
      </w:pPr>
      <w:rPr>
        <w:rFonts w:ascii="Arial" w:hAnsi="Arial" w:hint="default"/>
      </w:rPr>
    </w:lvl>
    <w:lvl w:ilvl="1" w:tplc="45AEA7D2" w:tentative="1">
      <w:start w:val="1"/>
      <w:numFmt w:val="bullet"/>
      <w:lvlText w:val="•"/>
      <w:lvlJc w:val="left"/>
      <w:pPr>
        <w:tabs>
          <w:tab w:val="num" w:pos="1440"/>
        </w:tabs>
        <w:ind w:left="1440" w:hanging="360"/>
      </w:pPr>
      <w:rPr>
        <w:rFonts w:ascii="Arial" w:hAnsi="Arial" w:hint="default"/>
      </w:rPr>
    </w:lvl>
    <w:lvl w:ilvl="2" w:tplc="BC1297DC" w:tentative="1">
      <w:start w:val="1"/>
      <w:numFmt w:val="bullet"/>
      <w:lvlText w:val="•"/>
      <w:lvlJc w:val="left"/>
      <w:pPr>
        <w:tabs>
          <w:tab w:val="num" w:pos="2160"/>
        </w:tabs>
        <w:ind w:left="2160" w:hanging="360"/>
      </w:pPr>
      <w:rPr>
        <w:rFonts w:ascii="Arial" w:hAnsi="Arial" w:hint="default"/>
      </w:rPr>
    </w:lvl>
    <w:lvl w:ilvl="3" w:tplc="78F26E6C" w:tentative="1">
      <w:start w:val="1"/>
      <w:numFmt w:val="bullet"/>
      <w:lvlText w:val="•"/>
      <w:lvlJc w:val="left"/>
      <w:pPr>
        <w:tabs>
          <w:tab w:val="num" w:pos="2880"/>
        </w:tabs>
        <w:ind w:left="2880" w:hanging="360"/>
      </w:pPr>
      <w:rPr>
        <w:rFonts w:ascii="Arial" w:hAnsi="Arial" w:hint="default"/>
      </w:rPr>
    </w:lvl>
    <w:lvl w:ilvl="4" w:tplc="98B859E2" w:tentative="1">
      <w:start w:val="1"/>
      <w:numFmt w:val="bullet"/>
      <w:lvlText w:val="•"/>
      <w:lvlJc w:val="left"/>
      <w:pPr>
        <w:tabs>
          <w:tab w:val="num" w:pos="3600"/>
        </w:tabs>
        <w:ind w:left="3600" w:hanging="360"/>
      </w:pPr>
      <w:rPr>
        <w:rFonts w:ascii="Arial" w:hAnsi="Arial" w:hint="default"/>
      </w:rPr>
    </w:lvl>
    <w:lvl w:ilvl="5" w:tplc="BCF8E58E" w:tentative="1">
      <w:start w:val="1"/>
      <w:numFmt w:val="bullet"/>
      <w:lvlText w:val="•"/>
      <w:lvlJc w:val="left"/>
      <w:pPr>
        <w:tabs>
          <w:tab w:val="num" w:pos="4320"/>
        </w:tabs>
        <w:ind w:left="4320" w:hanging="360"/>
      </w:pPr>
      <w:rPr>
        <w:rFonts w:ascii="Arial" w:hAnsi="Arial" w:hint="default"/>
      </w:rPr>
    </w:lvl>
    <w:lvl w:ilvl="6" w:tplc="27904C90" w:tentative="1">
      <w:start w:val="1"/>
      <w:numFmt w:val="bullet"/>
      <w:lvlText w:val="•"/>
      <w:lvlJc w:val="left"/>
      <w:pPr>
        <w:tabs>
          <w:tab w:val="num" w:pos="5040"/>
        </w:tabs>
        <w:ind w:left="5040" w:hanging="360"/>
      </w:pPr>
      <w:rPr>
        <w:rFonts w:ascii="Arial" w:hAnsi="Arial" w:hint="default"/>
      </w:rPr>
    </w:lvl>
    <w:lvl w:ilvl="7" w:tplc="C0D0762A" w:tentative="1">
      <w:start w:val="1"/>
      <w:numFmt w:val="bullet"/>
      <w:lvlText w:val="•"/>
      <w:lvlJc w:val="left"/>
      <w:pPr>
        <w:tabs>
          <w:tab w:val="num" w:pos="5760"/>
        </w:tabs>
        <w:ind w:left="5760" w:hanging="360"/>
      </w:pPr>
      <w:rPr>
        <w:rFonts w:ascii="Arial" w:hAnsi="Arial" w:hint="default"/>
      </w:rPr>
    </w:lvl>
    <w:lvl w:ilvl="8" w:tplc="A030FD9C"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27B32957"/>
    <w:multiLevelType w:val="hybridMultilevel"/>
    <w:tmpl w:val="7414C2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7E65C94"/>
    <w:multiLevelType w:val="hybridMultilevel"/>
    <w:tmpl w:val="D9F08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87000CA"/>
    <w:multiLevelType w:val="hybridMultilevel"/>
    <w:tmpl w:val="0660F9A2"/>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31" w15:restartNumberingAfterBreak="0">
    <w:nsid w:val="2930563A"/>
    <w:multiLevelType w:val="hybridMultilevel"/>
    <w:tmpl w:val="83D02800"/>
    <w:lvl w:ilvl="0" w:tplc="F66419D2">
      <w:start w:val="1"/>
      <w:numFmt w:val="bullet"/>
      <w:lvlText w:val="•"/>
      <w:lvlJc w:val="left"/>
      <w:pPr>
        <w:tabs>
          <w:tab w:val="num" w:pos="720"/>
        </w:tabs>
        <w:ind w:left="720" w:hanging="360"/>
      </w:pPr>
      <w:rPr>
        <w:rFonts w:ascii="Arial" w:hAnsi="Arial" w:hint="default"/>
      </w:rPr>
    </w:lvl>
    <w:lvl w:ilvl="1" w:tplc="F17CB5EE" w:tentative="1">
      <w:start w:val="1"/>
      <w:numFmt w:val="bullet"/>
      <w:lvlText w:val="•"/>
      <w:lvlJc w:val="left"/>
      <w:pPr>
        <w:tabs>
          <w:tab w:val="num" w:pos="1440"/>
        </w:tabs>
        <w:ind w:left="1440" w:hanging="360"/>
      </w:pPr>
      <w:rPr>
        <w:rFonts w:ascii="Arial" w:hAnsi="Arial" w:hint="default"/>
      </w:rPr>
    </w:lvl>
    <w:lvl w:ilvl="2" w:tplc="1EAAE86E" w:tentative="1">
      <w:start w:val="1"/>
      <w:numFmt w:val="bullet"/>
      <w:lvlText w:val="•"/>
      <w:lvlJc w:val="left"/>
      <w:pPr>
        <w:tabs>
          <w:tab w:val="num" w:pos="2160"/>
        </w:tabs>
        <w:ind w:left="2160" w:hanging="360"/>
      </w:pPr>
      <w:rPr>
        <w:rFonts w:ascii="Arial" w:hAnsi="Arial" w:hint="default"/>
      </w:rPr>
    </w:lvl>
    <w:lvl w:ilvl="3" w:tplc="64E0581E" w:tentative="1">
      <w:start w:val="1"/>
      <w:numFmt w:val="bullet"/>
      <w:lvlText w:val="•"/>
      <w:lvlJc w:val="left"/>
      <w:pPr>
        <w:tabs>
          <w:tab w:val="num" w:pos="2880"/>
        </w:tabs>
        <w:ind w:left="2880" w:hanging="360"/>
      </w:pPr>
      <w:rPr>
        <w:rFonts w:ascii="Arial" w:hAnsi="Arial" w:hint="default"/>
      </w:rPr>
    </w:lvl>
    <w:lvl w:ilvl="4" w:tplc="085E64B8" w:tentative="1">
      <w:start w:val="1"/>
      <w:numFmt w:val="bullet"/>
      <w:lvlText w:val="•"/>
      <w:lvlJc w:val="left"/>
      <w:pPr>
        <w:tabs>
          <w:tab w:val="num" w:pos="3600"/>
        </w:tabs>
        <w:ind w:left="3600" w:hanging="360"/>
      </w:pPr>
      <w:rPr>
        <w:rFonts w:ascii="Arial" w:hAnsi="Arial" w:hint="default"/>
      </w:rPr>
    </w:lvl>
    <w:lvl w:ilvl="5" w:tplc="60A05E1E" w:tentative="1">
      <w:start w:val="1"/>
      <w:numFmt w:val="bullet"/>
      <w:lvlText w:val="•"/>
      <w:lvlJc w:val="left"/>
      <w:pPr>
        <w:tabs>
          <w:tab w:val="num" w:pos="4320"/>
        </w:tabs>
        <w:ind w:left="4320" w:hanging="360"/>
      </w:pPr>
      <w:rPr>
        <w:rFonts w:ascii="Arial" w:hAnsi="Arial" w:hint="default"/>
      </w:rPr>
    </w:lvl>
    <w:lvl w:ilvl="6" w:tplc="3626DD48" w:tentative="1">
      <w:start w:val="1"/>
      <w:numFmt w:val="bullet"/>
      <w:lvlText w:val="•"/>
      <w:lvlJc w:val="left"/>
      <w:pPr>
        <w:tabs>
          <w:tab w:val="num" w:pos="5040"/>
        </w:tabs>
        <w:ind w:left="5040" w:hanging="360"/>
      </w:pPr>
      <w:rPr>
        <w:rFonts w:ascii="Arial" w:hAnsi="Arial" w:hint="default"/>
      </w:rPr>
    </w:lvl>
    <w:lvl w:ilvl="7" w:tplc="D604FA16" w:tentative="1">
      <w:start w:val="1"/>
      <w:numFmt w:val="bullet"/>
      <w:lvlText w:val="•"/>
      <w:lvlJc w:val="left"/>
      <w:pPr>
        <w:tabs>
          <w:tab w:val="num" w:pos="5760"/>
        </w:tabs>
        <w:ind w:left="5760" w:hanging="360"/>
      </w:pPr>
      <w:rPr>
        <w:rFonts w:ascii="Arial" w:hAnsi="Arial" w:hint="default"/>
      </w:rPr>
    </w:lvl>
    <w:lvl w:ilvl="8" w:tplc="A3D2488E"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2C172561"/>
    <w:multiLevelType w:val="hybridMultilevel"/>
    <w:tmpl w:val="83444BB0"/>
    <w:lvl w:ilvl="0" w:tplc="0409000D">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E110D1F"/>
    <w:multiLevelType w:val="hybridMultilevel"/>
    <w:tmpl w:val="1BC23E9E"/>
    <w:lvl w:ilvl="0" w:tplc="04090001">
      <w:start w:val="1"/>
      <w:numFmt w:val="bullet"/>
      <w:lvlText w:val=""/>
      <w:lvlJc w:val="left"/>
      <w:pPr>
        <w:ind w:left="813" w:hanging="360"/>
      </w:pPr>
      <w:rPr>
        <w:rFonts w:ascii="Symbol" w:hAnsi="Symbol"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34" w15:restartNumberingAfterBreak="0">
    <w:nsid w:val="2EAA7AD3"/>
    <w:multiLevelType w:val="hybridMultilevel"/>
    <w:tmpl w:val="A7B67852"/>
    <w:lvl w:ilvl="0" w:tplc="0409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33B23AF"/>
    <w:multiLevelType w:val="hybridMultilevel"/>
    <w:tmpl w:val="598A7814"/>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36" w15:restartNumberingAfterBreak="0">
    <w:nsid w:val="333E7EAF"/>
    <w:multiLevelType w:val="hybridMultilevel"/>
    <w:tmpl w:val="91B0784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3CC4C2F"/>
    <w:multiLevelType w:val="hybridMultilevel"/>
    <w:tmpl w:val="E258FCB8"/>
    <w:lvl w:ilvl="0" w:tplc="04090001">
      <w:start w:val="1"/>
      <w:numFmt w:val="bullet"/>
      <w:lvlText w:val=""/>
      <w:lvlJc w:val="left"/>
      <w:pPr>
        <w:tabs>
          <w:tab w:val="num" w:pos="720"/>
        </w:tabs>
        <w:ind w:left="720" w:hanging="360"/>
      </w:pPr>
      <w:rPr>
        <w:rFonts w:ascii="Symbol" w:hAnsi="Symbol" w:hint="default"/>
      </w:rPr>
    </w:lvl>
    <w:lvl w:ilvl="1" w:tplc="8582741C" w:tentative="1">
      <w:start w:val="1"/>
      <w:numFmt w:val="bullet"/>
      <w:lvlText w:val="•"/>
      <w:lvlJc w:val="left"/>
      <w:pPr>
        <w:tabs>
          <w:tab w:val="num" w:pos="1440"/>
        </w:tabs>
        <w:ind w:left="1440" w:hanging="360"/>
      </w:pPr>
      <w:rPr>
        <w:rFonts w:ascii="Arial" w:hAnsi="Arial" w:hint="default"/>
      </w:rPr>
    </w:lvl>
    <w:lvl w:ilvl="2" w:tplc="D6783680">
      <w:start w:val="1"/>
      <w:numFmt w:val="bullet"/>
      <w:lvlText w:val="•"/>
      <w:lvlJc w:val="left"/>
      <w:pPr>
        <w:tabs>
          <w:tab w:val="num" w:pos="2160"/>
        </w:tabs>
        <w:ind w:left="2160" w:hanging="360"/>
      </w:pPr>
      <w:rPr>
        <w:rFonts w:ascii="Arial" w:hAnsi="Arial" w:hint="default"/>
      </w:rPr>
    </w:lvl>
    <w:lvl w:ilvl="3" w:tplc="3B9073D4" w:tentative="1">
      <w:start w:val="1"/>
      <w:numFmt w:val="bullet"/>
      <w:lvlText w:val="•"/>
      <w:lvlJc w:val="left"/>
      <w:pPr>
        <w:tabs>
          <w:tab w:val="num" w:pos="2880"/>
        </w:tabs>
        <w:ind w:left="2880" w:hanging="360"/>
      </w:pPr>
      <w:rPr>
        <w:rFonts w:ascii="Arial" w:hAnsi="Arial" w:hint="default"/>
      </w:rPr>
    </w:lvl>
    <w:lvl w:ilvl="4" w:tplc="13F85122" w:tentative="1">
      <w:start w:val="1"/>
      <w:numFmt w:val="bullet"/>
      <w:lvlText w:val="•"/>
      <w:lvlJc w:val="left"/>
      <w:pPr>
        <w:tabs>
          <w:tab w:val="num" w:pos="3600"/>
        </w:tabs>
        <w:ind w:left="3600" w:hanging="360"/>
      </w:pPr>
      <w:rPr>
        <w:rFonts w:ascii="Arial" w:hAnsi="Arial" w:hint="default"/>
      </w:rPr>
    </w:lvl>
    <w:lvl w:ilvl="5" w:tplc="FF703AA2" w:tentative="1">
      <w:start w:val="1"/>
      <w:numFmt w:val="bullet"/>
      <w:lvlText w:val="•"/>
      <w:lvlJc w:val="left"/>
      <w:pPr>
        <w:tabs>
          <w:tab w:val="num" w:pos="4320"/>
        </w:tabs>
        <w:ind w:left="4320" w:hanging="360"/>
      </w:pPr>
      <w:rPr>
        <w:rFonts w:ascii="Arial" w:hAnsi="Arial" w:hint="default"/>
      </w:rPr>
    </w:lvl>
    <w:lvl w:ilvl="6" w:tplc="E084D384" w:tentative="1">
      <w:start w:val="1"/>
      <w:numFmt w:val="bullet"/>
      <w:lvlText w:val="•"/>
      <w:lvlJc w:val="left"/>
      <w:pPr>
        <w:tabs>
          <w:tab w:val="num" w:pos="5040"/>
        </w:tabs>
        <w:ind w:left="5040" w:hanging="360"/>
      </w:pPr>
      <w:rPr>
        <w:rFonts w:ascii="Arial" w:hAnsi="Arial" w:hint="default"/>
      </w:rPr>
    </w:lvl>
    <w:lvl w:ilvl="7" w:tplc="1E388DBA" w:tentative="1">
      <w:start w:val="1"/>
      <w:numFmt w:val="bullet"/>
      <w:lvlText w:val="•"/>
      <w:lvlJc w:val="left"/>
      <w:pPr>
        <w:tabs>
          <w:tab w:val="num" w:pos="5760"/>
        </w:tabs>
        <w:ind w:left="5760" w:hanging="360"/>
      </w:pPr>
      <w:rPr>
        <w:rFonts w:ascii="Arial" w:hAnsi="Arial" w:hint="default"/>
      </w:rPr>
    </w:lvl>
    <w:lvl w:ilvl="8" w:tplc="B67079BA"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35071578"/>
    <w:multiLevelType w:val="hybridMultilevel"/>
    <w:tmpl w:val="BFC4371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368F4D37"/>
    <w:multiLevelType w:val="hybridMultilevel"/>
    <w:tmpl w:val="ED52E00C"/>
    <w:lvl w:ilvl="0" w:tplc="F0B02012">
      <w:start w:val="1"/>
      <w:numFmt w:val="bullet"/>
      <w:lvlText w:val="•"/>
      <w:lvlJc w:val="left"/>
      <w:pPr>
        <w:tabs>
          <w:tab w:val="num" w:pos="720"/>
        </w:tabs>
        <w:ind w:left="720" w:hanging="360"/>
      </w:pPr>
      <w:rPr>
        <w:rFonts w:ascii="Arial" w:hAnsi="Arial" w:hint="default"/>
      </w:rPr>
    </w:lvl>
    <w:lvl w:ilvl="1" w:tplc="C9509AFC" w:tentative="1">
      <w:start w:val="1"/>
      <w:numFmt w:val="bullet"/>
      <w:lvlText w:val="•"/>
      <w:lvlJc w:val="left"/>
      <w:pPr>
        <w:tabs>
          <w:tab w:val="num" w:pos="1440"/>
        </w:tabs>
        <w:ind w:left="1440" w:hanging="360"/>
      </w:pPr>
      <w:rPr>
        <w:rFonts w:ascii="Arial" w:hAnsi="Arial" w:hint="default"/>
      </w:rPr>
    </w:lvl>
    <w:lvl w:ilvl="2" w:tplc="666E287A" w:tentative="1">
      <w:start w:val="1"/>
      <w:numFmt w:val="bullet"/>
      <w:lvlText w:val="•"/>
      <w:lvlJc w:val="left"/>
      <w:pPr>
        <w:tabs>
          <w:tab w:val="num" w:pos="2160"/>
        </w:tabs>
        <w:ind w:left="2160" w:hanging="360"/>
      </w:pPr>
      <w:rPr>
        <w:rFonts w:ascii="Arial" w:hAnsi="Arial" w:hint="default"/>
      </w:rPr>
    </w:lvl>
    <w:lvl w:ilvl="3" w:tplc="1B421678" w:tentative="1">
      <w:start w:val="1"/>
      <w:numFmt w:val="bullet"/>
      <w:lvlText w:val="•"/>
      <w:lvlJc w:val="left"/>
      <w:pPr>
        <w:tabs>
          <w:tab w:val="num" w:pos="2880"/>
        </w:tabs>
        <w:ind w:left="2880" w:hanging="360"/>
      </w:pPr>
      <w:rPr>
        <w:rFonts w:ascii="Arial" w:hAnsi="Arial" w:hint="default"/>
      </w:rPr>
    </w:lvl>
    <w:lvl w:ilvl="4" w:tplc="71D6B236" w:tentative="1">
      <w:start w:val="1"/>
      <w:numFmt w:val="bullet"/>
      <w:lvlText w:val="•"/>
      <w:lvlJc w:val="left"/>
      <w:pPr>
        <w:tabs>
          <w:tab w:val="num" w:pos="3600"/>
        </w:tabs>
        <w:ind w:left="3600" w:hanging="360"/>
      </w:pPr>
      <w:rPr>
        <w:rFonts w:ascii="Arial" w:hAnsi="Arial" w:hint="default"/>
      </w:rPr>
    </w:lvl>
    <w:lvl w:ilvl="5" w:tplc="69BA651A" w:tentative="1">
      <w:start w:val="1"/>
      <w:numFmt w:val="bullet"/>
      <w:lvlText w:val="•"/>
      <w:lvlJc w:val="left"/>
      <w:pPr>
        <w:tabs>
          <w:tab w:val="num" w:pos="4320"/>
        </w:tabs>
        <w:ind w:left="4320" w:hanging="360"/>
      </w:pPr>
      <w:rPr>
        <w:rFonts w:ascii="Arial" w:hAnsi="Arial" w:hint="default"/>
      </w:rPr>
    </w:lvl>
    <w:lvl w:ilvl="6" w:tplc="2946AD58" w:tentative="1">
      <w:start w:val="1"/>
      <w:numFmt w:val="bullet"/>
      <w:lvlText w:val="•"/>
      <w:lvlJc w:val="left"/>
      <w:pPr>
        <w:tabs>
          <w:tab w:val="num" w:pos="5040"/>
        </w:tabs>
        <w:ind w:left="5040" w:hanging="360"/>
      </w:pPr>
      <w:rPr>
        <w:rFonts w:ascii="Arial" w:hAnsi="Arial" w:hint="default"/>
      </w:rPr>
    </w:lvl>
    <w:lvl w:ilvl="7" w:tplc="90187440" w:tentative="1">
      <w:start w:val="1"/>
      <w:numFmt w:val="bullet"/>
      <w:lvlText w:val="•"/>
      <w:lvlJc w:val="left"/>
      <w:pPr>
        <w:tabs>
          <w:tab w:val="num" w:pos="5760"/>
        </w:tabs>
        <w:ind w:left="5760" w:hanging="360"/>
      </w:pPr>
      <w:rPr>
        <w:rFonts w:ascii="Arial" w:hAnsi="Arial" w:hint="default"/>
      </w:rPr>
    </w:lvl>
    <w:lvl w:ilvl="8" w:tplc="35E85CE6"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395B14B0"/>
    <w:multiLevelType w:val="hybridMultilevel"/>
    <w:tmpl w:val="06CAC0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1" w15:restartNumberingAfterBreak="0">
    <w:nsid w:val="3B823A78"/>
    <w:multiLevelType w:val="multilevel"/>
    <w:tmpl w:val="7C30DE8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BE20F5C"/>
    <w:multiLevelType w:val="hybridMultilevel"/>
    <w:tmpl w:val="EF3A350E"/>
    <w:lvl w:ilvl="0" w:tplc="A224C41C">
      <w:start w:val="1"/>
      <w:numFmt w:val="bullet"/>
      <w:lvlText w:val="•"/>
      <w:lvlJc w:val="left"/>
      <w:pPr>
        <w:tabs>
          <w:tab w:val="num" w:pos="720"/>
        </w:tabs>
        <w:ind w:left="720" w:hanging="360"/>
      </w:pPr>
      <w:rPr>
        <w:rFonts w:ascii="Arial" w:hAnsi="Arial" w:hint="default"/>
      </w:rPr>
    </w:lvl>
    <w:lvl w:ilvl="1" w:tplc="E8FCA3F4" w:tentative="1">
      <w:start w:val="1"/>
      <w:numFmt w:val="bullet"/>
      <w:lvlText w:val="•"/>
      <w:lvlJc w:val="left"/>
      <w:pPr>
        <w:tabs>
          <w:tab w:val="num" w:pos="1440"/>
        </w:tabs>
        <w:ind w:left="1440" w:hanging="360"/>
      </w:pPr>
      <w:rPr>
        <w:rFonts w:ascii="Arial" w:hAnsi="Arial" w:hint="default"/>
      </w:rPr>
    </w:lvl>
    <w:lvl w:ilvl="2" w:tplc="526419EE" w:tentative="1">
      <w:start w:val="1"/>
      <w:numFmt w:val="bullet"/>
      <w:lvlText w:val="•"/>
      <w:lvlJc w:val="left"/>
      <w:pPr>
        <w:tabs>
          <w:tab w:val="num" w:pos="2160"/>
        </w:tabs>
        <w:ind w:left="2160" w:hanging="360"/>
      </w:pPr>
      <w:rPr>
        <w:rFonts w:ascii="Arial" w:hAnsi="Arial" w:hint="default"/>
      </w:rPr>
    </w:lvl>
    <w:lvl w:ilvl="3" w:tplc="322AD2F6" w:tentative="1">
      <w:start w:val="1"/>
      <w:numFmt w:val="bullet"/>
      <w:lvlText w:val="•"/>
      <w:lvlJc w:val="left"/>
      <w:pPr>
        <w:tabs>
          <w:tab w:val="num" w:pos="2880"/>
        </w:tabs>
        <w:ind w:left="2880" w:hanging="360"/>
      </w:pPr>
      <w:rPr>
        <w:rFonts w:ascii="Arial" w:hAnsi="Arial" w:hint="default"/>
      </w:rPr>
    </w:lvl>
    <w:lvl w:ilvl="4" w:tplc="A48643FA" w:tentative="1">
      <w:start w:val="1"/>
      <w:numFmt w:val="bullet"/>
      <w:lvlText w:val="•"/>
      <w:lvlJc w:val="left"/>
      <w:pPr>
        <w:tabs>
          <w:tab w:val="num" w:pos="3600"/>
        </w:tabs>
        <w:ind w:left="3600" w:hanging="360"/>
      </w:pPr>
      <w:rPr>
        <w:rFonts w:ascii="Arial" w:hAnsi="Arial" w:hint="default"/>
      </w:rPr>
    </w:lvl>
    <w:lvl w:ilvl="5" w:tplc="49A80320" w:tentative="1">
      <w:start w:val="1"/>
      <w:numFmt w:val="bullet"/>
      <w:lvlText w:val="•"/>
      <w:lvlJc w:val="left"/>
      <w:pPr>
        <w:tabs>
          <w:tab w:val="num" w:pos="4320"/>
        </w:tabs>
        <w:ind w:left="4320" w:hanging="360"/>
      </w:pPr>
      <w:rPr>
        <w:rFonts w:ascii="Arial" w:hAnsi="Arial" w:hint="default"/>
      </w:rPr>
    </w:lvl>
    <w:lvl w:ilvl="6" w:tplc="1A60157C" w:tentative="1">
      <w:start w:val="1"/>
      <w:numFmt w:val="bullet"/>
      <w:lvlText w:val="•"/>
      <w:lvlJc w:val="left"/>
      <w:pPr>
        <w:tabs>
          <w:tab w:val="num" w:pos="5040"/>
        </w:tabs>
        <w:ind w:left="5040" w:hanging="360"/>
      </w:pPr>
      <w:rPr>
        <w:rFonts w:ascii="Arial" w:hAnsi="Arial" w:hint="default"/>
      </w:rPr>
    </w:lvl>
    <w:lvl w:ilvl="7" w:tplc="7AD6BF54" w:tentative="1">
      <w:start w:val="1"/>
      <w:numFmt w:val="bullet"/>
      <w:lvlText w:val="•"/>
      <w:lvlJc w:val="left"/>
      <w:pPr>
        <w:tabs>
          <w:tab w:val="num" w:pos="5760"/>
        </w:tabs>
        <w:ind w:left="5760" w:hanging="360"/>
      </w:pPr>
      <w:rPr>
        <w:rFonts w:ascii="Arial" w:hAnsi="Arial" w:hint="default"/>
      </w:rPr>
    </w:lvl>
    <w:lvl w:ilvl="8" w:tplc="7954136E"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3E0D3BCB"/>
    <w:multiLevelType w:val="hybridMultilevel"/>
    <w:tmpl w:val="29C601E0"/>
    <w:lvl w:ilvl="0" w:tplc="51EC28A2">
      <w:start w:val="1"/>
      <w:numFmt w:val="bullet"/>
      <w:lvlText w:val="•"/>
      <w:lvlJc w:val="left"/>
      <w:pPr>
        <w:tabs>
          <w:tab w:val="num" w:pos="720"/>
        </w:tabs>
        <w:ind w:left="720" w:hanging="360"/>
      </w:pPr>
      <w:rPr>
        <w:rFonts w:ascii="Arial" w:hAnsi="Arial" w:hint="default"/>
      </w:rPr>
    </w:lvl>
    <w:lvl w:ilvl="1" w:tplc="4660477C" w:tentative="1">
      <w:start w:val="1"/>
      <w:numFmt w:val="bullet"/>
      <w:lvlText w:val="•"/>
      <w:lvlJc w:val="left"/>
      <w:pPr>
        <w:tabs>
          <w:tab w:val="num" w:pos="1440"/>
        </w:tabs>
        <w:ind w:left="1440" w:hanging="360"/>
      </w:pPr>
      <w:rPr>
        <w:rFonts w:ascii="Arial" w:hAnsi="Arial" w:hint="default"/>
      </w:rPr>
    </w:lvl>
    <w:lvl w:ilvl="2" w:tplc="E20C6CFA" w:tentative="1">
      <w:start w:val="1"/>
      <w:numFmt w:val="bullet"/>
      <w:lvlText w:val="•"/>
      <w:lvlJc w:val="left"/>
      <w:pPr>
        <w:tabs>
          <w:tab w:val="num" w:pos="2160"/>
        </w:tabs>
        <w:ind w:left="2160" w:hanging="360"/>
      </w:pPr>
      <w:rPr>
        <w:rFonts w:ascii="Arial" w:hAnsi="Arial" w:hint="default"/>
      </w:rPr>
    </w:lvl>
    <w:lvl w:ilvl="3" w:tplc="4E269752" w:tentative="1">
      <w:start w:val="1"/>
      <w:numFmt w:val="bullet"/>
      <w:lvlText w:val="•"/>
      <w:lvlJc w:val="left"/>
      <w:pPr>
        <w:tabs>
          <w:tab w:val="num" w:pos="2880"/>
        </w:tabs>
        <w:ind w:left="2880" w:hanging="360"/>
      </w:pPr>
      <w:rPr>
        <w:rFonts w:ascii="Arial" w:hAnsi="Arial" w:hint="default"/>
      </w:rPr>
    </w:lvl>
    <w:lvl w:ilvl="4" w:tplc="B1942594" w:tentative="1">
      <w:start w:val="1"/>
      <w:numFmt w:val="bullet"/>
      <w:lvlText w:val="•"/>
      <w:lvlJc w:val="left"/>
      <w:pPr>
        <w:tabs>
          <w:tab w:val="num" w:pos="3600"/>
        </w:tabs>
        <w:ind w:left="3600" w:hanging="360"/>
      </w:pPr>
      <w:rPr>
        <w:rFonts w:ascii="Arial" w:hAnsi="Arial" w:hint="default"/>
      </w:rPr>
    </w:lvl>
    <w:lvl w:ilvl="5" w:tplc="EF3420D0" w:tentative="1">
      <w:start w:val="1"/>
      <w:numFmt w:val="bullet"/>
      <w:lvlText w:val="•"/>
      <w:lvlJc w:val="left"/>
      <w:pPr>
        <w:tabs>
          <w:tab w:val="num" w:pos="4320"/>
        </w:tabs>
        <w:ind w:left="4320" w:hanging="360"/>
      </w:pPr>
      <w:rPr>
        <w:rFonts w:ascii="Arial" w:hAnsi="Arial" w:hint="default"/>
      </w:rPr>
    </w:lvl>
    <w:lvl w:ilvl="6" w:tplc="19066AD8" w:tentative="1">
      <w:start w:val="1"/>
      <w:numFmt w:val="bullet"/>
      <w:lvlText w:val="•"/>
      <w:lvlJc w:val="left"/>
      <w:pPr>
        <w:tabs>
          <w:tab w:val="num" w:pos="5040"/>
        </w:tabs>
        <w:ind w:left="5040" w:hanging="360"/>
      </w:pPr>
      <w:rPr>
        <w:rFonts w:ascii="Arial" w:hAnsi="Arial" w:hint="default"/>
      </w:rPr>
    </w:lvl>
    <w:lvl w:ilvl="7" w:tplc="6A56D292" w:tentative="1">
      <w:start w:val="1"/>
      <w:numFmt w:val="bullet"/>
      <w:lvlText w:val="•"/>
      <w:lvlJc w:val="left"/>
      <w:pPr>
        <w:tabs>
          <w:tab w:val="num" w:pos="5760"/>
        </w:tabs>
        <w:ind w:left="5760" w:hanging="360"/>
      </w:pPr>
      <w:rPr>
        <w:rFonts w:ascii="Arial" w:hAnsi="Arial" w:hint="default"/>
      </w:rPr>
    </w:lvl>
    <w:lvl w:ilvl="8" w:tplc="D41CACC2"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3EBC718A"/>
    <w:multiLevelType w:val="hybridMultilevel"/>
    <w:tmpl w:val="FDC052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19375B1"/>
    <w:multiLevelType w:val="hybridMultilevel"/>
    <w:tmpl w:val="AB80CECE"/>
    <w:lvl w:ilvl="0" w:tplc="5FEC7A96">
      <w:start w:val="1"/>
      <w:numFmt w:val="bullet"/>
      <w:lvlText w:val="•"/>
      <w:lvlJc w:val="left"/>
      <w:pPr>
        <w:tabs>
          <w:tab w:val="num" w:pos="720"/>
        </w:tabs>
        <w:ind w:left="720" w:hanging="360"/>
      </w:pPr>
      <w:rPr>
        <w:rFonts w:ascii="Arial" w:hAnsi="Arial" w:cs="Times New Roman" w:hint="default"/>
      </w:rPr>
    </w:lvl>
    <w:lvl w:ilvl="1" w:tplc="3788B23E">
      <w:start w:val="1"/>
      <w:numFmt w:val="bullet"/>
      <w:lvlText w:val="•"/>
      <w:lvlJc w:val="left"/>
      <w:pPr>
        <w:tabs>
          <w:tab w:val="num" w:pos="1440"/>
        </w:tabs>
        <w:ind w:left="1440" w:hanging="360"/>
      </w:pPr>
      <w:rPr>
        <w:rFonts w:ascii="Arial" w:hAnsi="Arial" w:cs="Times New Roman" w:hint="default"/>
      </w:rPr>
    </w:lvl>
    <w:lvl w:ilvl="2" w:tplc="AB7AE7EE">
      <w:start w:val="1"/>
      <w:numFmt w:val="bullet"/>
      <w:lvlText w:val="•"/>
      <w:lvlJc w:val="left"/>
      <w:pPr>
        <w:tabs>
          <w:tab w:val="num" w:pos="2160"/>
        </w:tabs>
        <w:ind w:left="2160" w:hanging="360"/>
      </w:pPr>
      <w:rPr>
        <w:rFonts w:ascii="Arial" w:hAnsi="Arial" w:cs="Times New Roman" w:hint="default"/>
      </w:rPr>
    </w:lvl>
    <w:lvl w:ilvl="3" w:tplc="160E5660">
      <w:start w:val="1"/>
      <w:numFmt w:val="bullet"/>
      <w:lvlText w:val="•"/>
      <w:lvlJc w:val="left"/>
      <w:pPr>
        <w:tabs>
          <w:tab w:val="num" w:pos="2880"/>
        </w:tabs>
        <w:ind w:left="2880" w:hanging="360"/>
      </w:pPr>
      <w:rPr>
        <w:rFonts w:ascii="Arial" w:hAnsi="Arial" w:cs="Times New Roman" w:hint="default"/>
      </w:rPr>
    </w:lvl>
    <w:lvl w:ilvl="4" w:tplc="0A1ACC4A">
      <w:start w:val="1"/>
      <w:numFmt w:val="bullet"/>
      <w:lvlText w:val="•"/>
      <w:lvlJc w:val="left"/>
      <w:pPr>
        <w:tabs>
          <w:tab w:val="num" w:pos="3600"/>
        </w:tabs>
        <w:ind w:left="3600" w:hanging="360"/>
      </w:pPr>
      <w:rPr>
        <w:rFonts w:ascii="Arial" w:hAnsi="Arial" w:cs="Times New Roman" w:hint="default"/>
      </w:rPr>
    </w:lvl>
    <w:lvl w:ilvl="5" w:tplc="DB8059E8">
      <w:start w:val="1"/>
      <w:numFmt w:val="bullet"/>
      <w:lvlText w:val="•"/>
      <w:lvlJc w:val="left"/>
      <w:pPr>
        <w:tabs>
          <w:tab w:val="num" w:pos="4320"/>
        </w:tabs>
        <w:ind w:left="4320" w:hanging="360"/>
      </w:pPr>
      <w:rPr>
        <w:rFonts w:ascii="Arial" w:hAnsi="Arial" w:cs="Times New Roman" w:hint="default"/>
      </w:rPr>
    </w:lvl>
    <w:lvl w:ilvl="6" w:tplc="795AE21E">
      <w:start w:val="1"/>
      <w:numFmt w:val="bullet"/>
      <w:lvlText w:val="•"/>
      <w:lvlJc w:val="left"/>
      <w:pPr>
        <w:tabs>
          <w:tab w:val="num" w:pos="5040"/>
        </w:tabs>
        <w:ind w:left="5040" w:hanging="360"/>
      </w:pPr>
      <w:rPr>
        <w:rFonts w:ascii="Arial" w:hAnsi="Arial" w:cs="Times New Roman" w:hint="default"/>
      </w:rPr>
    </w:lvl>
    <w:lvl w:ilvl="7" w:tplc="558EB75C">
      <w:start w:val="1"/>
      <w:numFmt w:val="bullet"/>
      <w:lvlText w:val="•"/>
      <w:lvlJc w:val="left"/>
      <w:pPr>
        <w:tabs>
          <w:tab w:val="num" w:pos="5760"/>
        </w:tabs>
        <w:ind w:left="5760" w:hanging="360"/>
      </w:pPr>
      <w:rPr>
        <w:rFonts w:ascii="Arial" w:hAnsi="Arial" w:cs="Times New Roman" w:hint="default"/>
      </w:rPr>
    </w:lvl>
    <w:lvl w:ilvl="8" w:tplc="CB261A28">
      <w:start w:val="1"/>
      <w:numFmt w:val="bullet"/>
      <w:lvlText w:val="•"/>
      <w:lvlJc w:val="left"/>
      <w:pPr>
        <w:tabs>
          <w:tab w:val="num" w:pos="6480"/>
        </w:tabs>
        <w:ind w:left="6480" w:hanging="360"/>
      </w:pPr>
      <w:rPr>
        <w:rFonts w:ascii="Arial" w:hAnsi="Arial" w:cs="Times New Roman" w:hint="default"/>
      </w:rPr>
    </w:lvl>
  </w:abstractNum>
  <w:abstractNum w:abstractNumId="46" w15:restartNumberingAfterBreak="0">
    <w:nsid w:val="41FF2721"/>
    <w:multiLevelType w:val="hybridMultilevel"/>
    <w:tmpl w:val="D3224A16"/>
    <w:lvl w:ilvl="0" w:tplc="8F623CF2">
      <w:start w:val="1"/>
      <w:numFmt w:val="bullet"/>
      <w:lvlText w:val="•"/>
      <w:lvlJc w:val="left"/>
      <w:pPr>
        <w:tabs>
          <w:tab w:val="num" w:pos="720"/>
        </w:tabs>
        <w:ind w:left="720" w:hanging="360"/>
      </w:pPr>
      <w:rPr>
        <w:rFonts w:ascii="Arial" w:hAnsi="Arial" w:hint="default"/>
      </w:rPr>
    </w:lvl>
    <w:lvl w:ilvl="1" w:tplc="9BC20F7E" w:tentative="1">
      <w:start w:val="1"/>
      <w:numFmt w:val="bullet"/>
      <w:lvlText w:val="•"/>
      <w:lvlJc w:val="left"/>
      <w:pPr>
        <w:tabs>
          <w:tab w:val="num" w:pos="1440"/>
        </w:tabs>
        <w:ind w:left="1440" w:hanging="360"/>
      </w:pPr>
      <w:rPr>
        <w:rFonts w:ascii="Arial" w:hAnsi="Arial" w:hint="default"/>
      </w:rPr>
    </w:lvl>
    <w:lvl w:ilvl="2" w:tplc="A700583E" w:tentative="1">
      <w:start w:val="1"/>
      <w:numFmt w:val="bullet"/>
      <w:lvlText w:val="•"/>
      <w:lvlJc w:val="left"/>
      <w:pPr>
        <w:tabs>
          <w:tab w:val="num" w:pos="2160"/>
        </w:tabs>
        <w:ind w:left="2160" w:hanging="360"/>
      </w:pPr>
      <w:rPr>
        <w:rFonts w:ascii="Arial" w:hAnsi="Arial" w:hint="default"/>
      </w:rPr>
    </w:lvl>
    <w:lvl w:ilvl="3" w:tplc="9370C24E" w:tentative="1">
      <w:start w:val="1"/>
      <w:numFmt w:val="bullet"/>
      <w:lvlText w:val="•"/>
      <w:lvlJc w:val="left"/>
      <w:pPr>
        <w:tabs>
          <w:tab w:val="num" w:pos="2880"/>
        </w:tabs>
        <w:ind w:left="2880" w:hanging="360"/>
      </w:pPr>
      <w:rPr>
        <w:rFonts w:ascii="Arial" w:hAnsi="Arial" w:hint="default"/>
      </w:rPr>
    </w:lvl>
    <w:lvl w:ilvl="4" w:tplc="E0383DB4" w:tentative="1">
      <w:start w:val="1"/>
      <w:numFmt w:val="bullet"/>
      <w:lvlText w:val="•"/>
      <w:lvlJc w:val="left"/>
      <w:pPr>
        <w:tabs>
          <w:tab w:val="num" w:pos="3600"/>
        </w:tabs>
        <w:ind w:left="3600" w:hanging="360"/>
      </w:pPr>
      <w:rPr>
        <w:rFonts w:ascii="Arial" w:hAnsi="Arial" w:hint="default"/>
      </w:rPr>
    </w:lvl>
    <w:lvl w:ilvl="5" w:tplc="B61CFC50" w:tentative="1">
      <w:start w:val="1"/>
      <w:numFmt w:val="bullet"/>
      <w:lvlText w:val="•"/>
      <w:lvlJc w:val="left"/>
      <w:pPr>
        <w:tabs>
          <w:tab w:val="num" w:pos="4320"/>
        </w:tabs>
        <w:ind w:left="4320" w:hanging="360"/>
      </w:pPr>
      <w:rPr>
        <w:rFonts w:ascii="Arial" w:hAnsi="Arial" w:hint="default"/>
      </w:rPr>
    </w:lvl>
    <w:lvl w:ilvl="6" w:tplc="27289FB4" w:tentative="1">
      <w:start w:val="1"/>
      <w:numFmt w:val="bullet"/>
      <w:lvlText w:val="•"/>
      <w:lvlJc w:val="left"/>
      <w:pPr>
        <w:tabs>
          <w:tab w:val="num" w:pos="5040"/>
        </w:tabs>
        <w:ind w:left="5040" w:hanging="360"/>
      </w:pPr>
      <w:rPr>
        <w:rFonts w:ascii="Arial" w:hAnsi="Arial" w:hint="default"/>
      </w:rPr>
    </w:lvl>
    <w:lvl w:ilvl="7" w:tplc="4E686782" w:tentative="1">
      <w:start w:val="1"/>
      <w:numFmt w:val="bullet"/>
      <w:lvlText w:val="•"/>
      <w:lvlJc w:val="left"/>
      <w:pPr>
        <w:tabs>
          <w:tab w:val="num" w:pos="5760"/>
        </w:tabs>
        <w:ind w:left="5760" w:hanging="360"/>
      </w:pPr>
      <w:rPr>
        <w:rFonts w:ascii="Arial" w:hAnsi="Arial" w:hint="default"/>
      </w:rPr>
    </w:lvl>
    <w:lvl w:ilvl="8" w:tplc="4956C702"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43403732"/>
    <w:multiLevelType w:val="hybridMultilevel"/>
    <w:tmpl w:val="697C3786"/>
    <w:lvl w:ilvl="0" w:tplc="80CA3C18">
      <w:start w:val="1"/>
      <w:numFmt w:val="bullet"/>
      <w:lvlText w:val="•"/>
      <w:lvlJc w:val="left"/>
      <w:pPr>
        <w:tabs>
          <w:tab w:val="num" w:pos="720"/>
        </w:tabs>
        <w:ind w:left="720" w:hanging="360"/>
      </w:pPr>
      <w:rPr>
        <w:rFonts w:ascii="Arial" w:hAnsi="Arial" w:hint="default"/>
      </w:rPr>
    </w:lvl>
    <w:lvl w:ilvl="1" w:tplc="C8367142" w:tentative="1">
      <w:start w:val="1"/>
      <w:numFmt w:val="bullet"/>
      <w:lvlText w:val="•"/>
      <w:lvlJc w:val="left"/>
      <w:pPr>
        <w:tabs>
          <w:tab w:val="num" w:pos="1440"/>
        </w:tabs>
        <w:ind w:left="1440" w:hanging="360"/>
      </w:pPr>
      <w:rPr>
        <w:rFonts w:ascii="Arial" w:hAnsi="Arial" w:hint="default"/>
      </w:rPr>
    </w:lvl>
    <w:lvl w:ilvl="2" w:tplc="94782E52" w:tentative="1">
      <w:start w:val="1"/>
      <w:numFmt w:val="bullet"/>
      <w:lvlText w:val="•"/>
      <w:lvlJc w:val="left"/>
      <w:pPr>
        <w:tabs>
          <w:tab w:val="num" w:pos="2160"/>
        </w:tabs>
        <w:ind w:left="2160" w:hanging="360"/>
      </w:pPr>
      <w:rPr>
        <w:rFonts w:ascii="Arial" w:hAnsi="Arial" w:hint="default"/>
      </w:rPr>
    </w:lvl>
    <w:lvl w:ilvl="3" w:tplc="4F06F832" w:tentative="1">
      <w:start w:val="1"/>
      <w:numFmt w:val="bullet"/>
      <w:lvlText w:val="•"/>
      <w:lvlJc w:val="left"/>
      <w:pPr>
        <w:tabs>
          <w:tab w:val="num" w:pos="2880"/>
        </w:tabs>
        <w:ind w:left="2880" w:hanging="360"/>
      </w:pPr>
      <w:rPr>
        <w:rFonts w:ascii="Arial" w:hAnsi="Arial" w:hint="default"/>
      </w:rPr>
    </w:lvl>
    <w:lvl w:ilvl="4" w:tplc="2F44A7B2" w:tentative="1">
      <w:start w:val="1"/>
      <w:numFmt w:val="bullet"/>
      <w:lvlText w:val="•"/>
      <w:lvlJc w:val="left"/>
      <w:pPr>
        <w:tabs>
          <w:tab w:val="num" w:pos="3600"/>
        </w:tabs>
        <w:ind w:left="3600" w:hanging="360"/>
      </w:pPr>
      <w:rPr>
        <w:rFonts w:ascii="Arial" w:hAnsi="Arial" w:hint="default"/>
      </w:rPr>
    </w:lvl>
    <w:lvl w:ilvl="5" w:tplc="0BCCDCC8" w:tentative="1">
      <w:start w:val="1"/>
      <w:numFmt w:val="bullet"/>
      <w:lvlText w:val="•"/>
      <w:lvlJc w:val="left"/>
      <w:pPr>
        <w:tabs>
          <w:tab w:val="num" w:pos="4320"/>
        </w:tabs>
        <w:ind w:left="4320" w:hanging="360"/>
      </w:pPr>
      <w:rPr>
        <w:rFonts w:ascii="Arial" w:hAnsi="Arial" w:hint="default"/>
      </w:rPr>
    </w:lvl>
    <w:lvl w:ilvl="6" w:tplc="672C92E6" w:tentative="1">
      <w:start w:val="1"/>
      <w:numFmt w:val="bullet"/>
      <w:lvlText w:val="•"/>
      <w:lvlJc w:val="left"/>
      <w:pPr>
        <w:tabs>
          <w:tab w:val="num" w:pos="5040"/>
        </w:tabs>
        <w:ind w:left="5040" w:hanging="360"/>
      </w:pPr>
      <w:rPr>
        <w:rFonts w:ascii="Arial" w:hAnsi="Arial" w:hint="default"/>
      </w:rPr>
    </w:lvl>
    <w:lvl w:ilvl="7" w:tplc="04EE6E0E" w:tentative="1">
      <w:start w:val="1"/>
      <w:numFmt w:val="bullet"/>
      <w:lvlText w:val="•"/>
      <w:lvlJc w:val="left"/>
      <w:pPr>
        <w:tabs>
          <w:tab w:val="num" w:pos="5760"/>
        </w:tabs>
        <w:ind w:left="5760" w:hanging="360"/>
      </w:pPr>
      <w:rPr>
        <w:rFonts w:ascii="Arial" w:hAnsi="Arial" w:hint="default"/>
      </w:rPr>
    </w:lvl>
    <w:lvl w:ilvl="8" w:tplc="AC56119A"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439D235F"/>
    <w:multiLevelType w:val="hybridMultilevel"/>
    <w:tmpl w:val="37368BF8"/>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49" w15:restartNumberingAfterBreak="0">
    <w:nsid w:val="45E237A4"/>
    <w:multiLevelType w:val="hybridMultilevel"/>
    <w:tmpl w:val="7C3457E2"/>
    <w:lvl w:ilvl="0" w:tplc="04090001">
      <w:start w:val="1"/>
      <w:numFmt w:val="bullet"/>
      <w:lvlText w:val=""/>
      <w:lvlJc w:val="left"/>
      <w:pPr>
        <w:ind w:left="791" w:hanging="360"/>
      </w:pPr>
      <w:rPr>
        <w:rFonts w:ascii="Symbol" w:hAnsi="Symbol" w:hint="default"/>
      </w:rPr>
    </w:lvl>
    <w:lvl w:ilvl="1" w:tplc="04090003">
      <w:start w:val="1"/>
      <w:numFmt w:val="bullet"/>
      <w:lvlText w:val="o"/>
      <w:lvlJc w:val="left"/>
      <w:pPr>
        <w:ind w:left="1511" w:hanging="360"/>
      </w:pPr>
      <w:rPr>
        <w:rFonts w:ascii="Courier New" w:hAnsi="Courier New" w:cs="Courier New" w:hint="default"/>
      </w:rPr>
    </w:lvl>
    <w:lvl w:ilvl="2" w:tplc="04090005">
      <w:start w:val="1"/>
      <w:numFmt w:val="bullet"/>
      <w:lvlText w:val=""/>
      <w:lvlJc w:val="left"/>
      <w:pPr>
        <w:ind w:left="2231" w:hanging="360"/>
      </w:pPr>
      <w:rPr>
        <w:rFonts w:ascii="Wingdings" w:hAnsi="Wingdings" w:hint="default"/>
      </w:rPr>
    </w:lvl>
    <w:lvl w:ilvl="3" w:tplc="04090001">
      <w:start w:val="1"/>
      <w:numFmt w:val="bullet"/>
      <w:lvlText w:val=""/>
      <w:lvlJc w:val="left"/>
      <w:pPr>
        <w:ind w:left="2951" w:hanging="360"/>
      </w:pPr>
      <w:rPr>
        <w:rFonts w:ascii="Symbol" w:hAnsi="Symbol" w:hint="default"/>
      </w:rPr>
    </w:lvl>
    <w:lvl w:ilvl="4" w:tplc="04090003">
      <w:start w:val="1"/>
      <w:numFmt w:val="bullet"/>
      <w:lvlText w:val="o"/>
      <w:lvlJc w:val="left"/>
      <w:pPr>
        <w:ind w:left="3671" w:hanging="360"/>
      </w:pPr>
      <w:rPr>
        <w:rFonts w:ascii="Courier New" w:hAnsi="Courier New" w:cs="Courier New" w:hint="default"/>
      </w:rPr>
    </w:lvl>
    <w:lvl w:ilvl="5" w:tplc="04090005">
      <w:start w:val="1"/>
      <w:numFmt w:val="bullet"/>
      <w:lvlText w:val=""/>
      <w:lvlJc w:val="left"/>
      <w:pPr>
        <w:ind w:left="4391" w:hanging="360"/>
      </w:pPr>
      <w:rPr>
        <w:rFonts w:ascii="Wingdings" w:hAnsi="Wingdings" w:hint="default"/>
      </w:rPr>
    </w:lvl>
    <w:lvl w:ilvl="6" w:tplc="04090001">
      <w:start w:val="1"/>
      <w:numFmt w:val="bullet"/>
      <w:lvlText w:val=""/>
      <w:lvlJc w:val="left"/>
      <w:pPr>
        <w:ind w:left="5111" w:hanging="360"/>
      </w:pPr>
      <w:rPr>
        <w:rFonts w:ascii="Symbol" w:hAnsi="Symbol" w:hint="default"/>
      </w:rPr>
    </w:lvl>
    <w:lvl w:ilvl="7" w:tplc="04090003">
      <w:start w:val="1"/>
      <w:numFmt w:val="bullet"/>
      <w:lvlText w:val="o"/>
      <w:lvlJc w:val="left"/>
      <w:pPr>
        <w:ind w:left="5831" w:hanging="360"/>
      </w:pPr>
      <w:rPr>
        <w:rFonts w:ascii="Courier New" w:hAnsi="Courier New" w:cs="Courier New" w:hint="default"/>
      </w:rPr>
    </w:lvl>
    <w:lvl w:ilvl="8" w:tplc="04090005">
      <w:start w:val="1"/>
      <w:numFmt w:val="bullet"/>
      <w:lvlText w:val=""/>
      <w:lvlJc w:val="left"/>
      <w:pPr>
        <w:ind w:left="6551" w:hanging="360"/>
      </w:pPr>
      <w:rPr>
        <w:rFonts w:ascii="Wingdings" w:hAnsi="Wingdings" w:hint="default"/>
      </w:rPr>
    </w:lvl>
  </w:abstractNum>
  <w:abstractNum w:abstractNumId="50" w15:restartNumberingAfterBreak="0">
    <w:nsid w:val="46EE4B66"/>
    <w:multiLevelType w:val="hybridMultilevel"/>
    <w:tmpl w:val="A1D6147C"/>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51" w15:restartNumberingAfterBreak="0">
    <w:nsid w:val="49242A60"/>
    <w:multiLevelType w:val="hybridMultilevel"/>
    <w:tmpl w:val="BE6A856A"/>
    <w:lvl w:ilvl="0" w:tplc="9BD4B280">
      <w:start w:val="1"/>
      <w:numFmt w:val="bullet"/>
      <w:lvlText w:val="•"/>
      <w:lvlJc w:val="left"/>
      <w:pPr>
        <w:tabs>
          <w:tab w:val="num" w:pos="720"/>
        </w:tabs>
        <w:ind w:left="720" w:hanging="360"/>
      </w:pPr>
      <w:rPr>
        <w:rFonts w:ascii="Arial" w:hAnsi="Arial" w:hint="default"/>
      </w:rPr>
    </w:lvl>
    <w:lvl w:ilvl="1" w:tplc="7D34BE7A" w:tentative="1">
      <w:start w:val="1"/>
      <w:numFmt w:val="bullet"/>
      <w:lvlText w:val="•"/>
      <w:lvlJc w:val="left"/>
      <w:pPr>
        <w:tabs>
          <w:tab w:val="num" w:pos="1440"/>
        </w:tabs>
        <w:ind w:left="1440" w:hanging="360"/>
      </w:pPr>
      <w:rPr>
        <w:rFonts w:ascii="Arial" w:hAnsi="Arial" w:hint="default"/>
      </w:rPr>
    </w:lvl>
    <w:lvl w:ilvl="2" w:tplc="F17A57D8" w:tentative="1">
      <w:start w:val="1"/>
      <w:numFmt w:val="bullet"/>
      <w:lvlText w:val="•"/>
      <w:lvlJc w:val="left"/>
      <w:pPr>
        <w:tabs>
          <w:tab w:val="num" w:pos="2160"/>
        </w:tabs>
        <w:ind w:left="2160" w:hanging="360"/>
      </w:pPr>
      <w:rPr>
        <w:rFonts w:ascii="Arial" w:hAnsi="Arial" w:hint="default"/>
      </w:rPr>
    </w:lvl>
    <w:lvl w:ilvl="3" w:tplc="83F6D302" w:tentative="1">
      <w:start w:val="1"/>
      <w:numFmt w:val="bullet"/>
      <w:lvlText w:val="•"/>
      <w:lvlJc w:val="left"/>
      <w:pPr>
        <w:tabs>
          <w:tab w:val="num" w:pos="2880"/>
        </w:tabs>
        <w:ind w:left="2880" w:hanging="360"/>
      </w:pPr>
      <w:rPr>
        <w:rFonts w:ascii="Arial" w:hAnsi="Arial" w:hint="default"/>
      </w:rPr>
    </w:lvl>
    <w:lvl w:ilvl="4" w:tplc="9CDAFD58" w:tentative="1">
      <w:start w:val="1"/>
      <w:numFmt w:val="bullet"/>
      <w:lvlText w:val="•"/>
      <w:lvlJc w:val="left"/>
      <w:pPr>
        <w:tabs>
          <w:tab w:val="num" w:pos="3600"/>
        </w:tabs>
        <w:ind w:left="3600" w:hanging="360"/>
      </w:pPr>
      <w:rPr>
        <w:rFonts w:ascii="Arial" w:hAnsi="Arial" w:hint="default"/>
      </w:rPr>
    </w:lvl>
    <w:lvl w:ilvl="5" w:tplc="9CCCC208" w:tentative="1">
      <w:start w:val="1"/>
      <w:numFmt w:val="bullet"/>
      <w:lvlText w:val="•"/>
      <w:lvlJc w:val="left"/>
      <w:pPr>
        <w:tabs>
          <w:tab w:val="num" w:pos="4320"/>
        </w:tabs>
        <w:ind w:left="4320" w:hanging="360"/>
      </w:pPr>
      <w:rPr>
        <w:rFonts w:ascii="Arial" w:hAnsi="Arial" w:hint="default"/>
      </w:rPr>
    </w:lvl>
    <w:lvl w:ilvl="6" w:tplc="511AAEA8" w:tentative="1">
      <w:start w:val="1"/>
      <w:numFmt w:val="bullet"/>
      <w:lvlText w:val="•"/>
      <w:lvlJc w:val="left"/>
      <w:pPr>
        <w:tabs>
          <w:tab w:val="num" w:pos="5040"/>
        </w:tabs>
        <w:ind w:left="5040" w:hanging="360"/>
      </w:pPr>
      <w:rPr>
        <w:rFonts w:ascii="Arial" w:hAnsi="Arial" w:hint="default"/>
      </w:rPr>
    </w:lvl>
    <w:lvl w:ilvl="7" w:tplc="18105BC4" w:tentative="1">
      <w:start w:val="1"/>
      <w:numFmt w:val="bullet"/>
      <w:lvlText w:val="•"/>
      <w:lvlJc w:val="left"/>
      <w:pPr>
        <w:tabs>
          <w:tab w:val="num" w:pos="5760"/>
        </w:tabs>
        <w:ind w:left="5760" w:hanging="360"/>
      </w:pPr>
      <w:rPr>
        <w:rFonts w:ascii="Arial" w:hAnsi="Arial" w:hint="default"/>
      </w:rPr>
    </w:lvl>
    <w:lvl w:ilvl="8" w:tplc="CFAA56DC" w:tentative="1">
      <w:start w:val="1"/>
      <w:numFmt w:val="bullet"/>
      <w:lvlText w:val="•"/>
      <w:lvlJc w:val="left"/>
      <w:pPr>
        <w:tabs>
          <w:tab w:val="num" w:pos="6480"/>
        </w:tabs>
        <w:ind w:left="6480" w:hanging="360"/>
      </w:pPr>
      <w:rPr>
        <w:rFonts w:ascii="Arial" w:hAnsi="Arial" w:hint="default"/>
      </w:rPr>
    </w:lvl>
  </w:abstractNum>
  <w:abstractNum w:abstractNumId="52" w15:restartNumberingAfterBreak="0">
    <w:nsid w:val="495A558A"/>
    <w:multiLevelType w:val="hybridMultilevel"/>
    <w:tmpl w:val="9CD04638"/>
    <w:lvl w:ilvl="0" w:tplc="46AA42EC">
      <w:start w:val="1"/>
      <w:numFmt w:val="bullet"/>
      <w:lvlText w:val="•"/>
      <w:lvlJc w:val="left"/>
      <w:pPr>
        <w:tabs>
          <w:tab w:val="num" w:pos="720"/>
        </w:tabs>
        <w:ind w:left="720" w:hanging="360"/>
      </w:pPr>
      <w:rPr>
        <w:rFonts w:ascii="Times New Roman" w:hAnsi="Times New Roman" w:hint="default"/>
      </w:rPr>
    </w:lvl>
    <w:lvl w:ilvl="1" w:tplc="A6F2356C" w:tentative="1">
      <w:start w:val="1"/>
      <w:numFmt w:val="bullet"/>
      <w:lvlText w:val="•"/>
      <w:lvlJc w:val="left"/>
      <w:pPr>
        <w:tabs>
          <w:tab w:val="num" w:pos="1440"/>
        </w:tabs>
        <w:ind w:left="1440" w:hanging="360"/>
      </w:pPr>
      <w:rPr>
        <w:rFonts w:ascii="Times New Roman" w:hAnsi="Times New Roman" w:hint="default"/>
      </w:rPr>
    </w:lvl>
    <w:lvl w:ilvl="2" w:tplc="ED80EACE" w:tentative="1">
      <w:start w:val="1"/>
      <w:numFmt w:val="bullet"/>
      <w:lvlText w:val="•"/>
      <w:lvlJc w:val="left"/>
      <w:pPr>
        <w:tabs>
          <w:tab w:val="num" w:pos="2160"/>
        </w:tabs>
        <w:ind w:left="2160" w:hanging="360"/>
      </w:pPr>
      <w:rPr>
        <w:rFonts w:ascii="Times New Roman" w:hAnsi="Times New Roman" w:hint="default"/>
      </w:rPr>
    </w:lvl>
    <w:lvl w:ilvl="3" w:tplc="5F0A87A4" w:tentative="1">
      <w:start w:val="1"/>
      <w:numFmt w:val="bullet"/>
      <w:lvlText w:val="•"/>
      <w:lvlJc w:val="left"/>
      <w:pPr>
        <w:tabs>
          <w:tab w:val="num" w:pos="2880"/>
        </w:tabs>
        <w:ind w:left="2880" w:hanging="360"/>
      </w:pPr>
      <w:rPr>
        <w:rFonts w:ascii="Times New Roman" w:hAnsi="Times New Roman" w:hint="default"/>
      </w:rPr>
    </w:lvl>
    <w:lvl w:ilvl="4" w:tplc="2B282928" w:tentative="1">
      <w:start w:val="1"/>
      <w:numFmt w:val="bullet"/>
      <w:lvlText w:val="•"/>
      <w:lvlJc w:val="left"/>
      <w:pPr>
        <w:tabs>
          <w:tab w:val="num" w:pos="3600"/>
        </w:tabs>
        <w:ind w:left="3600" w:hanging="360"/>
      </w:pPr>
      <w:rPr>
        <w:rFonts w:ascii="Times New Roman" w:hAnsi="Times New Roman" w:hint="default"/>
      </w:rPr>
    </w:lvl>
    <w:lvl w:ilvl="5" w:tplc="2E7CA198" w:tentative="1">
      <w:start w:val="1"/>
      <w:numFmt w:val="bullet"/>
      <w:lvlText w:val="•"/>
      <w:lvlJc w:val="left"/>
      <w:pPr>
        <w:tabs>
          <w:tab w:val="num" w:pos="4320"/>
        </w:tabs>
        <w:ind w:left="4320" w:hanging="360"/>
      </w:pPr>
      <w:rPr>
        <w:rFonts w:ascii="Times New Roman" w:hAnsi="Times New Roman" w:hint="default"/>
      </w:rPr>
    </w:lvl>
    <w:lvl w:ilvl="6" w:tplc="F3407AAE" w:tentative="1">
      <w:start w:val="1"/>
      <w:numFmt w:val="bullet"/>
      <w:lvlText w:val="•"/>
      <w:lvlJc w:val="left"/>
      <w:pPr>
        <w:tabs>
          <w:tab w:val="num" w:pos="5040"/>
        </w:tabs>
        <w:ind w:left="5040" w:hanging="360"/>
      </w:pPr>
      <w:rPr>
        <w:rFonts w:ascii="Times New Roman" w:hAnsi="Times New Roman" w:hint="default"/>
      </w:rPr>
    </w:lvl>
    <w:lvl w:ilvl="7" w:tplc="D52EECF0" w:tentative="1">
      <w:start w:val="1"/>
      <w:numFmt w:val="bullet"/>
      <w:lvlText w:val="•"/>
      <w:lvlJc w:val="left"/>
      <w:pPr>
        <w:tabs>
          <w:tab w:val="num" w:pos="5760"/>
        </w:tabs>
        <w:ind w:left="5760" w:hanging="360"/>
      </w:pPr>
      <w:rPr>
        <w:rFonts w:ascii="Times New Roman" w:hAnsi="Times New Roman" w:hint="default"/>
      </w:rPr>
    </w:lvl>
    <w:lvl w:ilvl="8" w:tplc="527025A2" w:tentative="1">
      <w:start w:val="1"/>
      <w:numFmt w:val="bullet"/>
      <w:lvlText w:val="•"/>
      <w:lvlJc w:val="left"/>
      <w:pPr>
        <w:tabs>
          <w:tab w:val="num" w:pos="6480"/>
        </w:tabs>
        <w:ind w:left="6480" w:hanging="360"/>
      </w:pPr>
      <w:rPr>
        <w:rFonts w:ascii="Times New Roman" w:hAnsi="Times New Roman" w:hint="default"/>
      </w:rPr>
    </w:lvl>
  </w:abstractNum>
  <w:abstractNum w:abstractNumId="53" w15:restartNumberingAfterBreak="0">
    <w:nsid w:val="49E771B9"/>
    <w:multiLevelType w:val="hybridMultilevel"/>
    <w:tmpl w:val="52F27F9C"/>
    <w:lvl w:ilvl="0" w:tplc="0A1AF072">
      <w:start w:val="1"/>
      <w:numFmt w:val="bullet"/>
      <w:lvlText w:val="•"/>
      <w:lvlJc w:val="left"/>
      <w:pPr>
        <w:tabs>
          <w:tab w:val="num" w:pos="720"/>
        </w:tabs>
        <w:ind w:left="720" w:hanging="360"/>
      </w:pPr>
      <w:rPr>
        <w:rFonts w:ascii="Arial" w:hAnsi="Arial" w:hint="default"/>
      </w:rPr>
    </w:lvl>
    <w:lvl w:ilvl="1" w:tplc="D46CC97A" w:tentative="1">
      <w:start w:val="1"/>
      <w:numFmt w:val="bullet"/>
      <w:lvlText w:val="•"/>
      <w:lvlJc w:val="left"/>
      <w:pPr>
        <w:tabs>
          <w:tab w:val="num" w:pos="1440"/>
        </w:tabs>
        <w:ind w:left="1440" w:hanging="360"/>
      </w:pPr>
      <w:rPr>
        <w:rFonts w:ascii="Arial" w:hAnsi="Arial" w:hint="default"/>
      </w:rPr>
    </w:lvl>
    <w:lvl w:ilvl="2" w:tplc="09986862" w:tentative="1">
      <w:start w:val="1"/>
      <w:numFmt w:val="bullet"/>
      <w:lvlText w:val="•"/>
      <w:lvlJc w:val="left"/>
      <w:pPr>
        <w:tabs>
          <w:tab w:val="num" w:pos="2160"/>
        </w:tabs>
        <w:ind w:left="2160" w:hanging="360"/>
      </w:pPr>
      <w:rPr>
        <w:rFonts w:ascii="Arial" w:hAnsi="Arial" w:hint="default"/>
      </w:rPr>
    </w:lvl>
    <w:lvl w:ilvl="3" w:tplc="05026EA6" w:tentative="1">
      <w:start w:val="1"/>
      <w:numFmt w:val="bullet"/>
      <w:lvlText w:val="•"/>
      <w:lvlJc w:val="left"/>
      <w:pPr>
        <w:tabs>
          <w:tab w:val="num" w:pos="2880"/>
        </w:tabs>
        <w:ind w:left="2880" w:hanging="360"/>
      </w:pPr>
      <w:rPr>
        <w:rFonts w:ascii="Arial" w:hAnsi="Arial" w:hint="default"/>
      </w:rPr>
    </w:lvl>
    <w:lvl w:ilvl="4" w:tplc="76CAC32C" w:tentative="1">
      <w:start w:val="1"/>
      <w:numFmt w:val="bullet"/>
      <w:lvlText w:val="•"/>
      <w:lvlJc w:val="left"/>
      <w:pPr>
        <w:tabs>
          <w:tab w:val="num" w:pos="3600"/>
        </w:tabs>
        <w:ind w:left="3600" w:hanging="360"/>
      </w:pPr>
      <w:rPr>
        <w:rFonts w:ascii="Arial" w:hAnsi="Arial" w:hint="default"/>
      </w:rPr>
    </w:lvl>
    <w:lvl w:ilvl="5" w:tplc="1DAEF976" w:tentative="1">
      <w:start w:val="1"/>
      <w:numFmt w:val="bullet"/>
      <w:lvlText w:val="•"/>
      <w:lvlJc w:val="left"/>
      <w:pPr>
        <w:tabs>
          <w:tab w:val="num" w:pos="4320"/>
        </w:tabs>
        <w:ind w:left="4320" w:hanging="360"/>
      </w:pPr>
      <w:rPr>
        <w:rFonts w:ascii="Arial" w:hAnsi="Arial" w:hint="default"/>
      </w:rPr>
    </w:lvl>
    <w:lvl w:ilvl="6" w:tplc="BB46F5DE" w:tentative="1">
      <w:start w:val="1"/>
      <w:numFmt w:val="bullet"/>
      <w:lvlText w:val="•"/>
      <w:lvlJc w:val="left"/>
      <w:pPr>
        <w:tabs>
          <w:tab w:val="num" w:pos="5040"/>
        </w:tabs>
        <w:ind w:left="5040" w:hanging="360"/>
      </w:pPr>
      <w:rPr>
        <w:rFonts w:ascii="Arial" w:hAnsi="Arial" w:hint="default"/>
      </w:rPr>
    </w:lvl>
    <w:lvl w:ilvl="7" w:tplc="D916CF9E" w:tentative="1">
      <w:start w:val="1"/>
      <w:numFmt w:val="bullet"/>
      <w:lvlText w:val="•"/>
      <w:lvlJc w:val="left"/>
      <w:pPr>
        <w:tabs>
          <w:tab w:val="num" w:pos="5760"/>
        </w:tabs>
        <w:ind w:left="5760" w:hanging="360"/>
      </w:pPr>
      <w:rPr>
        <w:rFonts w:ascii="Arial" w:hAnsi="Arial" w:hint="default"/>
      </w:rPr>
    </w:lvl>
    <w:lvl w:ilvl="8" w:tplc="7B088516"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4A056DD3"/>
    <w:multiLevelType w:val="hybridMultilevel"/>
    <w:tmpl w:val="31527850"/>
    <w:lvl w:ilvl="0" w:tplc="04090001">
      <w:start w:val="1"/>
      <w:numFmt w:val="bullet"/>
      <w:lvlText w:val=""/>
      <w:lvlJc w:val="left"/>
      <w:pPr>
        <w:ind w:left="813" w:hanging="360"/>
      </w:pPr>
      <w:rPr>
        <w:rFonts w:ascii="Symbol" w:hAnsi="Symbol"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55" w15:restartNumberingAfterBreak="0">
    <w:nsid w:val="4C120545"/>
    <w:multiLevelType w:val="hybridMultilevel"/>
    <w:tmpl w:val="9E6864FE"/>
    <w:lvl w:ilvl="0" w:tplc="0409000D">
      <w:start w:val="1"/>
      <w:numFmt w:val="bullet"/>
      <w:lvlText w:val=""/>
      <w:lvlJc w:val="left"/>
      <w:pPr>
        <w:ind w:left="813" w:hanging="360"/>
      </w:pPr>
      <w:rPr>
        <w:rFonts w:ascii="Wingdings" w:hAnsi="Wingdings"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56" w15:restartNumberingAfterBreak="0">
    <w:nsid w:val="4D2C5A0F"/>
    <w:multiLevelType w:val="hybridMultilevel"/>
    <w:tmpl w:val="6152FCEE"/>
    <w:lvl w:ilvl="0" w:tplc="61046DF8">
      <w:start w:val="1"/>
      <w:numFmt w:val="decimal"/>
      <w:lvlText w:val="%1."/>
      <w:lvlJc w:val="left"/>
      <w:pPr>
        <w:ind w:left="720" w:hanging="360"/>
      </w:pPr>
      <w:rPr>
        <w:rFonts w:ascii="Calibri" w:eastAsia="Open Sans Regular" w:hAnsi="Calibri"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E597266"/>
    <w:multiLevelType w:val="hybridMultilevel"/>
    <w:tmpl w:val="04B631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8" w15:restartNumberingAfterBreak="0">
    <w:nsid w:val="4ECD4856"/>
    <w:multiLevelType w:val="hybridMultilevel"/>
    <w:tmpl w:val="7E588976"/>
    <w:lvl w:ilvl="0" w:tplc="040C000F">
      <w:start w:val="1"/>
      <w:numFmt w:val="decimal"/>
      <w:lvlText w:val="%1."/>
      <w:lvlJc w:val="left"/>
      <w:pPr>
        <w:ind w:left="1068" w:hanging="360"/>
      </w:pPr>
      <w:rPr>
        <w:rFonts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9" w15:restartNumberingAfterBreak="0">
    <w:nsid w:val="4FD25E4D"/>
    <w:multiLevelType w:val="hybridMultilevel"/>
    <w:tmpl w:val="E5E05384"/>
    <w:lvl w:ilvl="0" w:tplc="7908B07E">
      <w:start w:val="1"/>
      <w:numFmt w:val="bullet"/>
      <w:lvlText w:val="•"/>
      <w:lvlJc w:val="left"/>
      <w:pPr>
        <w:tabs>
          <w:tab w:val="num" w:pos="720"/>
        </w:tabs>
        <w:ind w:left="720" w:hanging="360"/>
      </w:pPr>
      <w:rPr>
        <w:rFonts w:ascii="Arial" w:hAnsi="Arial" w:hint="default"/>
      </w:rPr>
    </w:lvl>
    <w:lvl w:ilvl="1" w:tplc="7D860302" w:tentative="1">
      <w:start w:val="1"/>
      <w:numFmt w:val="bullet"/>
      <w:lvlText w:val="•"/>
      <w:lvlJc w:val="left"/>
      <w:pPr>
        <w:tabs>
          <w:tab w:val="num" w:pos="1440"/>
        </w:tabs>
        <w:ind w:left="1440" w:hanging="360"/>
      </w:pPr>
      <w:rPr>
        <w:rFonts w:ascii="Arial" w:hAnsi="Arial" w:hint="default"/>
      </w:rPr>
    </w:lvl>
    <w:lvl w:ilvl="2" w:tplc="B2260E5A" w:tentative="1">
      <w:start w:val="1"/>
      <w:numFmt w:val="bullet"/>
      <w:lvlText w:val="•"/>
      <w:lvlJc w:val="left"/>
      <w:pPr>
        <w:tabs>
          <w:tab w:val="num" w:pos="2160"/>
        </w:tabs>
        <w:ind w:left="2160" w:hanging="360"/>
      </w:pPr>
      <w:rPr>
        <w:rFonts w:ascii="Arial" w:hAnsi="Arial" w:hint="default"/>
      </w:rPr>
    </w:lvl>
    <w:lvl w:ilvl="3" w:tplc="05667994" w:tentative="1">
      <w:start w:val="1"/>
      <w:numFmt w:val="bullet"/>
      <w:lvlText w:val="•"/>
      <w:lvlJc w:val="left"/>
      <w:pPr>
        <w:tabs>
          <w:tab w:val="num" w:pos="2880"/>
        </w:tabs>
        <w:ind w:left="2880" w:hanging="360"/>
      </w:pPr>
      <w:rPr>
        <w:rFonts w:ascii="Arial" w:hAnsi="Arial" w:hint="default"/>
      </w:rPr>
    </w:lvl>
    <w:lvl w:ilvl="4" w:tplc="93325A72" w:tentative="1">
      <w:start w:val="1"/>
      <w:numFmt w:val="bullet"/>
      <w:lvlText w:val="•"/>
      <w:lvlJc w:val="left"/>
      <w:pPr>
        <w:tabs>
          <w:tab w:val="num" w:pos="3600"/>
        </w:tabs>
        <w:ind w:left="3600" w:hanging="360"/>
      </w:pPr>
      <w:rPr>
        <w:rFonts w:ascii="Arial" w:hAnsi="Arial" w:hint="default"/>
      </w:rPr>
    </w:lvl>
    <w:lvl w:ilvl="5" w:tplc="1A50EF42" w:tentative="1">
      <w:start w:val="1"/>
      <w:numFmt w:val="bullet"/>
      <w:lvlText w:val="•"/>
      <w:lvlJc w:val="left"/>
      <w:pPr>
        <w:tabs>
          <w:tab w:val="num" w:pos="4320"/>
        </w:tabs>
        <w:ind w:left="4320" w:hanging="360"/>
      </w:pPr>
      <w:rPr>
        <w:rFonts w:ascii="Arial" w:hAnsi="Arial" w:hint="default"/>
      </w:rPr>
    </w:lvl>
    <w:lvl w:ilvl="6" w:tplc="47645316" w:tentative="1">
      <w:start w:val="1"/>
      <w:numFmt w:val="bullet"/>
      <w:lvlText w:val="•"/>
      <w:lvlJc w:val="left"/>
      <w:pPr>
        <w:tabs>
          <w:tab w:val="num" w:pos="5040"/>
        </w:tabs>
        <w:ind w:left="5040" w:hanging="360"/>
      </w:pPr>
      <w:rPr>
        <w:rFonts w:ascii="Arial" w:hAnsi="Arial" w:hint="default"/>
      </w:rPr>
    </w:lvl>
    <w:lvl w:ilvl="7" w:tplc="03A64198" w:tentative="1">
      <w:start w:val="1"/>
      <w:numFmt w:val="bullet"/>
      <w:lvlText w:val="•"/>
      <w:lvlJc w:val="left"/>
      <w:pPr>
        <w:tabs>
          <w:tab w:val="num" w:pos="5760"/>
        </w:tabs>
        <w:ind w:left="5760" w:hanging="360"/>
      </w:pPr>
      <w:rPr>
        <w:rFonts w:ascii="Arial" w:hAnsi="Arial" w:hint="default"/>
      </w:rPr>
    </w:lvl>
    <w:lvl w:ilvl="8" w:tplc="AF2E1AE0" w:tentative="1">
      <w:start w:val="1"/>
      <w:numFmt w:val="bullet"/>
      <w:lvlText w:val="•"/>
      <w:lvlJc w:val="left"/>
      <w:pPr>
        <w:tabs>
          <w:tab w:val="num" w:pos="6480"/>
        </w:tabs>
        <w:ind w:left="6480" w:hanging="360"/>
      </w:pPr>
      <w:rPr>
        <w:rFonts w:ascii="Arial" w:hAnsi="Arial" w:hint="default"/>
      </w:rPr>
    </w:lvl>
  </w:abstractNum>
  <w:abstractNum w:abstractNumId="60" w15:restartNumberingAfterBreak="0">
    <w:nsid w:val="50911970"/>
    <w:multiLevelType w:val="hybridMultilevel"/>
    <w:tmpl w:val="45F6535E"/>
    <w:lvl w:ilvl="0" w:tplc="9182B71A">
      <w:start w:val="1"/>
      <w:numFmt w:val="bullet"/>
      <w:lvlText w:val="•"/>
      <w:lvlJc w:val="left"/>
      <w:pPr>
        <w:tabs>
          <w:tab w:val="num" w:pos="720"/>
        </w:tabs>
        <w:ind w:left="720" w:hanging="360"/>
      </w:pPr>
      <w:rPr>
        <w:rFonts w:ascii="Arial" w:hAnsi="Arial" w:hint="default"/>
      </w:rPr>
    </w:lvl>
    <w:lvl w:ilvl="1" w:tplc="FD069AB4" w:tentative="1">
      <w:start w:val="1"/>
      <w:numFmt w:val="bullet"/>
      <w:lvlText w:val="•"/>
      <w:lvlJc w:val="left"/>
      <w:pPr>
        <w:tabs>
          <w:tab w:val="num" w:pos="1440"/>
        </w:tabs>
        <w:ind w:left="1440" w:hanging="360"/>
      </w:pPr>
      <w:rPr>
        <w:rFonts w:ascii="Arial" w:hAnsi="Arial" w:hint="default"/>
      </w:rPr>
    </w:lvl>
    <w:lvl w:ilvl="2" w:tplc="5120BDBA" w:tentative="1">
      <w:start w:val="1"/>
      <w:numFmt w:val="bullet"/>
      <w:lvlText w:val="•"/>
      <w:lvlJc w:val="left"/>
      <w:pPr>
        <w:tabs>
          <w:tab w:val="num" w:pos="2160"/>
        </w:tabs>
        <w:ind w:left="2160" w:hanging="360"/>
      </w:pPr>
      <w:rPr>
        <w:rFonts w:ascii="Arial" w:hAnsi="Arial" w:hint="default"/>
      </w:rPr>
    </w:lvl>
    <w:lvl w:ilvl="3" w:tplc="2D50B150" w:tentative="1">
      <w:start w:val="1"/>
      <w:numFmt w:val="bullet"/>
      <w:lvlText w:val="•"/>
      <w:lvlJc w:val="left"/>
      <w:pPr>
        <w:tabs>
          <w:tab w:val="num" w:pos="2880"/>
        </w:tabs>
        <w:ind w:left="2880" w:hanging="360"/>
      </w:pPr>
      <w:rPr>
        <w:rFonts w:ascii="Arial" w:hAnsi="Arial" w:hint="default"/>
      </w:rPr>
    </w:lvl>
    <w:lvl w:ilvl="4" w:tplc="CB74B240" w:tentative="1">
      <w:start w:val="1"/>
      <w:numFmt w:val="bullet"/>
      <w:lvlText w:val="•"/>
      <w:lvlJc w:val="left"/>
      <w:pPr>
        <w:tabs>
          <w:tab w:val="num" w:pos="3600"/>
        </w:tabs>
        <w:ind w:left="3600" w:hanging="360"/>
      </w:pPr>
      <w:rPr>
        <w:rFonts w:ascii="Arial" w:hAnsi="Arial" w:hint="default"/>
      </w:rPr>
    </w:lvl>
    <w:lvl w:ilvl="5" w:tplc="F5D23770" w:tentative="1">
      <w:start w:val="1"/>
      <w:numFmt w:val="bullet"/>
      <w:lvlText w:val="•"/>
      <w:lvlJc w:val="left"/>
      <w:pPr>
        <w:tabs>
          <w:tab w:val="num" w:pos="4320"/>
        </w:tabs>
        <w:ind w:left="4320" w:hanging="360"/>
      </w:pPr>
      <w:rPr>
        <w:rFonts w:ascii="Arial" w:hAnsi="Arial" w:hint="default"/>
      </w:rPr>
    </w:lvl>
    <w:lvl w:ilvl="6" w:tplc="17BA8A22" w:tentative="1">
      <w:start w:val="1"/>
      <w:numFmt w:val="bullet"/>
      <w:lvlText w:val="•"/>
      <w:lvlJc w:val="left"/>
      <w:pPr>
        <w:tabs>
          <w:tab w:val="num" w:pos="5040"/>
        </w:tabs>
        <w:ind w:left="5040" w:hanging="360"/>
      </w:pPr>
      <w:rPr>
        <w:rFonts w:ascii="Arial" w:hAnsi="Arial" w:hint="default"/>
      </w:rPr>
    </w:lvl>
    <w:lvl w:ilvl="7" w:tplc="BF2806C4" w:tentative="1">
      <w:start w:val="1"/>
      <w:numFmt w:val="bullet"/>
      <w:lvlText w:val="•"/>
      <w:lvlJc w:val="left"/>
      <w:pPr>
        <w:tabs>
          <w:tab w:val="num" w:pos="5760"/>
        </w:tabs>
        <w:ind w:left="5760" w:hanging="360"/>
      </w:pPr>
      <w:rPr>
        <w:rFonts w:ascii="Arial" w:hAnsi="Arial" w:hint="default"/>
      </w:rPr>
    </w:lvl>
    <w:lvl w:ilvl="8" w:tplc="D1926E46" w:tentative="1">
      <w:start w:val="1"/>
      <w:numFmt w:val="bullet"/>
      <w:lvlText w:val="•"/>
      <w:lvlJc w:val="left"/>
      <w:pPr>
        <w:tabs>
          <w:tab w:val="num" w:pos="6480"/>
        </w:tabs>
        <w:ind w:left="6480" w:hanging="360"/>
      </w:pPr>
      <w:rPr>
        <w:rFonts w:ascii="Arial" w:hAnsi="Arial" w:hint="default"/>
      </w:rPr>
    </w:lvl>
  </w:abstractNum>
  <w:abstractNum w:abstractNumId="61" w15:restartNumberingAfterBreak="0">
    <w:nsid w:val="51E45588"/>
    <w:multiLevelType w:val="hybridMultilevel"/>
    <w:tmpl w:val="278EE16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535F3597"/>
    <w:multiLevelType w:val="hybridMultilevel"/>
    <w:tmpl w:val="0F860670"/>
    <w:lvl w:ilvl="0" w:tplc="0409000D">
      <w:start w:val="1"/>
      <w:numFmt w:val="bullet"/>
      <w:lvlText w:val=""/>
      <w:lvlJc w:val="left"/>
      <w:pPr>
        <w:ind w:left="1170" w:hanging="360"/>
      </w:pPr>
      <w:rPr>
        <w:rFonts w:ascii="Wingdings" w:hAnsi="Wingdings"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63" w15:restartNumberingAfterBreak="0">
    <w:nsid w:val="54767F85"/>
    <w:multiLevelType w:val="multilevel"/>
    <w:tmpl w:val="45FC2A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564A2E66"/>
    <w:multiLevelType w:val="hybridMultilevel"/>
    <w:tmpl w:val="5882DB96"/>
    <w:lvl w:ilvl="0" w:tplc="A9B03FF4">
      <w:start w:val="1"/>
      <w:numFmt w:val="bullet"/>
      <w:lvlText w:val="•"/>
      <w:lvlJc w:val="left"/>
      <w:pPr>
        <w:tabs>
          <w:tab w:val="num" w:pos="720"/>
        </w:tabs>
        <w:ind w:left="720" w:hanging="360"/>
      </w:pPr>
      <w:rPr>
        <w:rFonts w:ascii="Arial" w:hAnsi="Arial" w:hint="default"/>
      </w:rPr>
    </w:lvl>
    <w:lvl w:ilvl="1" w:tplc="DD464554">
      <w:start w:val="1"/>
      <w:numFmt w:val="bullet"/>
      <w:lvlText w:val="•"/>
      <w:lvlJc w:val="left"/>
      <w:pPr>
        <w:tabs>
          <w:tab w:val="num" w:pos="1440"/>
        </w:tabs>
        <w:ind w:left="1440" w:hanging="360"/>
      </w:pPr>
      <w:rPr>
        <w:rFonts w:ascii="Arial" w:hAnsi="Arial" w:hint="default"/>
      </w:rPr>
    </w:lvl>
    <w:lvl w:ilvl="2" w:tplc="FEFEEF2C" w:tentative="1">
      <w:start w:val="1"/>
      <w:numFmt w:val="bullet"/>
      <w:lvlText w:val="•"/>
      <w:lvlJc w:val="left"/>
      <w:pPr>
        <w:tabs>
          <w:tab w:val="num" w:pos="2160"/>
        </w:tabs>
        <w:ind w:left="2160" w:hanging="360"/>
      </w:pPr>
      <w:rPr>
        <w:rFonts w:ascii="Arial" w:hAnsi="Arial" w:hint="default"/>
      </w:rPr>
    </w:lvl>
    <w:lvl w:ilvl="3" w:tplc="229CFB4E" w:tentative="1">
      <w:start w:val="1"/>
      <w:numFmt w:val="bullet"/>
      <w:lvlText w:val="•"/>
      <w:lvlJc w:val="left"/>
      <w:pPr>
        <w:tabs>
          <w:tab w:val="num" w:pos="2880"/>
        </w:tabs>
        <w:ind w:left="2880" w:hanging="360"/>
      </w:pPr>
      <w:rPr>
        <w:rFonts w:ascii="Arial" w:hAnsi="Arial" w:hint="default"/>
      </w:rPr>
    </w:lvl>
    <w:lvl w:ilvl="4" w:tplc="902A2E36" w:tentative="1">
      <w:start w:val="1"/>
      <w:numFmt w:val="bullet"/>
      <w:lvlText w:val="•"/>
      <w:lvlJc w:val="left"/>
      <w:pPr>
        <w:tabs>
          <w:tab w:val="num" w:pos="3600"/>
        </w:tabs>
        <w:ind w:left="3600" w:hanging="360"/>
      </w:pPr>
      <w:rPr>
        <w:rFonts w:ascii="Arial" w:hAnsi="Arial" w:hint="default"/>
      </w:rPr>
    </w:lvl>
    <w:lvl w:ilvl="5" w:tplc="2940F0CE" w:tentative="1">
      <w:start w:val="1"/>
      <w:numFmt w:val="bullet"/>
      <w:lvlText w:val="•"/>
      <w:lvlJc w:val="left"/>
      <w:pPr>
        <w:tabs>
          <w:tab w:val="num" w:pos="4320"/>
        </w:tabs>
        <w:ind w:left="4320" w:hanging="360"/>
      </w:pPr>
      <w:rPr>
        <w:rFonts w:ascii="Arial" w:hAnsi="Arial" w:hint="default"/>
      </w:rPr>
    </w:lvl>
    <w:lvl w:ilvl="6" w:tplc="C39E2666" w:tentative="1">
      <w:start w:val="1"/>
      <w:numFmt w:val="bullet"/>
      <w:lvlText w:val="•"/>
      <w:lvlJc w:val="left"/>
      <w:pPr>
        <w:tabs>
          <w:tab w:val="num" w:pos="5040"/>
        </w:tabs>
        <w:ind w:left="5040" w:hanging="360"/>
      </w:pPr>
      <w:rPr>
        <w:rFonts w:ascii="Arial" w:hAnsi="Arial" w:hint="default"/>
      </w:rPr>
    </w:lvl>
    <w:lvl w:ilvl="7" w:tplc="9D705B10" w:tentative="1">
      <w:start w:val="1"/>
      <w:numFmt w:val="bullet"/>
      <w:lvlText w:val="•"/>
      <w:lvlJc w:val="left"/>
      <w:pPr>
        <w:tabs>
          <w:tab w:val="num" w:pos="5760"/>
        </w:tabs>
        <w:ind w:left="5760" w:hanging="360"/>
      </w:pPr>
      <w:rPr>
        <w:rFonts w:ascii="Arial" w:hAnsi="Arial" w:hint="default"/>
      </w:rPr>
    </w:lvl>
    <w:lvl w:ilvl="8" w:tplc="FA702C10" w:tentative="1">
      <w:start w:val="1"/>
      <w:numFmt w:val="bullet"/>
      <w:lvlText w:val="•"/>
      <w:lvlJc w:val="left"/>
      <w:pPr>
        <w:tabs>
          <w:tab w:val="num" w:pos="6480"/>
        </w:tabs>
        <w:ind w:left="6480" w:hanging="360"/>
      </w:pPr>
      <w:rPr>
        <w:rFonts w:ascii="Arial" w:hAnsi="Arial" w:hint="default"/>
      </w:rPr>
    </w:lvl>
  </w:abstractNum>
  <w:abstractNum w:abstractNumId="65" w15:restartNumberingAfterBreak="0">
    <w:nsid w:val="56E733DB"/>
    <w:multiLevelType w:val="hybridMultilevel"/>
    <w:tmpl w:val="46F81A84"/>
    <w:lvl w:ilvl="0" w:tplc="B10EFE2C">
      <w:start w:val="1"/>
      <w:numFmt w:val="bullet"/>
      <w:lvlText w:val="•"/>
      <w:lvlJc w:val="left"/>
      <w:pPr>
        <w:tabs>
          <w:tab w:val="num" w:pos="720"/>
        </w:tabs>
        <w:ind w:left="720" w:hanging="360"/>
      </w:pPr>
      <w:rPr>
        <w:rFonts w:ascii="Arial" w:hAnsi="Arial" w:hint="default"/>
      </w:rPr>
    </w:lvl>
    <w:lvl w:ilvl="1" w:tplc="90F0F00C" w:tentative="1">
      <w:start w:val="1"/>
      <w:numFmt w:val="bullet"/>
      <w:lvlText w:val="•"/>
      <w:lvlJc w:val="left"/>
      <w:pPr>
        <w:tabs>
          <w:tab w:val="num" w:pos="1440"/>
        </w:tabs>
        <w:ind w:left="1440" w:hanging="360"/>
      </w:pPr>
      <w:rPr>
        <w:rFonts w:ascii="Arial" w:hAnsi="Arial" w:hint="default"/>
      </w:rPr>
    </w:lvl>
    <w:lvl w:ilvl="2" w:tplc="8AB6FCC2" w:tentative="1">
      <w:start w:val="1"/>
      <w:numFmt w:val="bullet"/>
      <w:lvlText w:val="•"/>
      <w:lvlJc w:val="left"/>
      <w:pPr>
        <w:tabs>
          <w:tab w:val="num" w:pos="2160"/>
        </w:tabs>
        <w:ind w:left="2160" w:hanging="360"/>
      </w:pPr>
      <w:rPr>
        <w:rFonts w:ascii="Arial" w:hAnsi="Arial" w:hint="default"/>
      </w:rPr>
    </w:lvl>
    <w:lvl w:ilvl="3" w:tplc="22ACA9F4" w:tentative="1">
      <w:start w:val="1"/>
      <w:numFmt w:val="bullet"/>
      <w:lvlText w:val="•"/>
      <w:lvlJc w:val="left"/>
      <w:pPr>
        <w:tabs>
          <w:tab w:val="num" w:pos="2880"/>
        </w:tabs>
        <w:ind w:left="2880" w:hanging="360"/>
      </w:pPr>
      <w:rPr>
        <w:rFonts w:ascii="Arial" w:hAnsi="Arial" w:hint="default"/>
      </w:rPr>
    </w:lvl>
    <w:lvl w:ilvl="4" w:tplc="6A2CA56C" w:tentative="1">
      <w:start w:val="1"/>
      <w:numFmt w:val="bullet"/>
      <w:lvlText w:val="•"/>
      <w:lvlJc w:val="left"/>
      <w:pPr>
        <w:tabs>
          <w:tab w:val="num" w:pos="3600"/>
        </w:tabs>
        <w:ind w:left="3600" w:hanging="360"/>
      </w:pPr>
      <w:rPr>
        <w:rFonts w:ascii="Arial" w:hAnsi="Arial" w:hint="default"/>
      </w:rPr>
    </w:lvl>
    <w:lvl w:ilvl="5" w:tplc="9A9491C4" w:tentative="1">
      <w:start w:val="1"/>
      <w:numFmt w:val="bullet"/>
      <w:lvlText w:val="•"/>
      <w:lvlJc w:val="left"/>
      <w:pPr>
        <w:tabs>
          <w:tab w:val="num" w:pos="4320"/>
        </w:tabs>
        <w:ind w:left="4320" w:hanging="360"/>
      </w:pPr>
      <w:rPr>
        <w:rFonts w:ascii="Arial" w:hAnsi="Arial" w:hint="default"/>
      </w:rPr>
    </w:lvl>
    <w:lvl w:ilvl="6" w:tplc="947CE050" w:tentative="1">
      <w:start w:val="1"/>
      <w:numFmt w:val="bullet"/>
      <w:lvlText w:val="•"/>
      <w:lvlJc w:val="left"/>
      <w:pPr>
        <w:tabs>
          <w:tab w:val="num" w:pos="5040"/>
        </w:tabs>
        <w:ind w:left="5040" w:hanging="360"/>
      </w:pPr>
      <w:rPr>
        <w:rFonts w:ascii="Arial" w:hAnsi="Arial" w:hint="default"/>
      </w:rPr>
    </w:lvl>
    <w:lvl w:ilvl="7" w:tplc="ECB45D46" w:tentative="1">
      <w:start w:val="1"/>
      <w:numFmt w:val="bullet"/>
      <w:lvlText w:val="•"/>
      <w:lvlJc w:val="left"/>
      <w:pPr>
        <w:tabs>
          <w:tab w:val="num" w:pos="5760"/>
        </w:tabs>
        <w:ind w:left="5760" w:hanging="360"/>
      </w:pPr>
      <w:rPr>
        <w:rFonts w:ascii="Arial" w:hAnsi="Arial" w:hint="default"/>
      </w:rPr>
    </w:lvl>
    <w:lvl w:ilvl="8" w:tplc="DFF2C844"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576B75ED"/>
    <w:multiLevelType w:val="hybridMultilevel"/>
    <w:tmpl w:val="9260DE88"/>
    <w:lvl w:ilvl="0" w:tplc="04090001">
      <w:start w:val="1"/>
      <w:numFmt w:val="bullet"/>
      <w:lvlText w:val=""/>
      <w:lvlJc w:val="left"/>
      <w:pPr>
        <w:ind w:left="370" w:hanging="360"/>
      </w:pPr>
      <w:rPr>
        <w:rFonts w:ascii="Symbol" w:hAnsi="Symbol" w:hint="default"/>
      </w:rPr>
    </w:lvl>
    <w:lvl w:ilvl="1" w:tplc="04090003" w:tentative="1">
      <w:start w:val="1"/>
      <w:numFmt w:val="bullet"/>
      <w:lvlText w:val="o"/>
      <w:lvlJc w:val="left"/>
      <w:pPr>
        <w:ind w:left="1090" w:hanging="360"/>
      </w:pPr>
      <w:rPr>
        <w:rFonts w:ascii="Courier New" w:hAnsi="Courier New" w:cs="Courier New" w:hint="default"/>
      </w:rPr>
    </w:lvl>
    <w:lvl w:ilvl="2" w:tplc="04090005" w:tentative="1">
      <w:start w:val="1"/>
      <w:numFmt w:val="bullet"/>
      <w:lvlText w:val=""/>
      <w:lvlJc w:val="left"/>
      <w:pPr>
        <w:ind w:left="1810" w:hanging="360"/>
      </w:pPr>
      <w:rPr>
        <w:rFonts w:ascii="Wingdings" w:hAnsi="Wingdings" w:hint="default"/>
      </w:rPr>
    </w:lvl>
    <w:lvl w:ilvl="3" w:tplc="04090001" w:tentative="1">
      <w:start w:val="1"/>
      <w:numFmt w:val="bullet"/>
      <w:lvlText w:val=""/>
      <w:lvlJc w:val="left"/>
      <w:pPr>
        <w:ind w:left="2530" w:hanging="360"/>
      </w:pPr>
      <w:rPr>
        <w:rFonts w:ascii="Symbol" w:hAnsi="Symbol" w:hint="default"/>
      </w:rPr>
    </w:lvl>
    <w:lvl w:ilvl="4" w:tplc="04090003" w:tentative="1">
      <w:start w:val="1"/>
      <w:numFmt w:val="bullet"/>
      <w:lvlText w:val="o"/>
      <w:lvlJc w:val="left"/>
      <w:pPr>
        <w:ind w:left="3250" w:hanging="360"/>
      </w:pPr>
      <w:rPr>
        <w:rFonts w:ascii="Courier New" w:hAnsi="Courier New" w:cs="Courier New" w:hint="default"/>
      </w:rPr>
    </w:lvl>
    <w:lvl w:ilvl="5" w:tplc="04090005" w:tentative="1">
      <w:start w:val="1"/>
      <w:numFmt w:val="bullet"/>
      <w:lvlText w:val=""/>
      <w:lvlJc w:val="left"/>
      <w:pPr>
        <w:ind w:left="3970" w:hanging="360"/>
      </w:pPr>
      <w:rPr>
        <w:rFonts w:ascii="Wingdings" w:hAnsi="Wingdings" w:hint="default"/>
      </w:rPr>
    </w:lvl>
    <w:lvl w:ilvl="6" w:tplc="04090001" w:tentative="1">
      <w:start w:val="1"/>
      <w:numFmt w:val="bullet"/>
      <w:lvlText w:val=""/>
      <w:lvlJc w:val="left"/>
      <w:pPr>
        <w:ind w:left="4690" w:hanging="360"/>
      </w:pPr>
      <w:rPr>
        <w:rFonts w:ascii="Symbol" w:hAnsi="Symbol" w:hint="default"/>
      </w:rPr>
    </w:lvl>
    <w:lvl w:ilvl="7" w:tplc="04090003" w:tentative="1">
      <w:start w:val="1"/>
      <w:numFmt w:val="bullet"/>
      <w:lvlText w:val="o"/>
      <w:lvlJc w:val="left"/>
      <w:pPr>
        <w:ind w:left="5410" w:hanging="360"/>
      </w:pPr>
      <w:rPr>
        <w:rFonts w:ascii="Courier New" w:hAnsi="Courier New" w:cs="Courier New" w:hint="default"/>
      </w:rPr>
    </w:lvl>
    <w:lvl w:ilvl="8" w:tplc="04090005" w:tentative="1">
      <w:start w:val="1"/>
      <w:numFmt w:val="bullet"/>
      <w:lvlText w:val=""/>
      <w:lvlJc w:val="left"/>
      <w:pPr>
        <w:ind w:left="6130" w:hanging="360"/>
      </w:pPr>
      <w:rPr>
        <w:rFonts w:ascii="Wingdings" w:hAnsi="Wingdings" w:hint="default"/>
      </w:rPr>
    </w:lvl>
  </w:abstractNum>
  <w:abstractNum w:abstractNumId="67" w15:restartNumberingAfterBreak="0">
    <w:nsid w:val="585C1276"/>
    <w:multiLevelType w:val="hybridMultilevel"/>
    <w:tmpl w:val="1AAA34C4"/>
    <w:lvl w:ilvl="0" w:tplc="ACB64C1A">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8" w15:restartNumberingAfterBreak="0">
    <w:nsid w:val="5AF82A67"/>
    <w:multiLevelType w:val="hybridMultilevel"/>
    <w:tmpl w:val="BC688588"/>
    <w:lvl w:ilvl="0" w:tplc="D9C87D44">
      <w:start w:val="1"/>
      <w:numFmt w:val="decimal"/>
      <w:lvlText w:val="%1."/>
      <w:lvlJc w:val="left"/>
      <w:pPr>
        <w:tabs>
          <w:tab w:val="num" w:pos="720"/>
        </w:tabs>
        <w:ind w:left="720" w:hanging="360"/>
      </w:pPr>
      <w:rPr>
        <w:rFonts w:hint="default"/>
      </w:rPr>
    </w:lvl>
    <w:lvl w:ilvl="1" w:tplc="37A65DE8" w:tentative="1">
      <w:start w:val="1"/>
      <w:numFmt w:val="bullet"/>
      <w:lvlText w:val="o"/>
      <w:lvlJc w:val="left"/>
      <w:pPr>
        <w:tabs>
          <w:tab w:val="num" w:pos="1440"/>
        </w:tabs>
        <w:ind w:left="1440" w:hanging="360"/>
      </w:pPr>
      <w:rPr>
        <w:rFonts w:ascii="Courier New" w:hAnsi="Courier New" w:cs="Courier New" w:hint="default"/>
      </w:rPr>
    </w:lvl>
    <w:lvl w:ilvl="2" w:tplc="0D329DB0" w:tentative="1">
      <w:start w:val="1"/>
      <w:numFmt w:val="bullet"/>
      <w:lvlText w:val=""/>
      <w:lvlJc w:val="left"/>
      <w:pPr>
        <w:tabs>
          <w:tab w:val="num" w:pos="2160"/>
        </w:tabs>
        <w:ind w:left="2160" w:hanging="360"/>
      </w:pPr>
      <w:rPr>
        <w:rFonts w:ascii="Wingdings" w:hAnsi="Wingdings" w:hint="default"/>
      </w:rPr>
    </w:lvl>
    <w:lvl w:ilvl="3" w:tplc="F11A15B2" w:tentative="1">
      <w:start w:val="1"/>
      <w:numFmt w:val="bullet"/>
      <w:lvlText w:val=""/>
      <w:lvlJc w:val="left"/>
      <w:pPr>
        <w:tabs>
          <w:tab w:val="num" w:pos="2880"/>
        </w:tabs>
        <w:ind w:left="2880" w:hanging="360"/>
      </w:pPr>
      <w:rPr>
        <w:rFonts w:ascii="Symbol" w:hAnsi="Symbol" w:hint="default"/>
      </w:rPr>
    </w:lvl>
    <w:lvl w:ilvl="4" w:tplc="C156A752" w:tentative="1">
      <w:start w:val="1"/>
      <w:numFmt w:val="bullet"/>
      <w:lvlText w:val="o"/>
      <w:lvlJc w:val="left"/>
      <w:pPr>
        <w:tabs>
          <w:tab w:val="num" w:pos="3600"/>
        </w:tabs>
        <w:ind w:left="3600" w:hanging="360"/>
      </w:pPr>
      <w:rPr>
        <w:rFonts w:ascii="Courier New" w:hAnsi="Courier New" w:cs="Courier New" w:hint="default"/>
      </w:rPr>
    </w:lvl>
    <w:lvl w:ilvl="5" w:tplc="9E220340" w:tentative="1">
      <w:start w:val="1"/>
      <w:numFmt w:val="bullet"/>
      <w:lvlText w:val=""/>
      <w:lvlJc w:val="left"/>
      <w:pPr>
        <w:tabs>
          <w:tab w:val="num" w:pos="4320"/>
        </w:tabs>
        <w:ind w:left="4320" w:hanging="360"/>
      </w:pPr>
      <w:rPr>
        <w:rFonts w:ascii="Wingdings" w:hAnsi="Wingdings" w:hint="default"/>
      </w:rPr>
    </w:lvl>
    <w:lvl w:ilvl="6" w:tplc="05980FA0" w:tentative="1">
      <w:start w:val="1"/>
      <w:numFmt w:val="bullet"/>
      <w:lvlText w:val=""/>
      <w:lvlJc w:val="left"/>
      <w:pPr>
        <w:tabs>
          <w:tab w:val="num" w:pos="5040"/>
        </w:tabs>
        <w:ind w:left="5040" w:hanging="360"/>
      </w:pPr>
      <w:rPr>
        <w:rFonts w:ascii="Symbol" w:hAnsi="Symbol" w:hint="default"/>
      </w:rPr>
    </w:lvl>
    <w:lvl w:ilvl="7" w:tplc="CC2AFE8C" w:tentative="1">
      <w:start w:val="1"/>
      <w:numFmt w:val="bullet"/>
      <w:lvlText w:val="o"/>
      <w:lvlJc w:val="left"/>
      <w:pPr>
        <w:tabs>
          <w:tab w:val="num" w:pos="5760"/>
        </w:tabs>
        <w:ind w:left="5760" w:hanging="360"/>
      </w:pPr>
      <w:rPr>
        <w:rFonts w:ascii="Courier New" w:hAnsi="Courier New" w:cs="Courier New" w:hint="default"/>
      </w:rPr>
    </w:lvl>
    <w:lvl w:ilvl="8" w:tplc="F820663C"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5C47593C"/>
    <w:multiLevelType w:val="hybridMultilevel"/>
    <w:tmpl w:val="19EAAC1A"/>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0" w15:restartNumberingAfterBreak="0">
    <w:nsid w:val="5C58724F"/>
    <w:multiLevelType w:val="hybridMultilevel"/>
    <w:tmpl w:val="FF06568E"/>
    <w:lvl w:ilvl="0" w:tplc="0656597E">
      <w:start w:val="1"/>
      <w:numFmt w:val="bullet"/>
      <w:lvlText w:val="•"/>
      <w:lvlJc w:val="left"/>
      <w:pPr>
        <w:tabs>
          <w:tab w:val="num" w:pos="720"/>
        </w:tabs>
        <w:ind w:left="720" w:hanging="360"/>
      </w:pPr>
      <w:rPr>
        <w:rFonts w:ascii="Arial" w:hAnsi="Arial" w:hint="default"/>
      </w:rPr>
    </w:lvl>
    <w:lvl w:ilvl="1" w:tplc="988CB712" w:tentative="1">
      <w:start w:val="1"/>
      <w:numFmt w:val="bullet"/>
      <w:lvlText w:val="•"/>
      <w:lvlJc w:val="left"/>
      <w:pPr>
        <w:tabs>
          <w:tab w:val="num" w:pos="1440"/>
        </w:tabs>
        <w:ind w:left="1440" w:hanging="360"/>
      </w:pPr>
      <w:rPr>
        <w:rFonts w:ascii="Arial" w:hAnsi="Arial" w:hint="default"/>
      </w:rPr>
    </w:lvl>
    <w:lvl w:ilvl="2" w:tplc="E0D03840" w:tentative="1">
      <w:start w:val="1"/>
      <w:numFmt w:val="bullet"/>
      <w:lvlText w:val="•"/>
      <w:lvlJc w:val="left"/>
      <w:pPr>
        <w:tabs>
          <w:tab w:val="num" w:pos="2160"/>
        </w:tabs>
        <w:ind w:left="2160" w:hanging="360"/>
      </w:pPr>
      <w:rPr>
        <w:rFonts w:ascii="Arial" w:hAnsi="Arial" w:hint="default"/>
      </w:rPr>
    </w:lvl>
    <w:lvl w:ilvl="3" w:tplc="6C2C6150" w:tentative="1">
      <w:start w:val="1"/>
      <w:numFmt w:val="bullet"/>
      <w:lvlText w:val="•"/>
      <w:lvlJc w:val="left"/>
      <w:pPr>
        <w:tabs>
          <w:tab w:val="num" w:pos="2880"/>
        </w:tabs>
        <w:ind w:left="2880" w:hanging="360"/>
      </w:pPr>
      <w:rPr>
        <w:rFonts w:ascii="Arial" w:hAnsi="Arial" w:hint="default"/>
      </w:rPr>
    </w:lvl>
    <w:lvl w:ilvl="4" w:tplc="BD1C72A2" w:tentative="1">
      <w:start w:val="1"/>
      <w:numFmt w:val="bullet"/>
      <w:lvlText w:val="•"/>
      <w:lvlJc w:val="left"/>
      <w:pPr>
        <w:tabs>
          <w:tab w:val="num" w:pos="3600"/>
        </w:tabs>
        <w:ind w:left="3600" w:hanging="360"/>
      </w:pPr>
      <w:rPr>
        <w:rFonts w:ascii="Arial" w:hAnsi="Arial" w:hint="default"/>
      </w:rPr>
    </w:lvl>
    <w:lvl w:ilvl="5" w:tplc="4E1E4968" w:tentative="1">
      <w:start w:val="1"/>
      <w:numFmt w:val="bullet"/>
      <w:lvlText w:val="•"/>
      <w:lvlJc w:val="left"/>
      <w:pPr>
        <w:tabs>
          <w:tab w:val="num" w:pos="4320"/>
        </w:tabs>
        <w:ind w:left="4320" w:hanging="360"/>
      </w:pPr>
      <w:rPr>
        <w:rFonts w:ascii="Arial" w:hAnsi="Arial" w:hint="default"/>
      </w:rPr>
    </w:lvl>
    <w:lvl w:ilvl="6" w:tplc="72B2AADC" w:tentative="1">
      <w:start w:val="1"/>
      <w:numFmt w:val="bullet"/>
      <w:lvlText w:val="•"/>
      <w:lvlJc w:val="left"/>
      <w:pPr>
        <w:tabs>
          <w:tab w:val="num" w:pos="5040"/>
        </w:tabs>
        <w:ind w:left="5040" w:hanging="360"/>
      </w:pPr>
      <w:rPr>
        <w:rFonts w:ascii="Arial" w:hAnsi="Arial" w:hint="default"/>
      </w:rPr>
    </w:lvl>
    <w:lvl w:ilvl="7" w:tplc="475AD4EC" w:tentative="1">
      <w:start w:val="1"/>
      <w:numFmt w:val="bullet"/>
      <w:lvlText w:val="•"/>
      <w:lvlJc w:val="left"/>
      <w:pPr>
        <w:tabs>
          <w:tab w:val="num" w:pos="5760"/>
        </w:tabs>
        <w:ind w:left="5760" w:hanging="360"/>
      </w:pPr>
      <w:rPr>
        <w:rFonts w:ascii="Arial" w:hAnsi="Arial" w:hint="default"/>
      </w:rPr>
    </w:lvl>
    <w:lvl w:ilvl="8" w:tplc="E2CC6898" w:tentative="1">
      <w:start w:val="1"/>
      <w:numFmt w:val="bullet"/>
      <w:lvlText w:val="•"/>
      <w:lvlJc w:val="left"/>
      <w:pPr>
        <w:tabs>
          <w:tab w:val="num" w:pos="6480"/>
        </w:tabs>
        <w:ind w:left="6480" w:hanging="360"/>
      </w:pPr>
      <w:rPr>
        <w:rFonts w:ascii="Arial" w:hAnsi="Arial" w:hint="default"/>
      </w:rPr>
    </w:lvl>
  </w:abstractNum>
  <w:abstractNum w:abstractNumId="71" w15:restartNumberingAfterBreak="0">
    <w:nsid w:val="5C614D3E"/>
    <w:multiLevelType w:val="hybridMultilevel"/>
    <w:tmpl w:val="09960F7A"/>
    <w:lvl w:ilvl="0" w:tplc="0409000D">
      <w:start w:val="1"/>
      <w:numFmt w:val="bullet"/>
      <w:lvlText w:val=""/>
      <w:lvlJc w:val="left"/>
      <w:pPr>
        <w:ind w:left="900" w:hanging="360"/>
      </w:pPr>
      <w:rPr>
        <w:rFonts w:ascii="Wingdings" w:hAnsi="Wingdings"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2" w15:restartNumberingAfterBreak="0">
    <w:nsid w:val="60196652"/>
    <w:multiLevelType w:val="hybridMultilevel"/>
    <w:tmpl w:val="249CECFC"/>
    <w:lvl w:ilvl="0" w:tplc="2744E7D8">
      <w:start w:val="1"/>
      <w:numFmt w:val="bullet"/>
      <w:lvlText w:val="•"/>
      <w:lvlJc w:val="left"/>
      <w:pPr>
        <w:tabs>
          <w:tab w:val="num" w:pos="720"/>
        </w:tabs>
        <w:ind w:left="720" w:hanging="360"/>
      </w:pPr>
      <w:rPr>
        <w:rFonts w:ascii="Arial" w:hAnsi="Arial" w:hint="default"/>
      </w:rPr>
    </w:lvl>
    <w:lvl w:ilvl="1" w:tplc="F4C48CEC" w:tentative="1">
      <w:start w:val="1"/>
      <w:numFmt w:val="bullet"/>
      <w:lvlText w:val="•"/>
      <w:lvlJc w:val="left"/>
      <w:pPr>
        <w:tabs>
          <w:tab w:val="num" w:pos="1440"/>
        </w:tabs>
        <w:ind w:left="1440" w:hanging="360"/>
      </w:pPr>
      <w:rPr>
        <w:rFonts w:ascii="Arial" w:hAnsi="Arial" w:hint="default"/>
      </w:rPr>
    </w:lvl>
    <w:lvl w:ilvl="2" w:tplc="CC044880" w:tentative="1">
      <w:start w:val="1"/>
      <w:numFmt w:val="bullet"/>
      <w:lvlText w:val="•"/>
      <w:lvlJc w:val="left"/>
      <w:pPr>
        <w:tabs>
          <w:tab w:val="num" w:pos="2160"/>
        </w:tabs>
        <w:ind w:left="2160" w:hanging="360"/>
      </w:pPr>
      <w:rPr>
        <w:rFonts w:ascii="Arial" w:hAnsi="Arial" w:hint="default"/>
      </w:rPr>
    </w:lvl>
    <w:lvl w:ilvl="3" w:tplc="D98EDFDE" w:tentative="1">
      <w:start w:val="1"/>
      <w:numFmt w:val="bullet"/>
      <w:lvlText w:val="•"/>
      <w:lvlJc w:val="left"/>
      <w:pPr>
        <w:tabs>
          <w:tab w:val="num" w:pos="2880"/>
        </w:tabs>
        <w:ind w:left="2880" w:hanging="360"/>
      </w:pPr>
      <w:rPr>
        <w:rFonts w:ascii="Arial" w:hAnsi="Arial" w:hint="default"/>
      </w:rPr>
    </w:lvl>
    <w:lvl w:ilvl="4" w:tplc="FB06A7FA" w:tentative="1">
      <w:start w:val="1"/>
      <w:numFmt w:val="bullet"/>
      <w:lvlText w:val="•"/>
      <w:lvlJc w:val="left"/>
      <w:pPr>
        <w:tabs>
          <w:tab w:val="num" w:pos="3600"/>
        </w:tabs>
        <w:ind w:left="3600" w:hanging="360"/>
      </w:pPr>
      <w:rPr>
        <w:rFonts w:ascii="Arial" w:hAnsi="Arial" w:hint="default"/>
      </w:rPr>
    </w:lvl>
    <w:lvl w:ilvl="5" w:tplc="B3705BB6" w:tentative="1">
      <w:start w:val="1"/>
      <w:numFmt w:val="bullet"/>
      <w:lvlText w:val="•"/>
      <w:lvlJc w:val="left"/>
      <w:pPr>
        <w:tabs>
          <w:tab w:val="num" w:pos="4320"/>
        </w:tabs>
        <w:ind w:left="4320" w:hanging="360"/>
      </w:pPr>
      <w:rPr>
        <w:rFonts w:ascii="Arial" w:hAnsi="Arial" w:hint="default"/>
      </w:rPr>
    </w:lvl>
    <w:lvl w:ilvl="6" w:tplc="A7AAAF5A" w:tentative="1">
      <w:start w:val="1"/>
      <w:numFmt w:val="bullet"/>
      <w:lvlText w:val="•"/>
      <w:lvlJc w:val="left"/>
      <w:pPr>
        <w:tabs>
          <w:tab w:val="num" w:pos="5040"/>
        </w:tabs>
        <w:ind w:left="5040" w:hanging="360"/>
      </w:pPr>
      <w:rPr>
        <w:rFonts w:ascii="Arial" w:hAnsi="Arial" w:hint="default"/>
      </w:rPr>
    </w:lvl>
    <w:lvl w:ilvl="7" w:tplc="9B30240E" w:tentative="1">
      <w:start w:val="1"/>
      <w:numFmt w:val="bullet"/>
      <w:lvlText w:val="•"/>
      <w:lvlJc w:val="left"/>
      <w:pPr>
        <w:tabs>
          <w:tab w:val="num" w:pos="5760"/>
        </w:tabs>
        <w:ind w:left="5760" w:hanging="360"/>
      </w:pPr>
      <w:rPr>
        <w:rFonts w:ascii="Arial" w:hAnsi="Arial" w:hint="default"/>
      </w:rPr>
    </w:lvl>
    <w:lvl w:ilvl="8" w:tplc="8B1C2784"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601D0D6F"/>
    <w:multiLevelType w:val="hybridMultilevel"/>
    <w:tmpl w:val="0882AA7E"/>
    <w:lvl w:ilvl="0" w:tplc="1E2E18F2">
      <w:start w:val="1"/>
      <w:numFmt w:val="bullet"/>
      <w:lvlText w:val="•"/>
      <w:lvlJc w:val="left"/>
      <w:pPr>
        <w:tabs>
          <w:tab w:val="num" w:pos="720"/>
        </w:tabs>
        <w:ind w:left="720" w:hanging="360"/>
      </w:pPr>
      <w:rPr>
        <w:rFonts w:ascii="Arial" w:hAnsi="Arial" w:hint="default"/>
      </w:rPr>
    </w:lvl>
    <w:lvl w:ilvl="1" w:tplc="5D947C22" w:tentative="1">
      <w:start w:val="1"/>
      <w:numFmt w:val="bullet"/>
      <w:lvlText w:val="•"/>
      <w:lvlJc w:val="left"/>
      <w:pPr>
        <w:tabs>
          <w:tab w:val="num" w:pos="1440"/>
        </w:tabs>
        <w:ind w:left="1440" w:hanging="360"/>
      </w:pPr>
      <w:rPr>
        <w:rFonts w:ascii="Arial" w:hAnsi="Arial" w:hint="default"/>
      </w:rPr>
    </w:lvl>
    <w:lvl w:ilvl="2" w:tplc="BE8C9026" w:tentative="1">
      <w:start w:val="1"/>
      <w:numFmt w:val="bullet"/>
      <w:lvlText w:val="•"/>
      <w:lvlJc w:val="left"/>
      <w:pPr>
        <w:tabs>
          <w:tab w:val="num" w:pos="2160"/>
        </w:tabs>
        <w:ind w:left="2160" w:hanging="360"/>
      </w:pPr>
      <w:rPr>
        <w:rFonts w:ascii="Arial" w:hAnsi="Arial" w:hint="default"/>
      </w:rPr>
    </w:lvl>
    <w:lvl w:ilvl="3" w:tplc="AD3C80CE" w:tentative="1">
      <w:start w:val="1"/>
      <w:numFmt w:val="bullet"/>
      <w:lvlText w:val="•"/>
      <w:lvlJc w:val="left"/>
      <w:pPr>
        <w:tabs>
          <w:tab w:val="num" w:pos="2880"/>
        </w:tabs>
        <w:ind w:left="2880" w:hanging="360"/>
      </w:pPr>
      <w:rPr>
        <w:rFonts w:ascii="Arial" w:hAnsi="Arial" w:hint="default"/>
      </w:rPr>
    </w:lvl>
    <w:lvl w:ilvl="4" w:tplc="EBD6F6BC" w:tentative="1">
      <w:start w:val="1"/>
      <w:numFmt w:val="bullet"/>
      <w:lvlText w:val="•"/>
      <w:lvlJc w:val="left"/>
      <w:pPr>
        <w:tabs>
          <w:tab w:val="num" w:pos="3600"/>
        </w:tabs>
        <w:ind w:left="3600" w:hanging="360"/>
      </w:pPr>
      <w:rPr>
        <w:rFonts w:ascii="Arial" w:hAnsi="Arial" w:hint="default"/>
      </w:rPr>
    </w:lvl>
    <w:lvl w:ilvl="5" w:tplc="2F3A4DEE" w:tentative="1">
      <w:start w:val="1"/>
      <w:numFmt w:val="bullet"/>
      <w:lvlText w:val="•"/>
      <w:lvlJc w:val="left"/>
      <w:pPr>
        <w:tabs>
          <w:tab w:val="num" w:pos="4320"/>
        </w:tabs>
        <w:ind w:left="4320" w:hanging="360"/>
      </w:pPr>
      <w:rPr>
        <w:rFonts w:ascii="Arial" w:hAnsi="Arial" w:hint="default"/>
      </w:rPr>
    </w:lvl>
    <w:lvl w:ilvl="6" w:tplc="3A2C3028" w:tentative="1">
      <w:start w:val="1"/>
      <w:numFmt w:val="bullet"/>
      <w:lvlText w:val="•"/>
      <w:lvlJc w:val="left"/>
      <w:pPr>
        <w:tabs>
          <w:tab w:val="num" w:pos="5040"/>
        </w:tabs>
        <w:ind w:left="5040" w:hanging="360"/>
      </w:pPr>
      <w:rPr>
        <w:rFonts w:ascii="Arial" w:hAnsi="Arial" w:hint="default"/>
      </w:rPr>
    </w:lvl>
    <w:lvl w:ilvl="7" w:tplc="E05A7604" w:tentative="1">
      <w:start w:val="1"/>
      <w:numFmt w:val="bullet"/>
      <w:lvlText w:val="•"/>
      <w:lvlJc w:val="left"/>
      <w:pPr>
        <w:tabs>
          <w:tab w:val="num" w:pos="5760"/>
        </w:tabs>
        <w:ind w:left="5760" w:hanging="360"/>
      </w:pPr>
      <w:rPr>
        <w:rFonts w:ascii="Arial" w:hAnsi="Arial" w:hint="default"/>
      </w:rPr>
    </w:lvl>
    <w:lvl w:ilvl="8" w:tplc="0D445EAC" w:tentative="1">
      <w:start w:val="1"/>
      <w:numFmt w:val="bullet"/>
      <w:lvlText w:val="•"/>
      <w:lvlJc w:val="left"/>
      <w:pPr>
        <w:tabs>
          <w:tab w:val="num" w:pos="6480"/>
        </w:tabs>
        <w:ind w:left="6480" w:hanging="360"/>
      </w:pPr>
      <w:rPr>
        <w:rFonts w:ascii="Arial" w:hAnsi="Arial" w:hint="default"/>
      </w:rPr>
    </w:lvl>
  </w:abstractNum>
  <w:abstractNum w:abstractNumId="74" w15:restartNumberingAfterBreak="0">
    <w:nsid w:val="623E2FE1"/>
    <w:multiLevelType w:val="hybridMultilevel"/>
    <w:tmpl w:val="34761D00"/>
    <w:lvl w:ilvl="0" w:tplc="DABE4F3E">
      <w:start w:val="1"/>
      <w:numFmt w:val="bullet"/>
      <w:lvlText w:val="•"/>
      <w:lvlJc w:val="left"/>
      <w:pPr>
        <w:tabs>
          <w:tab w:val="num" w:pos="720"/>
        </w:tabs>
        <w:ind w:left="720" w:hanging="360"/>
      </w:pPr>
      <w:rPr>
        <w:rFonts w:ascii="Arial" w:hAnsi="Arial" w:hint="default"/>
      </w:rPr>
    </w:lvl>
    <w:lvl w:ilvl="1" w:tplc="5552A9DA" w:tentative="1">
      <w:start w:val="1"/>
      <w:numFmt w:val="bullet"/>
      <w:lvlText w:val="•"/>
      <w:lvlJc w:val="left"/>
      <w:pPr>
        <w:tabs>
          <w:tab w:val="num" w:pos="1440"/>
        </w:tabs>
        <w:ind w:left="1440" w:hanging="360"/>
      </w:pPr>
      <w:rPr>
        <w:rFonts w:ascii="Arial" w:hAnsi="Arial" w:hint="default"/>
      </w:rPr>
    </w:lvl>
    <w:lvl w:ilvl="2" w:tplc="A678F314" w:tentative="1">
      <w:start w:val="1"/>
      <w:numFmt w:val="bullet"/>
      <w:lvlText w:val="•"/>
      <w:lvlJc w:val="left"/>
      <w:pPr>
        <w:tabs>
          <w:tab w:val="num" w:pos="2160"/>
        </w:tabs>
        <w:ind w:left="2160" w:hanging="360"/>
      </w:pPr>
      <w:rPr>
        <w:rFonts w:ascii="Arial" w:hAnsi="Arial" w:hint="default"/>
      </w:rPr>
    </w:lvl>
    <w:lvl w:ilvl="3" w:tplc="DD661B06" w:tentative="1">
      <w:start w:val="1"/>
      <w:numFmt w:val="bullet"/>
      <w:lvlText w:val="•"/>
      <w:lvlJc w:val="left"/>
      <w:pPr>
        <w:tabs>
          <w:tab w:val="num" w:pos="2880"/>
        </w:tabs>
        <w:ind w:left="2880" w:hanging="360"/>
      </w:pPr>
      <w:rPr>
        <w:rFonts w:ascii="Arial" w:hAnsi="Arial" w:hint="default"/>
      </w:rPr>
    </w:lvl>
    <w:lvl w:ilvl="4" w:tplc="2F567536" w:tentative="1">
      <w:start w:val="1"/>
      <w:numFmt w:val="bullet"/>
      <w:lvlText w:val="•"/>
      <w:lvlJc w:val="left"/>
      <w:pPr>
        <w:tabs>
          <w:tab w:val="num" w:pos="3600"/>
        </w:tabs>
        <w:ind w:left="3600" w:hanging="360"/>
      </w:pPr>
      <w:rPr>
        <w:rFonts w:ascii="Arial" w:hAnsi="Arial" w:hint="default"/>
      </w:rPr>
    </w:lvl>
    <w:lvl w:ilvl="5" w:tplc="0E46EC08" w:tentative="1">
      <w:start w:val="1"/>
      <w:numFmt w:val="bullet"/>
      <w:lvlText w:val="•"/>
      <w:lvlJc w:val="left"/>
      <w:pPr>
        <w:tabs>
          <w:tab w:val="num" w:pos="4320"/>
        </w:tabs>
        <w:ind w:left="4320" w:hanging="360"/>
      </w:pPr>
      <w:rPr>
        <w:rFonts w:ascii="Arial" w:hAnsi="Arial" w:hint="default"/>
      </w:rPr>
    </w:lvl>
    <w:lvl w:ilvl="6" w:tplc="A0E290B6" w:tentative="1">
      <w:start w:val="1"/>
      <w:numFmt w:val="bullet"/>
      <w:lvlText w:val="•"/>
      <w:lvlJc w:val="left"/>
      <w:pPr>
        <w:tabs>
          <w:tab w:val="num" w:pos="5040"/>
        </w:tabs>
        <w:ind w:left="5040" w:hanging="360"/>
      </w:pPr>
      <w:rPr>
        <w:rFonts w:ascii="Arial" w:hAnsi="Arial" w:hint="default"/>
      </w:rPr>
    </w:lvl>
    <w:lvl w:ilvl="7" w:tplc="FE1AF972" w:tentative="1">
      <w:start w:val="1"/>
      <w:numFmt w:val="bullet"/>
      <w:lvlText w:val="•"/>
      <w:lvlJc w:val="left"/>
      <w:pPr>
        <w:tabs>
          <w:tab w:val="num" w:pos="5760"/>
        </w:tabs>
        <w:ind w:left="5760" w:hanging="360"/>
      </w:pPr>
      <w:rPr>
        <w:rFonts w:ascii="Arial" w:hAnsi="Arial" w:hint="default"/>
      </w:rPr>
    </w:lvl>
    <w:lvl w:ilvl="8" w:tplc="275E9F54" w:tentative="1">
      <w:start w:val="1"/>
      <w:numFmt w:val="bullet"/>
      <w:lvlText w:val="•"/>
      <w:lvlJc w:val="left"/>
      <w:pPr>
        <w:tabs>
          <w:tab w:val="num" w:pos="6480"/>
        </w:tabs>
        <w:ind w:left="6480" w:hanging="360"/>
      </w:pPr>
      <w:rPr>
        <w:rFonts w:ascii="Arial" w:hAnsi="Arial" w:hint="default"/>
      </w:rPr>
    </w:lvl>
  </w:abstractNum>
  <w:abstractNum w:abstractNumId="75" w15:restartNumberingAfterBreak="0">
    <w:nsid w:val="62B9244E"/>
    <w:multiLevelType w:val="hybridMultilevel"/>
    <w:tmpl w:val="083C2C52"/>
    <w:lvl w:ilvl="0" w:tplc="C57EE578">
      <w:start w:val="1"/>
      <w:numFmt w:val="bullet"/>
      <w:lvlText w:val="•"/>
      <w:lvlJc w:val="left"/>
      <w:pPr>
        <w:tabs>
          <w:tab w:val="num" w:pos="720"/>
        </w:tabs>
        <w:ind w:left="720" w:hanging="360"/>
      </w:pPr>
      <w:rPr>
        <w:rFonts w:ascii="Times New Roman" w:hAnsi="Times New Roman" w:hint="default"/>
      </w:rPr>
    </w:lvl>
    <w:lvl w:ilvl="1" w:tplc="E11A5156" w:tentative="1">
      <w:start w:val="1"/>
      <w:numFmt w:val="bullet"/>
      <w:lvlText w:val="•"/>
      <w:lvlJc w:val="left"/>
      <w:pPr>
        <w:tabs>
          <w:tab w:val="num" w:pos="1440"/>
        </w:tabs>
        <w:ind w:left="1440" w:hanging="360"/>
      </w:pPr>
      <w:rPr>
        <w:rFonts w:ascii="Times New Roman" w:hAnsi="Times New Roman" w:hint="default"/>
      </w:rPr>
    </w:lvl>
    <w:lvl w:ilvl="2" w:tplc="D640FABC" w:tentative="1">
      <w:start w:val="1"/>
      <w:numFmt w:val="bullet"/>
      <w:lvlText w:val="•"/>
      <w:lvlJc w:val="left"/>
      <w:pPr>
        <w:tabs>
          <w:tab w:val="num" w:pos="2160"/>
        </w:tabs>
        <w:ind w:left="2160" w:hanging="360"/>
      </w:pPr>
      <w:rPr>
        <w:rFonts w:ascii="Times New Roman" w:hAnsi="Times New Roman" w:hint="default"/>
      </w:rPr>
    </w:lvl>
    <w:lvl w:ilvl="3" w:tplc="9E0A6FD2" w:tentative="1">
      <w:start w:val="1"/>
      <w:numFmt w:val="bullet"/>
      <w:lvlText w:val="•"/>
      <w:lvlJc w:val="left"/>
      <w:pPr>
        <w:tabs>
          <w:tab w:val="num" w:pos="2880"/>
        </w:tabs>
        <w:ind w:left="2880" w:hanging="360"/>
      </w:pPr>
      <w:rPr>
        <w:rFonts w:ascii="Times New Roman" w:hAnsi="Times New Roman" w:hint="default"/>
      </w:rPr>
    </w:lvl>
    <w:lvl w:ilvl="4" w:tplc="661C9986" w:tentative="1">
      <w:start w:val="1"/>
      <w:numFmt w:val="bullet"/>
      <w:lvlText w:val="•"/>
      <w:lvlJc w:val="left"/>
      <w:pPr>
        <w:tabs>
          <w:tab w:val="num" w:pos="3600"/>
        </w:tabs>
        <w:ind w:left="3600" w:hanging="360"/>
      </w:pPr>
      <w:rPr>
        <w:rFonts w:ascii="Times New Roman" w:hAnsi="Times New Roman" w:hint="default"/>
      </w:rPr>
    </w:lvl>
    <w:lvl w:ilvl="5" w:tplc="25D60CEE" w:tentative="1">
      <w:start w:val="1"/>
      <w:numFmt w:val="bullet"/>
      <w:lvlText w:val="•"/>
      <w:lvlJc w:val="left"/>
      <w:pPr>
        <w:tabs>
          <w:tab w:val="num" w:pos="4320"/>
        </w:tabs>
        <w:ind w:left="4320" w:hanging="360"/>
      </w:pPr>
      <w:rPr>
        <w:rFonts w:ascii="Times New Roman" w:hAnsi="Times New Roman" w:hint="default"/>
      </w:rPr>
    </w:lvl>
    <w:lvl w:ilvl="6" w:tplc="43F22244" w:tentative="1">
      <w:start w:val="1"/>
      <w:numFmt w:val="bullet"/>
      <w:lvlText w:val="•"/>
      <w:lvlJc w:val="left"/>
      <w:pPr>
        <w:tabs>
          <w:tab w:val="num" w:pos="5040"/>
        </w:tabs>
        <w:ind w:left="5040" w:hanging="360"/>
      </w:pPr>
      <w:rPr>
        <w:rFonts w:ascii="Times New Roman" w:hAnsi="Times New Roman" w:hint="default"/>
      </w:rPr>
    </w:lvl>
    <w:lvl w:ilvl="7" w:tplc="01985E78" w:tentative="1">
      <w:start w:val="1"/>
      <w:numFmt w:val="bullet"/>
      <w:lvlText w:val="•"/>
      <w:lvlJc w:val="left"/>
      <w:pPr>
        <w:tabs>
          <w:tab w:val="num" w:pos="5760"/>
        </w:tabs>
        <w:ind w:left="5760" w:hanging="360"/>
      </w:pPr>
      <w:rPr>
        <w:rFonts w:ascii="Times New Roman" w:hAnsi="Times New Roman" w:hint="default"/>
      </w:rPr>
    </w:lvl>
    <w:lvl w:ilvl="8" w:tplc="8E92F040" w:tentative="1">
      <w:start w:val="1"/>
      <w:numFmt w:val="bullet"/>
      <w:lvlText w:val="•"/>
      <w:lvlJc w:val="left"/>
      <w:pPr>
        <w:tabs>
          <w:tab w:val="num" w:pos="6480"/>
        </w:tabs>
        <w:ind w:left="6480" w:hanging="360"/>
      </w:pPr>
      <w:rPr>
        <w:rFonts w:ascii="Times New Roman" w:hAnsi="Times New Roman" w:hint="default"/>
      </w:rPr>
    </w:lvl>
  </w:abstractNum>
  <w:abstractNum w:abstractNumId="76" w15:restartNumberingAfterBreak="0">
    <w:nsid w:val="64AA1165"/>
    <w:multiLevelType w:val="hybridMultilevel"/>
    <w:tmpl w:val="FC58839E"/>
    <w:lvl w:ilvl="0" w:tplc="CFE065DC">
      <w:start w:val="1"/>
      <w:numFmt w:val="bullet"/>
      <w:lvlText w:val="•"/>
      <w:lvlJc w:val="left"/>
      <w:pPr>
        <w:tabs>
          <w:tab w:val="num" w:pos="720"/>
        </w:tabs>
        <w:ind w:left="720" w:hanging="360"/>
      </w:pPr>
      <w:rPr>
        <w:rFonts w:ascii="Arial" w:hAnsi="Arial" w:hint="default"/>
      </w:rPr>
    </w:lvl>
    <w:lvl w:ilvl="1" w:tplc="2D4C4C92" w:tentative="1">
      <w:start w:val="1"/>
      <w:numFmt w:val="bullet"/>
      <w:lvlText w:val="•"/>
      <w:lvlJc w:val="left"/>
      <w:pPr>
        <w:tabs>
          <w:tab w:val="num" w:pos="1440"/>
        </w:tabs>
        <w:ind w:left="1440" w:hanging="360"/>
      </w:pPr>
      <w:rPr>
        <w:rFonts w:ascii="Arial" w:hAnsi="Arial" w:hint="default"/>
      </w:rPr>
    </w:lvl>
    <w:lvl w:ilvl="2" w:tplc="07186940" w:tentative="1">
      <w:start w:val="1"/>
      <w:numFmt w:val="bullet"/>
      <w:lvlText w:val="•"/>
      <w:lvlJc w:val="left"/>
      <w:pPr>
        <w:tabs>
          <w:tab w:val="num" w:pos="2160"/>
        </w:tabs>
        <w:ind w:left="2160" w:hanging="360"/>
      </w:pPr>
      <w:rPr>
        <w:rFonts w:ascii="Arial" w:hAnsi="Arial" w:hint="default"/>
      </w:rPr>
    </w:lvl>
    <w:lvl w:ilvl="3" w:tplc="2996EE28" w:tentative="1">
      <w:start w:val="1"/>
      <w:numFmt w:val="bullet"/>
      <w:lvlText w:val="•"/>
      <w:lvlJc w:val="left"/>
      <w:pPr>
        <w:tabs>
          <w:tab w:val="num" w:pos="2880"/>
        </w:tabs>
        <w:ind w:left="2880" w:hanging="360"/>
      </w:pPr>
      <w:rPr>
        <w:rFonts w:ascii="Arial" w:hAnsi="Arial" w:hint="default"/>
      </w:rPr>
    </w:lvl>
    <w:lvl w:ilvl="4" w:tplc="24203242" w:tentative="1">
      <w:start w:val="1"/>
      <w:numFmt w:val="bullet"/>
      <w:lvlText w:val="•"/>
      <w:lvlJc w:val="left"/>
      <w:pPr>
        <w:tabs>
          <w:tab w:val="num" w:pos="3600"/>
        </w:tabs>
        <w:ind w:left="3600" w:hanging="360"/>
      </w:pPr>
      <w:rPr>
        <w:rFonts w:ascii="Arial" w:hAnsi="Arial" w:hint="default"/>
      </w:rPr>
    </w:lvl>
    <w:lvl w:ilvl="5" w:tplc="6BD2F78C" w:tentative="1">
      <w:start w:val="1"/>
      <w:numFmt w:val="bullet"/>
      <w:lvlText w:val="•"/>
      <w:lvlJc w:val="left"/>
      <w:pPr>
        <w:tabs>
          <w:tab w:val="num" w:pos="4320"/>
        </w:tabs>
        <w:ind w:left="4320" w:hanging="360"/>
      </w:pPr>
      <w:rPr>
        <w:rFonts w:ascii="Arial" w:hAnsi="Arial" w:hint="default"/>
      </w:rPr>
    </w:lvl>
    <w:lvl w:ilvl="6" w:tplc="6F44E6A8" w:tentative="1">
      <w:start w:val="1"/>
      <w:numFmt w:val="bullet"/>
      <w:lvlText w:val="•"/>
      <w:lvlJc w:val="left"/>
      <w:pPr>
        <w:tabs>
          <w:tab w:val="num" w:pos="5040"/>
        </w:tabs>
        <w:ind w:left="5040" w:hanging="360"/>
      </w:pPr>
      <w:rPr>
        <w:rFonts w:ascii="Arial" w:hAnsi="Arial" w:hint="default"/>
      </w:rPr>
    </w:lvl>
    <w:lvl w:ilvl="7" w:tplc="4B50CA00" w:tentative="1">
      <w:start w:val="1"/>
      <w:numFmt w:val="bullet"/>
      <w:lvlText w:val="•"/>
      <w:lvlJc w:val="left"/>
      <w:pPr>
        <w:tabs>
          <w:tab w:val="num" w:pos="5760"/>
        </w:tabs>
        <w:ind w:left="5760" w:hanging="360"/>
      </w:pPr>
      <w:rPr>
        <w:rFonts w:ascii="Arial" w:hAnsi="Arial" w:hint="default"/>
      </w:rPr>
    </w:lvl>
    <w:lvl w:ilvl="8" w:tplc="12BC11E6"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65111955"/>
    <w:multiLevelType w:val="hybridMultilevel"/>
    <w:tmpl w:val="1A2A237C"/>
    <w:lvl w:ilvl="0" w:tplc="B128BEF0">
      <w:start w:val="1"/>
      <w:numFmt w:val="bullet"/>
      <w:lvlText w:val="•"/>
      <w:lvlJc w:val="left"/>
      <w:pPr>
        <w:tabs>
          <w:tab w:val="num" w:pos="720"/>
        </w:tabs>
        <w:ind w:left="720" w:hanging="360"/>
      </w:pPr>
      <w:rPr>
        <w:rFonts w:ascii="Arial" w:hAnsi="Arial" w:hint="default"/>
      </w:rPr>
    </w:lvl>
    <w:lvl w:ilvl="1" w:tplc="A036D94A" w:tentative="1">
      <w:start w:val="1"/>
      <w:numFmt w:val="bullet"/>
      <w:lvlText w:val="•"/>
      <w:lvlJc w:val="left"/>
      <w:pPr>
        <w:tabs>
          <w:tab w:val="num" w:pos="1440"/>
        </w:tabs>
        <w:ind w:left="1440" w:hanging="360"/>
      </w:pPr>
      <w:rPr>
        <w:rFonts w:ascii="Arial" w:hAnsi="Arial" w:hint="default"/>
      </w:rPr>
    </w:lvl>
    <w:lvl w:ilvl="2" w:tplc="9DF8D9E6" w:tentative="1">
      <w:start w:val="1"/>
      <w:numFmt w:val="bullet"/>
      <w:lvlText w:val="•"/>
      <w:lvlJc w:val="left"/>
      <w:pPr>
        <w:tabs>
          <w:tab w:val="num" w:pos="2160"/>
        </w:tabs>
        <w:ind w:left="2160" w:hanging="360"/>
      </w:pPr>
      <w:rPr>
        <w:rFonts w:ascii="Arial" w:hAnsi="Arial" w:hint="default"/>
      </w:rPr>
    </w:lvl>
    <w:lvl w:ilvl="3" w:tplc="F830E03A" w:tentative="1">
      <w:start w:val="1"/>
      <w:numFmt w:val="bullet"/>
      <w:lvlText w:val="•"/>
      <w:lvlJc w:val="left"/>
      <w:pPr>
        <w:tabs>
          <w:tab w:val="num" w:pos="2880"/>
        </w:tabs>
        <w:ind w:left="2880" w:hanging="360"/>
      </w:pPr>
      <w:rPr>
        <w:rFonts w:ascii="Arial" w:hAnsi="Arial" w:hint="default"/>
      </w:rPr>
    </w:lvl>
    <w:lvl w:ilvl="4" w:tplc="C8CCF8B0" w:tentative="1">
      <w:start w:val="1"/>
      <w:numFmt w:val="bullet"/>
      <w:lvlText w:val="•"/>
      <w:lvlJc w:val="left"/>
      <w:pPr>
        <w:tabs>
          <w:tab w:val="num" w:pos="3600"/>
        </w:tabs>
        <w:ind w:left="3600" w:hanging="360"/>
      </w:pPr>
      <w:rPr>
        <w:rFonts w:ascii="Arial" w:hAnsi="Arial" w:hint="default"/>
      </w:rPr>
    </w:lvl>
    <w:lvl w:ilvl="5" w:tplc="13F88CD4" w:tentative="1">
      <w:start w:val="1"/>
      <w:numFmt w:val="bullet"/>
      <w:lvlText w:val="•"/>
      <w:lvlJc w:val="left"/>
      <w:pPr>
        <w:tabs>
          <w:tab w:val="num" w:pos="4320"/>
        </w:tabs>
        <w:ind w:left="4320" w:hanging="360"/>
      </w:pPr>
      <w:rPr>
        <w:rFonts w:ascii="Arial" w:hAnsi="Arial" w:hint="default"/>
      </w:rPr>
    </w:lvl>
    <w:lvl w:ilvl="6" w:tplc="06007832" w:tentative="1">
      <w:start w:val="1"/>
      <w:numFmt w:val="bullet"/>
      <w:lvlText w:val="•"/>
      <w:lvlJc w:val="left"/>
      <w:pPr>
        <w:tabs>
          <w:tab w:val="num" w:pos="5040"/>
        </w:tabs>
        <w:ind w:left="5040" w:hanging="360"/>
      </w:pPr>
      <w:rPr>
        <w:rFonts w:ascii="Arial" w:hAnsi="Arial" w:hint="default"/>
      </w:rPr>
    </w:lvl>
    <w:lvl w:ilvl="7" w:tplc="795E6E60" w:tentative="1">
      <w:start w:val="1"/>
      <w:numFmt w:val="bullet"/>
      <w:lvlText w:val="•"/>
      <w:lvlJc w:val="left"/>
      <w:pPr>
        <w:tabs>
          <w:tab w:val="num" w:pos="5760"/>
        </w:tabs>
        <w:ind w:left="5760" w:hanging="360"/>
      </w:pPr>
      <w:rPr>
        <w:rFonts w:ascii="Arial" w:hAnsi="Arial" w:hint="default"/>
      </w:rPr>
    </w:lvl>
    <w:lvl w:ilvl="8" w:tplc="F9BAFCC6" w:tentative="1">
      <w:start w:val="1"/>
      <w:numFmt w:val="bullet"/>
      <w:lvlText w:val="•"/>
      <w:lvlJc w:val="left"/>
      <w:pPr>
        <w:tabs>
          <w:tab w:val="num" w:pos="6480"/>
        </w:tabs>
        <w:ind w:left="6480" w:hanging="360"/>
      </w:pPr>
      <w:rPr>
        <w:rFonts w:ascii="Arial" w:hAnsi="Arial" w:hint="default"/>
      </w:rPr>
    </w:lvl>
  </w:abstractNum>
  <w:abstractNum w:abstractNumId="78" w15:restartNumberingAfterBreak="0">
    <w:nsid w:val="65177F08"/>
    <w:multiLevelType w:val="hybridMultilevel"/>
    <w:tmpl w:val="38F09E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 w15:restartNumberingAfterBreak="0">
    <w:nsid w:val="655C4B52"/>
    <w:multiLevelType w:val="hybridMultilevel"/>
    <w:tmpl w:val="83CA4584"/>
    <w:lvl w:ilvl="0" w:tplc="04090005">
      <w:start w:val="1"/>
      <w:numFmt w:val="bullet"/>
      <w:lvlText w:val=""/>
      <w:lvlJc w:val="left"/>
      <w:pPr>
        <w:ind w:left="720" w:hanging="360"/>
      </w:pPr>
      <w:rPr>
        <w:rFonts w:ascii="Wingdings" w:hAnsi="Wingdings"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601104E"/>
    <w:multiLevelType w:val="hybridMultilevel"/>
    <w:tmpl w:val="572A6AFC"/>
    <w:lvl w:ilvl="0" w:tplc="E48E9B68">
      <w:start w:val="1"/>
      <w:numFmt w:val="bullet"/>
      <w:lvlText w:val="•"/>
      <w:lvlJc w:val="left"/>
      <w:pPr>
        <w:tabs>
          <w:tab w:val="num" w:pos="720"/>
        </w:tabs>
        <w:ind w:left="720" w:hanging="360"/>
      </w:pPr>
      <w:rPr>
        <w:rFonts w:ascii="Arial" w:hAnsi="Arial" w:hint="default"/>
      </w:rPr>
    </w:lvl>
    <w:lvl w:ilvl="1" w:tplc="90F816F6" w:tentative="1">
      <w:start w:val="1"/>
      <w:numFmt w:val="bullet"/>
      <w:lvlText w:val="•"/>
      <w:lvlJc w:val="left"/>
      <w:pPr>
        <w:tabs>
          <w:tab w:val="num" w:pos="1440"/>
        </w:tabs>
        <w:ind w:left="1440" w:hanging="360"/>
      </w:pPr>
      <w:rPr>
        <w:rFonts w:ascii="Arial" w:hAnsi="Arial" w:hint="default"/>
      </w:rPr>
    </w:lvl>
    <w:lvl w:ilvl="2" w:tplc="551EE0B0" w:tentative="1">
      <w:start w:val="1"/>
      <w:numFmt w:val="bullet"/>
      <w:lvlText w:val="•"/>
      <w:lvlJc w:val="left"/>
      <w:pPr>
        <w:tabs>
          <w:tab w:val="num" w:pos="2160"/>
        </w:tabs>
        <w:ind w:left="2160" w:hanging="360"/>
      </w:pPr>
      <w:rPr>
        <w:rFonts w:ascii="Arial" w:hAnsi="Arial" w:hint="default"/>
      </w:rPr>
    </w:lvl>
    <w:lvl w:ilvl="3" w:tplc="58F08504" w:tentative="1">
      <w:start w:val="1"/>
      <w:numFmt w:val="bullet"/>
      <w:lvlText w:val="•"/>
      <w:lvlJc w:val="left"/>
      <w:pPr>
        <w:tabs>
          <w:tab w:val="num" w:pos="2880"/>
        </w:tabs>
        <w:ind w:left="2880" w:hanging="360"/>
      </w:pPr>
      <w:rPr>
        <w:rFonts w:ascii="Arial" w:hAnsi="Arial" w:hint="default"/>
      </w:rPr>
    </w:lvl>
    <w:lvl w:ilvl="4" w:tplc="4D6EF672" w:tentative="1">
      <w:start w:val="1"/>
      <w:numFmt w:val="bullet"/>
      <w:lvlText w:val="•"/>
      <w:lvlJc w:val="left"/>
      <w:pPr>
        <w:tabs>
          <w:tab w:val="num" w:pos="3600"/>
        </w:tabs>
        <w:ind w:left="3600" w:hanging="360"/>
      </w:pPr>
      <w:rPr>
        <w:rFonts w:ascii="Arial" w:hAnsi="Arial" w:hint="default"/>
      </w:rPr>
    </w:lvl>
    <w:lvl w:ilvl="5" w:tplc="16D43492" w:tentative="1">
      <w:start w:val="1"/>
      <w:numFmt w:val="bullet"/>
      <w:lvlText w:val="•"/>
      <w:lvlJc w:val="left"/>
      <w:pPr>
        <w:tabs>
          <w:tab w:val="num" w:pos="4320"/>
        </w:tabs>
        <w:ind w:left="4320" w:hanging="360"/>
      </w:pPr>
      <w:rPr>
        <w:rFonts w:ascii="Arial" w:hAnsi="Arial" w:hint="default"/>
      </w:rPr>
    </w:lvl>
    <w:lvl w:ilvl="6" w:tplc="2356EDD0" w:tentative="1">
      <w:start w:val="1"/>
      <w:numFmt w:val="bullet"/>
      <w:lvlText w:val="•"/>
      <w:lvlJc w:val="left"/>
      <w:pPr>
        <w:tabs>
          <w:tab w:val="num" w:pos="5040"/>
        </w:tabs>
        <w:ind w:left="5040" w:hanging="360"/>
      </w:pPr>
      <w:rPr>
        <w:rFonts w:ascii="Arial" w:hAnsi="Arial" w:hint="default"/>
      </w:rPr>
    </w:lvl>
    <w:lvl w:ilvl="7" w:tplc="06FAEE42" w:tentative="1">
      <w:start w:val="1"/>
      <w:numFmt w:val="bullet"/>
      <w:lvlText w:val="•"/>
      <w:lvlJc w:val="left"/>
      <w:pPr>
        <w:tabs>
          <w:tab w:val="num" w:pos="5760"/>
        </w:tabs>
        <w:ind w:left="5760" w:hanging="360"/>
      </w:pPr>
      <w:rPr>
        <w:rFonts w:ascii="Arial" w:hAnsi="Arial" w:hint="default"/>
      </w:rPr>
    </w:lvl>
    <w:lvl w:ilvl="8" w:tplc="EA5C8746" w:tentative="1">
      <w:start w:val="1"/>
      <w:numFmt w:val="bullet"/>
      <w:lvlText w:val="•"/>
      <w:lvlJc w:val="left"/>
      <w:pPr>
        <w:tabs>
          <w:tab w:val="num" w:pos="6480"/>
        </w:tabs>
        <w:ind w:left="6480" w:hanging="360"/>
      </w:pPr>
      <w:rPr>
        <w:rFonts w:ascii="Arial" w:hAnsi="Arial" w:hint="default"/>
      </w:rPr>
    </w:lvl>
  </w:abstractNum>
  <w:abstractNum w:abstractNumId="81" w15:restartNumberingAfterBreak="0">
    <w:nsid w:val="66E236A7"/>
    <w:multiLevelType w:val="hybridMultilevel"/>
    <w:tmpl w:val="E66C75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79C256A"/>
    <w:multiLevelType w:val="singleLevel"/>
    <w:tmpl w:val="282A5F3C"/>
    <w:lvl w:ilvl="0">
      <w:numFmt w:val="bullet"/>
      <w:lvlText w:val=""/>
      <w:lvlJc w:val="left"/>
      <w:pPr>
        <w:tabs>
          <w:tab w:val="num" w:pos="1475"/>
        </w:tabs>
        <w:ind w:left="1475" w:hanging="360"/>
      </w:pPr>
      <w:rPr>
        <w:rFonts w:ascii="ZapfDingbats" w:hAnsi="Impact" w:hint="default"/>
        <w:sz w:val="36"/>
      </w:rPr>
    </w:lvl>
  </w:abstractNum>
  <w:abstractNum w:abstractNumId="83" w15:restartNumberingAfterBreak="0">
    <w:nsid w:val="68462553"/>
    <w:multiLevelType w:val="hybridMultilevel"/>
    <w:tmpl w:val="253A9E3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9703582"/>
    <w:multiLevelType w:val="hybridMultilevel"/>
    <w:tmpl w:val="15909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6A4E027D"/>
    <w:multiLevelType w:val="hybridMultilevel"/>
    <w:tmpl w:val="3F061C76"/>
    <w:lvl w:ilvl="0" w:tplc="33385846">
      <w:start w:val="1"/>
      <w:numFmt w:val="bullet"/>
      <w:lvlText w:val="•"/>
      <w:lvlJc w:val="left"/>
      <w:pPr>
        <w:tabs>
          <w:tab w:val="num" w:pos="720"/>
        </w:tabs>
        <w:ind w:left="720" w:hanging="360"/>
      </w:pPr>
      <w:rPr>
        <w:rFonts w:ascii="Arial" w:hAnsi="Arial" w:hint="default"/>
      </w:rPr>
    </w:lvl>
    <w:lvl w:ilvl="1" w:tplc="E45E9716" w:tentative="1">
      <w:start w:val="1"/>
      <w:numFmt w:val="bullet"/>
      <w:lvlText w:val="•"/>
      <w:lvlJc w:val="left"/>
      <w:pPr>
        <w:tabs>
          <w:tab w:val="num" w:pos="1440"/>
        </w:tabs>
        <w:ind w:left="1440" w:hanging="360"/>
      </w:pPr>
      <w:rPr>
        <w:rFonts w:ascii="Arial" w:hAnsi="Arial" w:hint="default"/>
      </w:rPr>
    </w:lvl>
    <w:lvl w:ilvl="2" w:tplc="B90A5870" w:tentative="1">
      <w:start w:val="1"/>
      <w:numFmt w:val="bullet"/>
      <w:lvlText w:val="•"/>
      <w:lvlJc w:val="left"/>
      <w:pPr>
        <w:tabs>
          <w:tab w:val="num" w:pos="2160"/>
        </w:tabs>
        <w:ind w:left="2160" w:hanging="360"/>
      </w:pPr>
      <w:rPr>
        <w:rFonts w:ascii="Arial" w:hAnsi="Arial" w:hint="default"/>
      </w:rPr>
    </w:lvl>
    <w:lvl w:ilvl="3" w:tplc="15F249DE" w:tentative="1">
      <w:start w:val="1"/>
      <w:numFmt w:val="bullet"/>
      <w:lvlText w:val="•"/>
      <w:lvlJc w:val="left"/>
      <w:pPr>
        <w:tabs>
          <w:tab w:val="num" w:pos="2880"/>
        </w:tabs>
        <w:ind w:left="2880" w:hanging="360"/>
      </w:pPr>
      <w:rPr>
        <w:rFonts w:ascii="Arial" w:hAnsi="Arial" w:hint="default"/>
      </w:rPr>
    </w:lvl>
    <w:lvl w:ilvl="4" w:tplc="2924BAB2" w:tentative="1">
      <w:start w:val="1"/>
      <w:numFmt w:val="bullet"/>
      <w:lvlText w:val="•"/>
      <w:lvlJc w:val="left"/>
      <w:pPr>
        <w:tabs>
          <w:tab w:val="num" w:pos="3600"/>
        </w:tabs>
        <w:ind w:left="3600" w:hanging="360"/>
      </w:pPr>
      <w:rPr>
        <w:rFonts w:ascii="Arial" w:hAnsi="Arial" w:hint="default"/>
      </w:rPr>
    </w:lvl>
    <w:lvl w:ilvl="5" w:tplc="BF6E5686" w:tentative="1">
      <w:start w:val="1"/>
      <w:numFmt w:val="bullet"/>
      <w:lvlText w:val="•"/>
      <w:lvlJc w:val="left"/>
      <w:pPr>
        <w:tabs>
          <w:tab w:val="num" w:pos="4320"/>
        </w:tabs>
        <w:ind w:left="4320" w:hanging="360"/>
      </w:pPr>
      <w:rPr>
        <w:rFonts w:ascii="Arial" w:hAnsi="Arial" w:hint="default"/>
      </w:rPr>
    </w:lvl>
    <w:lvl w:ilvl="6" w:tplc="B3344E7A" w:tentative="1">
      <w:start w:val="1"/>
      <w:numFmt w:val="bullet"/>
      <w:lvlText w:val="•"/>
      <w:lvlJc w:val="left"/>
      <w:pPr>
        <w:tabs>
          <w:tab w:val="num" w:pos="5040"/>
        </w:tabs>
        <w:ind w:left="5040" w:hanging="360"/>
      </w:pPr>
      <w:rPr>
        <w:rFonts w:ascii="Arial" w:hAnsi="Arial" w:hint="default"/>
      </w:rPr>
    </w:lvl>
    <w:lvl w:ilvl="7" w:tplc="F1026934" w:tentative="1">
      <w:start w:val="1"/>
      <w:numFmt w:val="bullet"/>
      <w:lvlText w:val="•"/>
      <w:lvlJc w:val="left"/>
      <w:pPr>
        <w:tabs>
          <w:tab w:val="num" w:pos="5760"/>
        </w:tabs>
        <w:ind w:left="5760" w:hanging="360"/>
      </w:pPr>
      <w:rPr>
        <w:rFonts w:ascii="Arial" w:hAnsi="Arial" w:hint="default"/>
      </w:rPr>
    </w:lvl>
    <w:lvl w:ilvl="8" w:tplc="47666500" w:tentative="1">
      <w:start w:val="1"/>
      <w:numFmt w:val="bullet"/>
      <w:lvlText w:val="•"/>
      <w:lvlJc w:val="left"/>
      <w:pPr>
        <w:tabs>
          <w:tab w:val="num" w:pos="6480"/>
        </w:tabs>
        <w:ind w:left="6480" w:hanging="360"/>
      </w:pPr>
      <w:rPr>
        <w:rFonts w:ascii="Arial" w:hAnsi="Arial" w:hint="default"/>
      </w:rPr>
    </w:lvl>
  </w:abstractNum>
  <w:abstractNum w:abstractNumId="86" w15:restartNumberingAfterBreak="0">
    <w:nsid w:val="6A63205F"/>
    <w:multiLevelType w:val="hybridMultilevel"/>
    <w:tmpl w:val="3732F466"/>
    <w:lvl w:ilvl="0" w:tplc="6FCE985A">
      <w:start w:val="1"/>
      <w:numFmt w:val="decimal"/>
      <w:lvlText w:val="%1."/>
      <w:lvlJc w:val="left"/>
      <w:pPr>
        <w:ind w:left="720" w:hanging="360"/>
      </w:pPr>
      <w:rPr>
        <w:rFonts w:eastAsia="Open Sans Regular"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B3802B8"/>
    <w:multiLevelType w:val="hybridMultilevel"/>
    <w:tmpl w:val="D93C6866"/>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88" w15:restartNumberingAfterBreak="0">
    <w:nsid w:val="6BD4765D"/>
    <w:multiLevelType w:val="hybridMultilevel"/>
    <w:tmpl w:val="5CDCC3A0"/>
    <w:lvl w:ilvl="0" w:tplc="5B346070">
      <w:start w:val="1"/>
      <w:numFmt w:val="bullet"/>
      <w:lvlText w:val="•"/>
      <w:lvlJc w:val="left"/>
      <w:pPr>
        <w:tabs>
          <w:tab w:val="num" w:pos="720"/>
        </w:tabs>
        <w:ind w:left="720" w:hanging="360"/>
      </w:pPr>
      <w:rPr>
        <w:rFonts w:ascii="Arial" w:hAnsi="Arial" w:hint="default"/>
      </w:rPr>
    </w:lvl>
    <w:lvl w:ilvl="1" w:tplc="2804759C" w:tentative="1">
      <w:start w:val="1"/>
      <w:numFmt w:val="bullet"/>
      <w:lvlText w:val="•"/>
      <w:lvlJc w:val="left"/>
      <w:pPr>
        <w:tabs>
          <w:tab w:val="num" w:pos="1440"/>
        </w:tabs>
        <w:ind w:left="1440" w:hanging="360"/>
      </w:pPr>
      <w:rPr>
        <w:rFonts w:ascii="Arial" w:hAnsi="Arial" w:hint="default"/>
      </w:rPr>
    </w:lvl>
    <w:lvl w:ilvl="2" w:tplc="55BA4862" w:tentative="1">
      <w:start w:val="1"/>
      <w:numFmt w:val="bullet"/>
      <w:lvlText w:val="•"/>
      <w:lvlJc w:val="left"/>
      <w:pPr>
        <w:tabs>
          <w:tab w:val="num" w:pos="2160"/>
        </w:tabs>
        <w:ind w:left="2160" w:hanging="360"/>
      </w:pPr>
      <w:rPr>
        <w:rFonts w:ascii="Arial" w:hAnsi="Arial" w:hint="default"/>
      </w:rPr>
    </w:lvl>
    <w:lvl w:ilvl="3" w:tplc="5AF03A9C" w:tentative="1">
      <w:start w:val="1"/>
      <w:numFmt w:val="bullet"/>
      <w:lvlText w:val="•"/>
      <w:lvlJc w:val="left"/>
      <w:pPr>
        <w:tabs>
          <w:tab w:val="num" w:pos="2880"/>
        </w:tabs>
        <w:ind w:left="2880" w:hanging="360"/>
      </w:pPr>
      <w:rPr>
        <w:rFonts w:ascii="Arial" w:hAnsi="Arial" w:hint="default"/>
      </w:rPr>
    </w:lvl>
    <w:lvl w:ilvl="4" w:tplc="CEA87A72" w:tentative="1">
      <w:start w:val="1"/>
      <w:numFmt w:val="bullet"/>
      <w:lvlText w:val="•"/>
      <w:lvlJc w:val="left"/>
      <w:pPr>
        <w:tabs>
          <w:tab w:val="num" w:pos="3600"/>
        </w:tabs>
        <w:ind w:left="3600" w:hanging="360"/>
      </w:pPr>
      <w:rPr>
        <w:rFonts w:ascii="Arial" w:hAnsi="Arial" w:hint="default"/>
      </w:rPr>
    </w:lvl>
    <w:lvl w:ilvl="5" w:tplc="D0B416FC" w:tentative="1">
      <w:start w:val="1"/>
      <w:numFmt w:val="bullet"/>
      <w:lvlText w:val="•"/>
      <w:lvlJc w:val="left"/>
      <w:pPr>
        <w:tabs>
          <w:tab w:val="num" w:pos="4320"/>
        </w:tabs>
        <w:ind w:left="4320" w:hanging="360"/>
      </w:pPr>
      <w:rPr>
        <w:rFonts w:ascii="Arial" w:hAnsi="Arial" w:hint="default"/>
      </w:rPr>
    </w:lvl>
    <w:lvl w:ilvl="6" w:tplc="21B6C58C" w:tentative="1">
      <w:start w:val="1"/>
      <w:numFmt w:val="bullet"/>
      <w:lvlText w:val="•"/>
      <w:lvlJc w:val="left"/>
      <w:pPr>
        <w:tabs>
          <w:tab w:val="num" w:pos="5040"/>
        </w:tabs>
        <w:ind w:left="5040" w:hanging="360"/>
      </w:pPr>
      <w:rPr>
        <w:rFonts w:ascii="Arial" w:hAnsi="Arial" w:hint="default"/>
      </w:rPr>
    </w:lvl>
    <w:lvl w:ilvl="7" w:tplc="35F43058" w:tentative="1">
      <w:start w:val="1"/>
      <w:numFmt w:val="bullet"/>
      <w:lvlText w:val="•"/>
      <w:lvlJc w:val="left"/>
      <w:pPr>
        <w:tabs>
          <w:tab w:val="num" w:pos="5760"/>
        </w:tabs>
        <w:ind w:left="5760" w:hanging="360"/>
      </w:pPr>
      <w:rPr>
        <w:rFonts w:ascii="Arial" w:hAnsi="Arial" w:hint="default"/>
      </w:rPr>
    </w:lvl>
    <w:lvl w:ilvl="8" w:tplc="20A47814" w:tentative="1">
      <w:start w:val="1"/>
      <w:numFmt w:val="bullet"/>
      <w:lvlText w:val="•"/>
      <w:lvlJc w:val="left"/>
      <w:pPr>
        <w:tabs>
          <w:tab w:val="num" w:pos="6480"/>
        </w:tabs>
        <w:ind w:left="6480" w:hanging="360"/>
      </w:pPr>
      <w:rPr>
        <w:rFonts w:ascii="Arial" w:hAnsi="Arial" w:hint="default"/>
      </w:rPr>
    </w:lvl>
  </w:abstractNum>
  <w:abstractNum w:abstractNumId="89" w15:restartNumberingAfterBreak="0">
    <w:nsid w:val="6F542C71"/>
    <w:multiLevelType w:val="hybridMultilevel"/>
    <w:tmpl w:val="712C0B8A"/>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90" w15:restartNumberingAfterBreak="0">
    <w:nsid w:val="6F9F0139"/>
    <w:multiLevelType w:val="hybridMultilevel"/>
    <w:tmpl w:val="5A22251C"/>
    <w:lvl w:ilvl="0" w:tplc="0409000D">
      <w:start w:val="1"/>
      <w:numFmt w:val="bullet"/>
      <w:lvlText w:val=""/>
      <w:lvlJc w:val="left"/>
      <w:pPr>
        <w:ind w:left="786" w:hanging="360"/>
      </w:pPr>
      <w:rPr>
        <w:rFonts w:ascii="Wingdings" w:hAnsi="Wingdings" w:hint="default"/>
      </w:rPr>
    </w:lvl>
    <w:lvl w:ilvl="1" w:tplc="040C0003">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91" w15:restartNumberingAfterBreak="0">
    <w:nsid w:val="717C6F5F"/>
    <w:multiLevelType w:val="hybridMultilevel"/>
    <w:tmpl w:val="CC58E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35E1FA8"/>
    <w:multiLevelType w:val="hybridMultilevel"/>
    <w:tmpl w:val="4BFEDC52"/>
    <w:lvl w:ilvl="0" w:tplc="0409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747C7787"/>
    <w:multiLevelType w:val="multilevel"/>
    <w:tmpl w:val="EB800C4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754B0641"/>
    <w:multiLevelType w:val="hybridMultilevel"/>
    <w:tmpl w:val="2858298C"/>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95" w15:restartNumberingAfterBreak="0">
    <w:nsid w:val="75691EA6"/>
    <w:multiLevelType w:val="hybridMultilevel"/>
    <w:tmpl w:val="1A5A5210"/>
    <w:lvl w:ilvl="0" w:tplc="A95A5578">
      <w:start w:val="1"/>
      <w:numFmt w:val="bullet"/>
      <w:lvlText w:val="•"/>
      <w:lvlJc w:val="left"/>
      <w:pPr>
        <w:tabs>
          <w:tab w:val="num" w:pos="720"/>
        </w:tabs>
        <w:ind w:left="720" w:hanging="360"/>
      </w:pPr>
      <w:rPr>
        <w:rFonts w:ascii="Arial" w:hAnsi="Arial" w:hint="default"/>
      </w:rPr>
    </w:lvl>
    <w:lvl w:ilvl="1" w:tplc="472A6368" w:tentative="1">
      <w:start w:val="1"/>
      <w:numFmt w:val="bullet"/>
      <w:lvlText w:val="•"/>
      <w:lvlJc w:val="left"/>
      <w:pPr>
        <w:tabs>
          <w:tab w:val="num" w:pos="1440"/>
        </w:tabs>
        <w:ind w:left="1440" w:hanging="360"/>
      </w:pPr>
      <w:rPr>
        <w:rFonts w:ascii="Arial" w:hAnsi="Arial" w:hint="default"/>
      </w:rPr>
    </w:lvl>
    <w:lvl w:ilvl="2" w:tplc="275E8D96" w:tentative="1">
      <w:start w:val="1"/>
      <w:numFmt w:val="bullet"/>
      <w:lvlText w:val="•"/>
      <w:lvlJc w:val="left"/>
      <w:pPr>
        <w:tabs>
          <w:tab w:val="num" w:pos="2160"/>
        </w:tabs>
        <w:ind w:left="2160" w:hanging="360"/>
      </w:pPr>
      <w:rPr>
        <w:rFonts w:ascii="Arial" w:hAnsi="Arial" w:hint="default"/>
      </w:rPr>
    </w:lvl>
    <w:lvl w:ilvl="3" w:tplc="3EA47282" w:tentative="1">
      <w:start w:val="1"/>
      <w:numFmt w:val="bullet"/>
      <w:lvlText w:val="•"/>
      <w:lvlJc w:val="left"/>
      <w:pPr>
        <w:tabs>
          <w:tab w:val="num" w:pos="2880"/>
        </w:tabs>
        <w:ind w:left="2880" w:hanging="360"/>
      </w:pPr>
      <w:rPr>
        <w:rFonts w:ascii="Arial" w:hAnsi="Arial" w:hint="default"/>
      </w:rPr>
    </w:lvl>
    <w:lvl w:ilvl="4" w:tplc="731C9128" w:tentative="1">
      <w:start w:val="1"/>
      <w:numFmt w:val="bullet"/>
      <w:lvlText w:val="•"/>
      <w:lvlJc w:val="left"/>
      <w:pPr>
        <w:tabs>
          <w:tab w:val="num" w:pos="3600"/>
        </w:tabs>
        <w:ind w:left="3600" w:hanging="360"/>
      </w:pPr>
      <w:rPr>
        <w:rFonts w:ascii="Arial" w:hAnsi="Arial" w:hint="default"/>
      </w:rPr>
    </w:lvl>
    <w:lvl w:ilvl="5" w:tplc="4B4E7B00" w:tentative="1">
      <w:start w:val="1"/>
      <w:numFmt w:val="bullet"/>
      <w:lvlText w:val="•"/>
      <w:lvlJc w:val="left"/>
      <w:pPr>
        <w:tabs>
          <w:tab w:val="num" w:pos="4320"/>
        </w:tabs>
        <w:ind w:left="4320" w:hanging="360"/>
      </w:pPr>
      <w:rPr>
        <w:rFonts w:ascii="Arial" w:hAnsi="Arial" w:hint="default"/>
      </w:rPr>
    </w:lvl>
    <w:lvl w:ilvl="6" w:tplc="2842D220" w:tentative="1">
      <w:start w:val="1"/>
      <w:numFmt w:val="bullet"/>
      <w:lvlText w:val="•"/>
      <w:lvlJc w:val="left"/>
      <w:pPr>
        <w:tabs>
          <w:tab w:val="num" w:pos="5040"/>
        </w:tabs>
        <w:ind w:left="5040" w:hanging="360"/>
      </w:pPr>
      <w:rPr>
        <w:rFonts w:ascii="Arial" w:hAnsi="Arial" w:hint="default"/>
      </w:rPr>
    </w:lvl>
    <w:lvl w:ilvl="7" w:tplc="C87A8AF0" w:tentative="1">
      <w:start w:val="1"/>
      <w:numFmt w:val="bullet"/>
      <w:lvlText w:val="•"/>
      <w:lvlJc w:val="left"/>
      <w:pPr>
        <w:tabs>
          <w:tab w:val="num" w:pos="5760"/>
        </w:tabs>
        <w:ind w:left="5760" w:hanging="360"/>
      </w:pPr>
      <w:rPr>
        <w:rFonts w:ascii="Arial" w:hAnsi="Arial" w:hint="default"/>
      </w:rPr>
    </w:lvl>
    <w:lvl w:ilvl="8" w:tplc="A8288FB6" w:tentative="1">
      <w:start w:val="1"/>
      <w:numFmt w:val="bullet"/>
      <w:lvlText w:val="•"/>
      <w:lvlJc w:val="left"/>
      <w:pPr>
        <w:tabs>
          <w:tab w:val="num" w:pos="6480"/>
        </w:tabs>
        <w:ind w:left="6480" w:hanging="360"/>
      </w:pPr>
      <w:rPr>
        <w:rFonts w:ascii="Arial" w:hAnsi="Arial" w:hint="default"/>
      </w:rPr>
    </w:lvl>
  </w:abstractNum>
  <w:abstractNum w:abstractNumId="96" w15:restartNumberingAfterBreak="0">
    <w:nsid w:val="75B04373"/>
    <w:multiLevelType w:val="hybridMultilevel"/>
    <w:tmpl w:val="14009416"/>
    <w:lvl w:ilvl="0" w:tplc="04090005">
      <w:start w:val="1"/>
      <w:numFmt w:val="bullet"/>
      <w:lvlText w:val=""/>
      <w:lvlJc w:val="left"/>
      <w:pPr>
        <w:ind w:left="360" w:hanging="360"/>
      </w:pPr>
      <w:rPr>
        <w:rFonts w:ascii="Wingdings" w:hAnsi="Wingdings" w:hint="default"/>
      </w:rPr>
    </w:lvl>
    <w:lvl w:ilvl="1" w:tplc="74321F96">
      <w:numFmt w:val="bullet"/>
      <w:lvlText w:val="•"/>
      <w:lvlJc w:val="left"/>
      <w:pPr>
        <w:ind w:left="1080" w:hanging="360"/>
      </w:pPr>
      <w:rPr>
        <w:rFonts w:ascii="Frutiger-Light" w:eastAsiaTheme="minorEastAsia" w:hAnsi="Frutiger-Light" w:cs="Frutiger-Ligh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15:restartNumberingAfterBreak="0">
    <w:nsid w:val="76B00205"/>
    <w:multiLevelType w:val="hybridMultilevel"/>
    <w:tmpl w:val="5EFC7A9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780946C6"/>
    <w:multiLevelType w:val="hybridMultilevel"/>
    <w:tmpl w:val="BB22B6DE"/>
    <w:lvl w:ilvl="0" w:tplc="04090001">
      <w:start w:val="1"/>
      <w:numFmt w:val="bullet"/>
      <w:lvlText w:val=""/>
      <w:lvlJc w:val="left"/>
      <w:pPr>
        <w:ind w:left="813" w:hanging="360"/>
      </w:pPr>
      <w:rPr>
        <w:rFonts w:ascii="Symbol" w:hAnsi="Symbol" w:hint="default"/>
      </w:rPr>
    </w:lvl>
    <w:lvl w:ilvl="1" w:tplc="04090003" w:tentative="1">
      <w:start w:val="1"/>
      <w:numFmt w:val="bullet"/>
      <w:lvlText w:val="o"/>
      <w:lvlJc w:val="left"/>
      <w:pPr>
        <w:ind w:left="1533" w:hanging="360"/>
      </w:pPr>
      <w:rPr>
        <w:rFonts w:ascii="Courier New" w:hAnsi="Courier New" w:cs="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cs="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cs="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99" w15:restartNumberingAfterBreak="0">
    <w:nsid w:val="7B134FEE"/>
    <w:multiLevelType w:val="hybridMultilevel"/>
    <w:tmpl w:val="2D52141C"/>
    <w:lvl w:ilvl="0" w:tplc="D65E9038">
      <w:start w:val="1"/>
      <w:numFmt w:val="bullet"/>
      <w:lvlText w:val="•"/>
      <w:lvlJc w:val="left"/>
      <w:pPr>
        <w:tabs>
          <w:tab w:val="num" w:pos="720"/>
        </w:tabs>
        <w:ind w:left="720" w:hanging="360"/>
      </w:pPr>
      <w:rPr>
        <w:rFonts w:ascii="Arial" w:hAnsi="Arial" w:hint="default"/>
      </w:rPr>
    </w:lvl>
    <w:lvl w:ilvl="1" w:tplc="4574FB8A" w:tentative="1">
      <w:start w:val="1"/>
      <w:numFmt w:val="bullet"/>
      <w:lvlText w:val="•"/>
      <w:lvlJc w:val="left"/>
      <w:pPr>
        <w:tabs>
          <w:tab w:val="num" w:pos="1440"/>
        </w:tabs>
        <w:ind w:left="1440" w:hanging="360"/>
      </w:pPr>
      <w:rPr>
        <w:rFonts w:ascii="Arial" w:hAnsi="Arial" w:hint="default"/>
      </w:rPr>
    </w:lvl>
    <w:lvl w:ilvl="2" w:tplc="9134E904" w:tentative="1">
      <w:start w:val="1"/>
      <w:numFmt w:val="bullet"/>
      <w:lvlText w:val="•"/>
      <w:lvlJc w:val="left"/>
      <w:pPr>
        <w:tabs>
          <w:tab w:val="num" w:pos="2160"/>
        </w:tabs>
        <w:ind w:left="2160" w:hanging="360"/>
      </w:pPr>
      <w:rPr>
        <w:rFonts w:ascii="Arial" w:hAnsi="Arial" w:hint="default"/>
      </w:rPr>
    </w:lvl>
    <w:lvl w:ilvl="3" w:tplc="C7EE7F62" w:tentative="1">
      <w:start w:val="1"/>
      <w:numFmt w:val="bullet"/>
      <w:lvlText w:val="•"/>
      <w:lvlJc w:val="left"/>
      <w:pPr>
        <w:tabs>
          <w:tab w:val="num" w:pos="2880"/>
        </w:tabs>
        <w:ind w:left="2880" w:hanging="360"/>
      </w:pPr>
      <w:rPr>
        <w:rFonts w:ascii="Arial" w:hAnsi="Arial" w:hint="default"/>
      </w:rPr>
    </w:lvl>
    <w:lvl w:ilvl="4" w:tplc="448E8336" w:tentative="1">
      <w:start w:val="1"/>
      <w:numFmt w:val="bullet"/>
      <w:lvlText w:val="•"/>
      <w:lvlJc w:val="left"/>
      <w:pPr>
        <w:tabs>
          <w:tab w:val="num" w:pos="3600"/>
        </w:tabs>
        <w:ind w:left="3600" w:hanging="360"/>
      </w:pPr>
      <w:rPr>
        <w:rFonts w:ascii="Arial" w:hAnsi="Arial" w:hint="default"/>
      </w:rPr>
    </w:lvl>
    <w:lvl w:ilvl="5" w:tplc="0F34A58C" w:tentative="1">
      <w:start w:val="1"/>
      <w:numFmt w:val="bullet"/>
      <w:lvlText w:val="•"/>
      <w:lvlJc w:val="left"/>
      <w:pPr>
        <w:tabs>
          <w:tab w:val="num" w:pos="4320"/>
        </w:tabs>
        <w:ind w:left="4320" w:hanging="360"/>
      </w:pPr>
      <w:rPr>
        <w:rFonts w:ascii="Arial" w:hAnsi="Arial" w:hint="default"/>
      </w:rPr>
    </w:lvl>
    <w:lvl w:ilvl="6" w:tplc="67D0F718" w:tentative="1">
      <w:start w:val="1"/>
      <w:numFmt w:val="bullet"/>
      <w:lvlText w:val="•"/>
      <w:lvlJc w:val="left"/>
      <w:pPr>
        <w:tabs>
          <w:tab w:val="num" w:pos="5040"/>
        </w:tabs>
        <w:ind w:left="5040" w:hanging="360"/>
      </w:pPr>
      <w:rPr>
        <w:rFonts w:ascii="Arial" w:hAnsi="Arial" w:hint="default"/>
      </w:rPr>
    </w:lvl>
    <w:lvl w:ilvl="7" w:tplc="091CB662" w:tentative="1">
      <w:start w:val="1"/>
      <w:numFmt w:val="bullet"/>
      <w:lvlText w:val="•"/>
      <w:lvlJc w:val="left"/>
      <w:pPr>
        <w:tabs>
          <w:tab w:val="num" w:pos="5760"/>
        </w:tabs>
        <w:ind w:left="5760" w:hanging="360"/>
      </w:pPr>
      <w:rPr>
        <w:rFonts w:ascii="Arial" w:hAnsi="Arial" w:hint="default"/>
      </w:rPr>
    </w:lvl>
    <w:lvl w:ilvl="8" w:tplc="819A887C" w:tentative="1">
      <w:start w:val="1"/>
      <w:numFmt w:val="bullet"/>
      <w:lvlText w:val="•"/>
      <w:lvlJc w:val="left"/>
      <w:pPr>
        <w:tabs>
          <w:tab w:val="num" w:pos="6480"/>
        </w:tabs>
        <w:ind w:left="6480" w:hanging="360"/>
      </w:pPr>
      <w:rPr>
        <w:rFonts w:ascii="Arial" w:hAnsi="Arial" w:hint="default"/>
      </w:rPr>
    </w:lvl>
  </w:abstractNum>
  <w:abstractNum w:abstractNumId="100" w15:restartNumberingAfterBreak="0">
    <w:nsid w:val="7CD84F69"/>
    <w:multiLevelType w:val="hybridMultilevel"/>
    <w:tmpl w:val="71184368"/>
    <w:lvl w:ilvl="0" w:tplc="65CA7A06">
      <w:start w:val="1"/>
      <w:numFmt w:val="bullet"/>
      <w:lvlText w:val="•"/>
      <w:lvlJc w:val="left"/>
      <w:pPr>
        <w:tabs>
          <w:tab w:val="num" w:pos="720"/>
        </w:tabs>
        <w:ind w:left="720" w:hanging="360"/>
      </w:pPr>
      <w:rPr>
        <w:rFonts w:ascii="Arial" w:hAnsi="Arial" w:hint="default"/>
      </w:rPr>
    </w:lvl>
    <w:lvl w:ilvl="1" w:tplc="DD1AC3C6" w:tentative="1">
      <w:start w:val="1"/>
      <w:numFmt w:val="bullet"/>
      <w:lvlText w:val="•"/>
      <w:lvlJc w:val="left"/>
      <w:pPr>
        <w:tabs>
          <w:tab w:val="num" w:pos="1440"/>
        </w:tabs>
        <w:ind w:left="1440" w:hanging="360"/>
      </w:pPr>
      <w:rPr>
        <w:rFonts w:ascii="Arial" w:hAnsi="Arial" w:hint="default"/>
      </w:rPr>
    </w:lvl>
    <w:lvl w:ilvl="2" w:tplc="03FE6878" w:tentative="1">
      <w:start w:val="1"/>
      <w:numFmt w:val="bullet"/>
      <w:lvlText w:val="•"/>
      <w:lvlJc w:val="left"/>
      <w:pPr>
        <w:tabs>
          <w:tab w:val="num" w:pos="2160"/>
        </w:tabs>
        <w:ind w:left="2160" w:hanging="360"/>
      </w:pPr>
      <w:rPr>
        <w:rFonts w:ascii="Arial" w:hAnsi="Arial" w:hint="default"/>
      </w:rPr>
    </w:lvl>
    <w:lvl w:ilvl="3" w:tplc="41AAA956" w:tentative="1">
      <w:start w:val="1"/>
      <w:numFmt w:val="bullet"/>
      <w:lvlText w:val="•"/>
      <w:lvlJc w:val="left"/>
      <w:pPr>
        <w:tabs>
          <w:tab w:val="num" w:pos="2880"/>
        </w:tabs>
        <w:ind w:left="2880" w:hanging="360"/>
      </w:pPr>
      <w:rPr>
        <w:rFonts w:ascii="Arial" w:hAnsi="Arial" w:hint="default"/>
      </w:rPr>
    </w:lvl>
    <w:lvl w:ilvl="4" w:tplc="CB52C706" w:tentative="1">
      <w:start w:val="1"/>
      <w:numFmt w:val="bullet"/>
      <w:lvlText w:val="•"/>
      <w:lvlJc w:val="left"/>
      <w:pPr>
        <w:tabs>
          <w:tab w:val="num" w:pos="3600"/>
        </w:tabs>
        <w:ind w:left="3600" w:hanging="360"/>
      </w:pPr>
      <w:rPr>
        <w:rFonts w:ascii="Arial" w:hAnsi="Arial" w:hint="default"/>
      </w:rPr>
    </w:lvl>
    <w:lvl w:ilvl="5" w:tplc="D6061F92" w:tentative="1">
      <w:start w:val="1"/>
      <w:numFmt w:val="bullet"/>
      <w:lvlText w:val="•"/>
      <w:lvlJc w:val="left"/>
      <w:pPr>
        <w:tabs>
          <w:tab w:val="num" w:pos="4320"/>
        </w:tabs>
        <w:ind w:left="4320" w:hanging="360"/>
      </w:pPr>
      <w:rPr>
        <w:rFonts w:ascii="Arial" w:hAnsi="Arial" w:hint="default"/>
      </w:rPr>
    </w:lvl>
    <w:lvl w:ilvl="6" w:tplc="A2AC2D32" w:tentative="1">
      <w:start w:val="1"/>
      <w:numFmt w:val="bullet"/>
      <w:lvlText w:val="•"/>
      <w:lvlJc w:val="left"/>
      <w:pPr>
        <w:tabs>
          <w:tab w:val="num" w:pos="5040"/>
        </w:tabs>
        <w:ind w:left="5040" w:hanging="360"/>
      </w:pPr>
      <w:rPr>
        <w:rFonts w:ascii="Arial" w:hAnsi="Arial" w:hint="default"/>
      </w:rPr>
    </w:lvl>
    <w:lvl w:ilvl="7" w:tplc="5BD2EA64" w:tentative="1">
      <w:start w:val="1"/>
      <w:numFmt w:val="bullet"/>
      <w:lvlText w:val="•"/>
      <w:lvlJc w:val="left"/>
      <w:pPr>
        <w:tabs>
          <w:tab w:val="num" w:pos="5760"/>
        </w:tabs>
        <w:ind w:left="5760" w:hanging="360"/>
      </w:pPr>
      <w:rPr>
        <w:rFonts w:ascii="Arial" w:hAnsi="Arial" w:hint="default"/>
      </w:rPr>
    </w:lvl>
    <w:lvl w:ilvl="8" w:tplc="7EA87C5E" w:tentative="1">
      <w:start w:val="1"/>
      <w:numFmt w:val="bullet"/>
      <w:lvlText w:val="•"/>
      <w:lvlJc w:val="left"/>
      <w:pPr>
        <w:tabs>
          <w:tab w:val="num" w:pos="6480"/>
        </w:tabs>
        <w:ind w:left="6480" w:hanging="360"/>
      </w:pPr>
      <w:rPr>
        <w:rFonts w:ascii="Arial" w:hAnsi="Arial" w:hint="default"/>
      </w:rPr>
    </w:lvl>
  </w:abstractNum>
  <w:abstractNum w:abstractNumId="101" w15:restartNumberingAfterBreak="0">
    <w:nsid w:val="7ECD433C"/>
    <w:multiLevelType w:val="hybridMultilevel"/>
    <w:tmpl w:val="4ACAA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
  </w:num>
  <w:num w:numId="3">
    <w:abstractNumId w:val="92"/>
  </w:num>
  <w:num w:numId="4">
    <w:abstractNumId w:val="40"/>
  </w:num>
  <w:num w:numId="5">
    <w:abstractNumId w:val="78"/>
  </w:num>
  <w:num w:numId="6">
    <w:abstractNumId w:val="58"/>
  </w:num>
  <w:num w:numId="7">
    <w:abstractNumId w:val="7"/>
  </w:num>
  <w:num w:numId="8">
    <w:abstractNumId w:val="9"/>
  </w:num>
  <w:num w:numId="9">
    <w:abstractNumId w:val="48"/>
  </w:num>
  <w:num w:numId="10">
    <w:abstractNumId w:val="89"/>
  </w:num>
  <w:num w:numId="11">
    <w:abstractNumId w:val="63"/>
  </w:num>
  <w:num w:numId="12">
    <w:abstractNumId w:val="93"/>
  </w:num>
  <w:num w:numId="13">
    <w:abstractNumId w:val="14"/>
  </w:num>
  <w:num w:numId="14">
    <w:abstractNumId w:val="91"/>
  </w:num>
  <w:num w:numId="15">
    <w:abstractNumId w:val="82"/>
  </w:num>
  <w:num w:numId="16">
    <w:abstractNumId w:val="68"/>
  </w:num>
  <w:num w:numId="17">
    <w:abstractNumId w:val="0"/>
  </w:num>
  <w:num w:numId="18">
    <w:abstractNumId w:val="1"/>
    <w:lvlOverride w:ilvl="0">
      <w:startOverride w:val="1"/>
    </w:lvlOverride>
  </w:num>
  <w:num w:numId="19">
    <w:abstractNumId w:val="34"/>
  </w:num>
  <w:num w:numId="20">
    <w:abstractNumId w:val="67"/>
  </w:num>
  <w:num w:numId="21">
    <w:abstractNumId w:val="94"/>
  </w:num>
  <w:num w:numId="22">
    <w:abstractNumId w:val="86"/>
  </w:num>
  <w:num w:numId="23">
    <w:abstractNumId w:val="56"/>
  </w:num>
  <w:num w:numId="24">
    <w:abstractNumId w:val="81"/>
  </w:num>
  <w:num w:numId="25">
    <w:abstractNumId w:val="101"/>
  </w:num>
  <w:num w:numId="26">
    <w:abstractNumId w:val="22"/>
  </w:num>
  <w:num w:numId="27">
    <w:abstractNumId w:val="98"/>
  </w:num>
  <w:num w:numId="28">
    <w:abstractNumId w:val="84"/>
  </w:num>
  <w:num w:numId="29">
    <w:abstractNumId w:val="33"/>
  </w:num>
  <w:num w:numId="30">
    <w:abstractNumId w:val="54"/>
  </w:num>
  <w:num w:numId="31">
    <w:abstractNumId w:val="29"/>
  </w:num>
  <w:num w:numId="32">
    <w:abstractNumId w:val="38"/>
  </w:num>
  <w:num w:numId="33">
    <w:abstractNumId w:val="96"/>
  </w:num>
  <w:num w:numId="34">
    <w:abstractNumId w:val="61"/>
  </w:num>
  <w:num w:numId="35">
    <w:abstractNumId w:val="62"/>
  </w:num>
  <w:num w:numId="36">
    <w:abstractNumId w:val="90"/>
  </w:num>
  <w:num w:numId="37">
    <w:abstractNumId w:val="25"/>
  </w:num>
  <w:num w:numId="38">
    <w:abstractNumId w:val="3"/>
  </w:num>
  <w:num w:numId="39">
    <w:abstractNumId w:val="35"/>
  </w:num>
  <w:num w:numId="40">
    <w:abstractNumId w:val="50"/>
  </w:num>
  <w:num w:numId="41">
    <w:abstractNumId w:val="30"/>
  </w:num>
  <w:num w:numId="42">
    <w:abstractNumId w:val="4"/>
  </w:num>
  <w:num w:numId="43">
    <w:abstractNumId w:val="36"/>
  </w:num>
  <w:num w:numId="44">
    <w:abstractNumId w:val="11"/>
  </w:num>
  <w:num w:numId="45">
    <w:abstractNumId w:val="79"/>
  </w:num>
  <w:num w:numId="46">
    <w:abstractNumId w:val="97"/>
  </w:num>
  <w:num w:numId="47">
    <w:abstractNumId w:val="32"/>
  </w:num>
  <w:num w:numId="48">
    <w:abstractNumId w:val="83"/>
  </w:num>
  <w:num w:numId="49">
    <w:abstractNumId w:val="44"/>
  </w:num>
  <w:num w:numId="50">
    <w:abstractNumId w:val="6"/>
  </w:num>
  <w:num w:numId="51">
    <w:abstractNumId w:val="69"/>
  </w:num>
  <w:num w:numId="52">
    <w:abstractNumId w:val="71"/>
  </w:num>
  <w:num w:numId="53">
    <w:abstractNumId w:val="55"/>
  </w:num>
  <w:num w:numId="54">
    <w:abstractNumId w:val="66"/>
  </w:num>
  <w:num w:numId="55">
    <w:abstractNumId w:val="37"/>
  </w:num>
  <w:num w:numId="56">
    <w:abstractNumId w:val="41"/>
  </w:num>
  <w:num w:numId="57">
    <w:abstractNumId w:val="13"/>
  </w:num>
  <w:num w:numId="58">
    <w:abstractNumId w:val="64"/>
  </w:num>
  <w:num w:numId="59">
    <w:abstractNumId w:val="88"/>
  </w:num>
  <w:num w:numId="60">
    <w:abstractNumId w:val="49"/>
  </w:num>
  <w:num w:numId="61">
    <w:abstractNumId w:val="45"/>
  </w:num>
  <w:num w:numId="62">
    <w:abstractNumId w:val="10"/>
  </w:num>
  <w:num w:numId="63">
    <w:abstractNumId w:val="16"/>
  </w:num>
  <w:num w:numId="64">
    <w:abstractNumId w:val="70"/>
  </w:num>
  <w:num w:numId="65">
    <w:abstractNumId w:val="87"/>
  </w:num>
  <w:num w:numId="66">
    <w:abstractNumId w:val="57"/>
  </w:num>
  <w:num w:numId="67">
    <w:abstractNumId w:val="42"/>
  </w:num>
  <w:num w:numId="68">
    <w:abstractNumId w:val="27"/>
  </w:num>
  <w:num w:numId="69">
    <w:abstractNumId w:val="100"/>
  </w:num>
  <w:num w:numId="70">
    <w:abstractNumId w:val="77"/>
  </w:num>
  <w:num w:numId="71">
    <w:abstractNumId w:val="75"/>
  </w:num>
  <w:num w:numId="72">
    <w:abstractNumId w:val="73"/>
  </w:num>
  <w:num w:numId="73">
    <w:abstractNumId w:val="59"/>
  </w:num>
  <w:num w:numId="74">
    <w:abstractNumId w:val="12"/>
  </w:num>
  <w:num w:numId="75">
    <w:abstractNumId w:val="60"/>
  </w:num>
  <w:num w:numId="76">
    <w:abstractNumId w:val="17"/>
  </w:num>
  <w:num w:numId="77">
    <w:abstractNumId w:val="80"/>
  </w:num>
  <w:num w:numId="78">
    <w:abstractNumId w:val="53"/>
  </w:num>
  <w:num w:numId="79">
    <w:abstractNumId w:val="76"/>
  </w:num>
  <w:num w:numId="80">
    <w:abstractNumId w:val="5"/>
  </w:num>
  <w:num w:numId="81">
    <w:abstractNumId w:val="47"/>
  </w:num>
  <w:num w:numId="82">
    <w:abstractNumId w:val="39"/>
  </w:num>
  <w:num w:numId="83">
    <w:abstractNumId w:val="20"/>
  </w:num>
  <w:num w:numId="84">
    <w:abstractNumId w:val="2"/>
  </w:num>
  <w:num w:numId="85">
    <w:abstractNumId w:val="99"/>
  </w:num>
  <w:num w:numId="86">
    <w:abstractNumId w:val="31"/>
  </w:num>
  <w:num w:numId="87">
    <w:abstractNumId w:val="26"/>
  </w:num>
  <w:num w:numId="88">
    <w:abstractNumId w:val="21"/>
  </w:num>
  <w:num w:numId="89">
    <w:abstractNumId w:val="43"/>
  </w:num>
  <w:num w:numId="90">
    <w:abstractNumId w:val="72"/>
  </w:num>
  <w:num w:numId="91">
    <w:abstractNumId w:val="46"/>
  </w:num>
  <w:num w:numId="92">
    <w:abstractNumId w:val="65"/>
  </w:num>
  <w:num w:numId="93">
    <w:abstractNumId w:val="19"/>
  </w:num>
  <w:num w:numId="94">
    <w:abstractNumId w:val="95"/>
  </w:num>
  <w:num w:numId="95">
    <w:abstractNumId w:val="24"/>
  </w:num>
  <w:num w:numId="96">
    <w:abstractNumId w:val="23"/>
  </w:num>
  <w:num w:numId="97">
    <w:abstractNumId w:val="74"/>
  </w:num>
  <w:num w:numId="98">
    <w:abstractNumId w:val="52"/>
  </w:num>
  <w:num w:numId="99">
    <w:abstractNumId w:val="51"/>
  </w:num>
  <w:num w:numId="100">
    <w:abstractNumId w:val="85"/>
  </w:num>
  <w:num w:numId="101">
    <w:abstractNumId w:val="18"/>
  </w:num>
  <w:num w:numId="102">
    <w:abstractNumId w:val="28"/>
  </w:num>
  <w:num w:numId="103">
    <w:abstractNumId w:val="15"/>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D417A"/>
    <w:rsid w:val="000007EE"/>
    <w:rsid w:val="00001924"/>
    <w:rsid w:val="000021D7"/>
    <w:rsid w:val="0000545C"/>
    <w:rsid w:val="000056DD"/>
    <w:rsid w:val="00005F1B"/>
    <w:rsid w:val="00006B68"/>
    <w:rsid w:val="00011BA1"/>
    <w:rsid w:val="00015121"/>
    <w:rsid w:val="00015384"/>
    <w:rsid w:val="00016465"/>
    <w:rsid w:val="00017E31"/>
    <w:rsid w:val="0002098F"/>
    <w:rsid w:val="000229B1"/>
    <w:rsid w:val="00023DD2"/>
    <w:rsid w:val="00024380"/>
    <w:rsid w:val="00024AB5"/>
    <w:rsid w:val="00024C8B"/>
    <w:rsid w:val="0003146E"/>
    <w:rsid w:val="00034AC9"/>
    <w:rsid w:val="00034C38"/>
    <w:rsid w:val="00037A4C"/>
    <w:rsid w:val="00041775"/>
    <w:rsid w:val="00044860"/>
    <w:rsid w:val="000458E6"/>
    <w:rsid w:val="00050F3B"/>
    <w:rsid w:val="00057053"/>
    <w:rsid w:val="00063701"/>
    <w:rsid w:val="00065E52"/>
    <w:rsid w:val="000713CC"/>
    <w:rsid w:val="00072E5E"/>
    <w:rsid w:val="00073AEB"/>
    <w:rsid w:val="00074133"/>
    <w:rsid w:val="00074516"/>
    <w:rsid w:val="0007731E"/>
    <w:rsid w:val="00080C6D"/>
    <w:rsid w:val="00080CB2"/>
    <w:rsid w:val="00083EC3"/>
    <w:rsid w:val="0008421F"/>
    <w:rsid w:val="0008489D"/>
    <w:rsid w:val="00090D87"/>
    <w:rsid w:val="000913FF"/>
    <w:rsid w:val="00094B5A"/>
    <w:rsid w:val="00094E7D"/>
    <w:rsid w:val="000971F7"/>
    <w:rsid w:val="00097A2D"/>
    <w:rsid w:val="000A2086"/>
    <w:rsid w:val="000A34AD"/>
    <w:rsid w:val="000A5BAB"/>
    <w:rsid w:val="000B2E65"/>
    <w:rsid w:val="000B4474"/>
    <w:rsid w:val="000B4E53"/>
    <w:rsid w:val="000B534E"/>
    <w:rsid w:val="000B67AF"/>
    <w:rsid w:val="000B67F6"/>
    <w:rsid w:val="000B7AE5"/>
    <w:rsid w:val="000C0FB5"/>
    <w:rsid w:val="000C2D0F"/>
    <w:rsid w:val="000D0852"/>
    <w:rsid w:val="000D1720"/>
    <w:rsid w:val="000D25F5"/>
    <w:rsid w:val="000D29FC"/>
    <w:rsid w:val="000D2CD0"/>
    <w:rsid w:val="000D58E4"/>
    <w:rsid w:val="000D7A7F"/>
    <w:rsid w:val="000E0B9F"/>
    <w:rsid w:val="000E30E9"/>
    <w:rsid w:val="000E3ED1"/>
    <w:rsid w:val="000E4D10"/>
    <w:rsid w:val="000E5087"/>
    <w:rsid w:val="000E5CC9"/>
    <w:rsid w:val="000E6211"/>
    <w:rsid w:val="000E681C"/>
    <w:rsid w:val="000E6B18"/>
    <w:rsid w:val="000E784D"/>
    <w:rsid w:val="000F29B3"/>
    <w:rsid w:val="000F521D"/>
    <w:rsid w:val="001001F9"/>
    <w:rsid w:val="00101C22"/>
    <w:rsid w:val="00102123"/>
    <w:rsid w:val="00104E0C"/>
    <w:rsid w:val="00105DFB"/>
    <w:rsid w:val="00106FE1"/>
    <w:rsid w:val="0011057B"/>
    <w:rsid w:val="00114674"/>
    <w:rsid w:val="00116FAB"/>
    <w:rsid w:val="00120347"/>
    <w:rsid w:val="00121D7F"/>
    <w:rsid w:val="0012359F"/>
    <w:rsid w:val="00124197"/>
    <w:rsid w:val="00124A34"/>
    <w:rsid w:val="00124CEB"/>
    <w:rsid w:val="00125223"/>
    <w:rsid w:val="0012621B"/>
    <w:rsid w:val="00126228"/>
    <w:rsid w:val="001269F5"/>
    <w:rsid w:val="0012757E"/>
    <w:rsid w:val="001321E5"/>
    <w:rsid w:val="00134D8A"/>
    <w:rsid w:val="001364E2"/>
    <w:rsid w:val="00136E2E"/>
    <w:rsid w:val="001420F9"/>
    <w:rsid w:val="00143D0C"/>
    <w:rsid w:val="00144D23"/>
    <w:rsid w:val="0014699A"/>
    <w:rsid w:val="00150E21"/>
    <w:rsid w:val="0015345F"/>
    <w:rsid w:val="00155466"/>
    <w:rsid w:val="00155F51"/>
    <w:rsid w:val="00157D00"/>
    <w:rsid w:val="00160FBB"/>
    <w:rsid w:val="00162966"/>
    <w:rsid w:val="001651E1"/>
    <w:rsid w:val="00167E5C"/>
    <w:rsid w:val="001713BA"/>
    <w:rsid w:val="001725D1"/>
    <w:rsid w:val="001740C0"/>
    <w:rsid w:val="00174ED3"/>
    <w:rsid w:val="00175F43"/>
    <w:rsid w:val="00176135"/>
    <w:rsid w:val="00176358"/>
    <w:rsid w:val="0017766E"/>
    <w:rsid w:val="00177C95"/>
    <w:rsid w:val="00177CB3"/>
    <w:rsid w:val="00177CC7"/>
    <w:rsid w:val="00177ECF"/>
    <w:rsid w:val="00177F5E"/>
    <w:rsid w:val="00182991"/>
    <w:rsid w:val="001849B5"/>
    <w:rsid w:val="001857A9"/>
    <w:rsid w:val="00187758"/>
    <w:rsid w:val="00195899"/>
    <w:rsid w:val="001974D2"/>
    <w:rsid w:val="00197E6B"/>
    <w:rsid w:val="001A2789"/>
    <w:rsid w:val="001B5ED4"/>
    <w:rsid w:val="001B6141"/>
    <w:rsid w:val="001B7903"/>
    <w:rsid w:val="001C0BF2"/>
    <w:rsid w:val="001C3401"/>
    <w:rsid w:val="001C3A55"/>
    <w:rsid w:val="001C3EFB"/>
    <w:rsid w:val="001C507C"/>
    <w:rsid w:val="001C72ED"/>
    <w:rsid w:val="001C7B73"/>
    <w:rsid w:val="001C7F99"/>
    <w:rsid w:val="001D038D"/>
    <w:rsid w:val="001D03C9"/>
    <w:rsid w:val="001D3332"/>
    <w:rsid w:val="001D3BA8"/>
    <w:rsid w:val="001D417A"/>
    <w:rsid w:val="001D5454"/>
    <w:rsid w:val="001D6F86"/>
    <w:rsid w:val="001D715F"/>
    <w:rsid w:val="001E227F"/>
    <w:rsid w:val="001E328A"/>
    <w:rsid w:val="001E4D77"/>
    <w:rsid w:val="001E63A0"/>
    <w:rsid w:val="001E73FA"/>
    <w:rsid w:val="001E7798"/>
    <w:rsid w:val="001F072A"/>
    <w:rsid w:val="001F22F7"/>
    <w:rsid w:val="001F738E"/>
    <w:rsid w:val="00200182"/>
    <w:rsid w:val="0020059C"/>
    <w:rsid w:val="0020255B"/>
    <w:rsid w:val="002038EB"/>
    <w:rsid w:val="00205290"/>
    <w:rsid w:val="00212556"/>
    <w:rsid w:val="00213932"/>
    <w:rsid w:val="00216AAB"/>
    <w:rsid w:val="00217696"/>
    <w:rsid w:val="002216E1"/>
    <w:rsid w:val="002229AC"/>
    <w:rsid w:val="00224388"/>
    <w:rsid w:val="00224445"/>
    <w:rsid w:val="00225FAD"/>
    <w:rsid w:val="002260CA"/>
    <w:rsid w:val="0023246E"/>
    <w:rsid w:val="0023515F"/>
    <w:rsid w:val="002400C1"/>
    <w:rsid w:val="0024019D"/>
    <w:rsid w:val="002401FC"/>
    <w:rsid w:val="00240847"/>
    <w:rsid w:val="0024286F"/>
    <w:rsid w:val="00245202"/>
    <w:rsid w:val="002473C8"/>
    <w:rsid w:val="0025120E"/>
    <w:rsid w:val="002514E9"/>
    <w:rsid w:val="00255D2D"/>
    <w:rsid w:val="00256BA0"/>
    <w:rsid w:val="00260618"/>
    <w:rsid w:val="002611A5"/>
    <w:rsid w:val="002618DF"/>
    <w:rsid w:val="00264A98"/>
    <w:rsid w:val="00265382"/>
    <w:rsid w:val="002676AF"/>
    <w:rsid w:val="00267773"/>
    <w:rsid w:val="0027119C"/>
    <w:rsid w:val="002721EE"/>
    <w:rsid w:val="00274C5A"/>
    <w:rsid w:val="00274F48"/>
    <w:rsid w:val="0027525B"/>
    <w:rsid w:val="002754AA"/>
    <w:rsid w:val="00277264"/>
    <w:rsid w:val="002837C0"/>
    <w:rsid w:val="0029055F"/>
    <w:rsid w:val="002907D7"/>
    <w:rsid w:val="0029118E"/>
    <w:rsid w:val="00291345"/>
    <w:rsid w:val="0029246F"/>
    <w:rsid w:val="002929DE"/>
    <w:rsid w:val="00295256"/>
    <w:rsid w:val="00297B47"/>
    <w:rsid w:val="002A049E"/>
    <w:rsid w:val="002A1EBD"/>
    <w:rsid w:val="002A3150"/>
    <w:rsid w:val="002A544D"/>
    <w:rsid w:val="002A68A5"/>
    <w:rsid w:val="002A6D9F"/>
    <w:rsid w:val="002B4BBC"/>
    <w:rsid w:val="002B5335"/>
    <w:rsid w:val="002B60C7"/>
    <w:rsid w:val="002B703D"/>
    <w:rsid w:val="002B710E"/>
    <w:rsid w:val="002C0A54"/>
    <w:rsid w:val="002C1C7D"/>
    <w:rsid w:val="002C3027"/>
    <w:rsid w:val="002C3FA6"/>
    <w:rsid w:val="002C4E70"/>
    <w:rsid w:val="002C4FEE"/>
    <w:rsid w:val="002C65F0"/>
    <w:rsid w:val="002D1110"/>
    <w:rsid w:val="002D3999"/>
    <w:rsid w:val="002D39E4"/>
    <w:rsid w:val="002D402A"/>
    <w:rsid w:val="002D44C7"/>
    <w:rsid w:val="002D49A6"/>
    <w:rsid w:val="002E245F"/>
    <w:rsid w:val="002E38DF"/>
    <w:rsid w:val="002E471C"/>
    <w:rsid w:val="002E6469"/>
    <w:rsid w:val="002F027E"/>
    <w:rsid w:val="002F02C1"/>
    <w:rsid w:val="002F0697"/>
    <w:rsid w:val="002F642B"/>
    <w:rsid w:val="002F6704"/>
    <w:rsid w:val="002F73CA"/>
    <w:rsid w:val="002F7A1D"/>
    <w:rsid w:val="002F7B36"/>
    <w:rsid w:val="002F7CFA"/>
    <w:rsid w:val="00301FD0"/>
    <w:rsid w:val="00303E9E"/>
    <w:rsid w:val="00304CDF"/>
    <w:rsid w:val="00306873"/>
    <w:rsid w:val="00312B84"/>
    <w:rsid w:val="00314BCE"/>
    <w:rsid w:val="00315615"/>
    <w:rsid w:val="00315950"/>
    <w:rsid w:val="0031788D"/>
    <w:rsid w:val="00317AD8"/>
    <w:rsid w:val="003201D3"/>
    <w:rsid w:val="00321266"/>
    <w:rsid w:val="00322DF7"/>
    <w:rsid w:val="003269AF"/>
    <w:rsid w:val="00327AE0"/>
    <w:rsid w:val="003365F3"/>
    <w:rsid w:val="00337496"/>
    <w:rsid w:val="003439BF"/>
    <w:rsid w:val="00343C21"/>
    <w:rsid w:val="00345089"/>
    <w:rsid w:val="00346632"/>
    <w:rsid w:val="003507E0"/>
    <w:rsid w:val="003518E9"/>
    <w:rsid w:val="0035398F"/>
    <w:rsid w:val="003556C7"/>
    <w:rsid w:val="00360174"/>
    <w:rsid w:val="003622D9"/>
    <w:rsid w:val="00363401"/>
    <w:rsid w:val="00370F29"/>
    <w:rsid w:val="00371A2E"/>
    <w:rsid w:val="00372C24"/>
    <w:rsid w:val="00373AAF"/>
    <w:rsid w:val="003742D2"/>
    <w:rsid w:val="0038372E"/>
    <w:rsid w:val="00385523"/>
    <w:rsid w:val="00387A79"/>
    <w:rsid w:val="00387FE5"/>
    <w:rsid w:val="00395A9B"/>
    <w:rsid w:val="00397002"/>
    <w:rsid w:val="003A279B"/>
    <w:rsid w:val="003A2A22"/>
    <w:rsid w:val="003A57CC"/>
    <w:rsid w:val="003A5D44"/>
    <w:rsid w:val="003B0F1E"/>
    <w:rsid w:val="003B489A"/>
    <w:rsid w:val="003B4B7E"/>
    <w:rsid w:val="003C0709"/>
    <w:rsid w:val="003C1B3F"/>
    <w:rsid w:val="003C49D3"/>
    <w:rsid w:val="003C53E5"/>
    <w:rsid w:val="003C6847"/>
    <w:rsid w:val="003C74AD"/>
    <w:rsid w:val="003D05FC"/>
    <w:rsid w:val="003D0E5B"/>
    <w:rsid w:val="003D3300"/>
    <w:rsid w:val="003D4B47"/>
    <w:rsid w:val="003D5312"/>
    <w:rsid w:val="003D7E06"/>
    <w:rsid w:val="003E0078"/>
    <w:rsid w:val="003E0470"/>
    <w:rsid w:val="003E20F9"/>
    <w:rsid w:val="003E2C8C"/>
    <w:rsid w:val="003E598A"/>
    <w:rsid w:val="003E61A0"/>
    <w:rsid w:val="003E6E44"/>
    <w:rsid w:val="003E719C"/>
    <w:rsid w:val="003E79AC"/>
    <w:rsid w:val="003F09AE"/>
    <w:rsid w:val="003F1292"/>
    <w:rsid w:val="003F40A4"/>
    <w:rsid w:val="003F75FE"/>
    <w:rsid w:val="00401BAA"/>
    <w:rsid w:val="00401F1E"/>
    <w:rsid w:val="00402CE3"/>
    <w:rsid w:val="00402EC9"/>
    <w:rsid w:val="004033B0"/>
    <w:rsid w:val="004038A3"/>
    <w:rsid w:val="00405385"/>
    <w:rsid w:val="00407B51"/>
    <w:rsid w:val="00407E08"/>
    <w:rsid w:val="004100F4"/>
    <w:rsid w:val="00410BFA"/>
    <w:rsid w:val="00410CC1"/>
    <w:rsid w:val="00411556"/>
    <w:rsid w:val="00411F7D"/>
    <w:rsid w:val="00412258"/>
    <w:rsid w:val="0041579E"/>
    <w:rsid w:val="00417EEA"/>
    <w:rsid w:val="00421663"/>
    <w:rsid w:val="0042304E"/>
    <w:rsid w:val="00423944"/>
    <w:rsid w:val="00424F91"/>
    <w:rsid w:val="004263A5"/>
    <w:rsid w:val="00427F31"/>
    <w:rsid w:val="004322E1"/>
    <w:rsid w:val="0043243D"/>
    <w:rsid w:val="004341BB"/>
    <w:rsid w:val="0043430C"/>
    <w:rsid w:val="00434356"/>
    <w:rsid w:val="00437C8E"/>
    <w:rsid w:val="004400C1"/>
    <w:rsid w:val="00443B86"/>
    <w:rsid w:val="004444E5"/>
    <w:rsid w:val="004469DB"/>
    <w:rsid w:val="0045097E"/>
    <w:rsid w:val="00453907"/>
    <w:rsid w:val="00453B0C"/>
    <w:rsid w:val="00454DEB"/>
    <w:rsid w:val="004564A8"/>
    <w:rsid w:val="004607D4"/>
    <w:rsid w:val="0046221E"/>
    <w:rsid w:val="00465FF7"/>
    <w:rsid w:val="004700BD"/>
    <w:rsid w:val="00470777"/>
    <w:rsid w:val="004716B2"/>
    <w:rsid w:val="00471CA7"/>
    <w:rsid w:val="00471E94"/>
    <w:rsid w:val="004727DE"/>
    <w:rsid w:val="00473B9D"/>
    <w:rsid w:val="00476EF3"/>
    <w:rsid w:val="0047732F"/>
    <w:rsid w:val="00485229"/>
    <w:rsid w:val="00486DD7"/>
    <w:rsid w:val="00487EBF"/>
    <w:rsid w:val="004908F6"/>
    <w:rsid w:val="00491F1C"/>
    <w:rsid w:val="00493DA0"/>
    <w:rsid w:val="00494C6A"/>
    <w:rsid w:val="00496CC2"/>
    <w:rsid w:val="004A232E"/>
    <w:rsid w:val="004A27C4"/>
    <w:rsid w:val="004A3318"/>
    <w:rsid w:val="004A419F"/>
    <w:rsid w:val="004A5D94"/>
    <w:rsid w:val="004B5E16"/>
    <w:rsid w:val="004B5E56"/>
    <w:rsid w:val="004C0448"/>
    <w:rsid w:val="004C24DE"/>
    <w:rsid w:val="004C28C2"/>
    <w:rsid w:val="004C2938"/>
    <w:rsid w:val="004C3F54"/>
    <w:rsid w:val="004D0974"/>
    <w:rsid w:val="004D24DD"/>
    <w:rsid w:val="004D7ED6"/>
    <w:rsid w:val="004E1212"/>
    <w:rsid w:val="004E4C12"/>
    <w:rsid w:val="004E5DE5"/>
    <w:rsid w:val="004F0E72"/>
    <w:rsid w:val="004F1AE3"/>
    <w:rsid w:val="004F2E24"/>
    <w:rsid w:val="004F749E"/>
    <w:rsid w:val="004F7ECC"/>
    <w:rsid w:val="005016CB"/>
    <w:rsid w:val="00504703"/>
    <w:rsid w:val="0050706E"/>
    <w:rsid w:val="005078EB"/>
    <w:rsid w:val="00507C0B"/>
    <w:rsid w:val="00507D11"/>
    <w:rsid w:val="005120AE"/>
    <w:rsid w:val="00512149"/>
    <w:rsid w:val="0051516F"/>
    <w:rsid w:val="005169BF"/>
    <w:rsid w:val="00517575"/>
    <w:rsid w:val="00520221"/>
    <w:rsid w:val="0052037B"/>
    <w:rsid w:val="005230B2"/>
    <w:rsid w:val="00523F73"/>
    <w:rsid w:val="00524430"/>
    <w:rsid w:val="00525AD9"/>
    <w:rsid w:val="00527976"/>
    <w:rsid w:val="00527BB1"/>
    <w:rsid w:val="00527F82"/>
    <w:rsid w:val="00541528"/>
    <w:rsid w:val="005436E8"/>
    <w:rsid w:val="00543C18"/>
    <w:rsid w:val="0054681B"/>
    <w:rsid w:val="0055061C"/>
    <w:rsid w:val="0055084F"/>
    <w:rsid w:val="00550AF4"/>
    <w:rsid w:val="00552010"/>
    <w:rsid w:val="00554AE5"/>
    <w:rsid w:val="005558EB"/>
    <w:rsid w:val="00564DE6"/>
    <w:rsid w:val="005700A1"/>
    <w:rsid w:val="00573CE3"/>
    <w:rsid w:val="00574680"/>
    <w:rsid w:val="005751FD"/>
    <w:rsid w:val="00575654"/>
    <w:rsid w:val="00576B8B"/>
    <w:rsid w:val="00576C55"/>
    <w:rsid w:val="00577160"/>
    <w:rsid w:val="00581AD2"/>
    <w:rsid w:val="00581DA4"/>
    <w:rsid w:val="00583532"/>
    <w:rsid w:val="0058360A"/>
    <w:rsid w:val="00586563"/>
    <w:rsid w:val="0058701D"/>
    <w:rsid w:val="00587B89"/>
    <w:rsid w:val="005914FF"/>
    <w:rsid w:val="005923D8"/>
    <w:rsid w:val="0059415C"/>
    <w:rsid w:val="00597646"/>
    <w:rsid w:val="005A10C2"/>
    <w:rsid w:val="005A143E"/>
    <w:rsid w:val="005A1858"/>
    <w:rsid w:val="005A1EE5"/>
    <w:rsid w:val="005A7096"/>
    <w:rsid w:val="005B1498"/>
    <w:rsid w:val="005B4A51"/>
    <w:rsid w:val="005B76C1"/>
    <w:rsid w:val="005C0777"/>
    <w:rsid w:val="005C1603"/>
    <w:rsid w:val="005C2A2E"/>
    <w:rsid w:val="005C481E"/>
    <w:rsid w:val="005C515F"/>
    <w:rsid w:val="005C56D8"/>
    <w:rsid w:val="005D15C3"/>
    <w:rsid w:val="005D2588"/>
    <w:rsid w:val="005D2F1C"/>
    <w:rsid w:val="005D3591"/>
    <w:rsid w:val="005D383F"/>
    <w:rsid w:val="005D5907"/>
    <w:rsid w:val="005D5A72"/>
    <w:rsid w:val="005D6879"/>
    <w:rsid w:val="005D68B4"/>
    <w:rsid w:val="005D6F15"/>
    <w:rsid w:val="005E2965"/>
    <w:rsid w:val="005E2D3D"/>
    <w:rsid w:val="005F18B0"/>
    <w:rsid w:val="005F24F7"/>
    <w:rsid w:val="005F4C1F"/>
    <w:rsid w:val="005F4F2A"/>
    <w:rsid w:val="005F547B"/>
    <w:rsid w:val="005F60F1"/>
    <w:rsid w:val="005F6808"/>
    <w:rsid w:val="005F690D"/>
    <w:rsid w:val="005F6964"/>
    <w:rsid w:val="006010EE"/>
    <w:rsid w:val="006027FB"/>
    <w:rsid w:val="00611D08"/>
    <w:rsid w:val="00612959"/>
    <w:rsid w:val="0061394F"/>
    <w:rsid w:val="00613B54"/>
    <w:rsid w:val="0062094F"/>
    <w:rsid w:val="00622A63"/>
    <w:rsid w:val="00624579"/>
    <w:rsid w:val="00626DC0"/>
    <w:rsid w:val="00630517"/>
    <w:rsid w:val="00634F14"/>
    <w:rsid w:val="00636B6A"/>
    <w:rsid w:val="00640397"/>
    <w:rsid w:val="00640E35"/>
    <w:rsid w:val="00643E1D"/>
    <w:rsid w:val="006469BA"/>
    <w:rsid w:val="00654089"/>
    <w:rsid w:val="0065544A"/>
    <w:rsid w:val="00655D11"/>
    <w:rsid w:val="00660F8E"/>
    <w:rsid w:val="0066116F"/>
    <w:rsid w:val="006626E2"/>
    <w:rsid w:val="00662CD6"/>
    <w:rsid w:val="0066370F"/>
    <w:rsid w:val="00665B41"/>
    <w:rsid w:val="0066614D"/>
    <w:rsid w:val="006678F4"/>
    <w:rsid w:val="00674B72"/>
    <w:rsid w:val="0067603A"/>
    <w:rsid w:val="006768E7"/>
    <w:rsid w:val="00680310"/>
    <w:rsid w:val="006814B4"/>
    <w:rsid w:val="006908BD"/>
    <w:rsid w:val="00690EC5"/>
    <w:rsid w:val="0069278F"/>
    <w:rsid w:val="00694C01"/>
    <w:rsid w:val="00695AA5"/>
    <w:rsid w:val="00696A03"/>
    <w:rsid w:val="006A0C74"/>
    <w:rsid w:val="006A34C7"/>
    <w:rsid w:val="006A3EF1"/>
    <w:rsid w:val="006A45A8"/>
    <w:rsid w:val="006A48C8"/>
    <w:rsid w:val="006A4A5C"/>
    <w:rsid w:val="006A6F89"/>
    <w:rsid w:val="006B2FF2"/>
    <w:rsid w:val="006B4E58"/>
    <w:rsid w:val="006B6230"/>
    <w:rsid w:val="006B72C3"/>
    <w:rsid w:val="006C1F85"/>
    <w:rsid w:val="006C3031"/>
    <w:rsid w:val="006C5187"/>
    <w:rsid w:val="006C6B57"/>
    <w:rsid w:val="006D500E"/>
    <w:rsid w:val="006D5968"/>
    <w:rsid w:val="006D7E91"/>
    <w:rsid w:val="006F21BD"/>
    <w:rsid w:val="006F2B56"/>
    <w:rsid w:val="0070226E"/>
    <w:rsid w:val="00703E76"/>
    <w:rsid w:val="0070437B"/>
    <w:rsid w:val="007045C9"/>
    <w:rsid w:val="00704769"/>
    <w:rsid w:val="0070583D"/>
    <w:rsid w:val="007059FD"/>
    <w:rsid w:val="007070E4"/>
    <w:rsid w:val="00710F6B"/>
    <w:rsid w:val="00713643"/>
    <w:rsid w:val="00716C32"/>
    <w:rsid w:val="0071783F"/>
    <w:rsid w:val="00717A29"/>
    <w:rsid w:val="00722C44"/>
    <w:rsid w:val="0072316F"/>
    <w:rsid w:val="00723282"/>
    <w:rsid w:val="00724FE6"/>
    <w:rsid w:val="00727296"/>
    <w:rsid w:val="00727B0E"/>
    <w:rsid w:val="00736769"/>
    <w:rsid w:val="007371A1"/>
    <w:rsid w:val="00740001"/>
    <w:rsid w:val="00742059"/>
    <w:rsid w:val="007434BA"/>
    <w:rsid w:val="0074363F"/>
    <w:rsid w:val="007446FE"/>
    <w:rsid w:val="00744773"/>
    <w:rsid w:val="0075090E"/>
    <w:rsid w:val="00751A53"/>
    <w:rsid w:val="00752328"/>
    <w:rsid w:val="00752EA6"/>
    <w:rsid w:val="00755005"/>
    <w:rsid w:val="00755DDC"/>
    <w:rsid w:val="00756078"/>
    <w:rsid w:val="007561E6"/>
    <w:rsid w:val="00756AB4"/>
    <w:rsid w:val="00756D35"/>
    <w:rsid w:val="00761400"/>
    <w:rsid w:val="00761870"/>
    <w:rsid w:val="00761BAD"/>
    <w:rsid w:val="0076283C"/>
    <w:rsid w:val="00762BDC"/>
    <w:rsid w:val="0076550C"/>
    <w:rsid w:val="007672DE"/>
    <w:rsid w:val="00773860"/>
    <w:rsid w:val="007749BE"/>
    <w:rsid w:val="0077683B"/>
    <w:rsid w:val="00776969"/>
    <w:rsid w:val="00777F5B"/>
    <w:rsid w:val="00780D12"/>
    <w:rsid w:val="0078106C"/>
    <w:rsid w:val="00782718"/>
    <w:rsid w:val="00782D85"/>
    <w:rsid w:val="00783B8A"/>
    <w:rsid w:val="00784062"/>
    <w:rsid w:val="00784E4C"/>
    <w:rsid w:val="00792B07"/>
    <w:rsid w:val="00793803"/>
    <w:rsid w:val="00794BE8"/>
    <w:rsid w:val="00795365"/>
    <w:rsid w:val="007962F9"/>
    <w:rsid w:val="00797710"/>
    <w:rsid w:val="007A2AB9"/>
    <w:rsid w:val="007A6B15"/>
    <w:rsid w:val="007A6D7D"/>
    <w:rsid w:val="007B1697"/>
    <w:rsid w:val="007B40A4"/>
    <w:rsid w:val="007C1865"/>
    <w:rsid w:val="007C4959"/>
    <w:rsid w:val="007D4B91"/>
    <w:rsid w:val="007D5AFC"/>
    <w:rsid w:val="007D66BD"/>
    <w:rsid w:val="007E1109"/>
    <w:rsid w:val="007E136F"/>
    <w:rsid w:val="007E2500"/>
    <w:rsid w:val="007E4F21"/>
    <w:rsid w:val="007E6B9E"/>
    <w:rsid w:val="007F29BC"/>
    <w:rsid w:val="007F404F"/>
    <w:rsid w:val="0080062D"/>
    <w:rsid w:val="0080159E"/>
    <w:rsid w:val="0080237F"/>
    <w:rsid w:val="0080266F"/>
    <w:rsid w:val="008038A9"/>
    <w:rsid w:val="00804938"/>
    <w:rsid w:val="0080618B"/>
    <w:rsid w:val="00810A36"/>
    <w:rsid w:val="00811E4D"/>
    <w:rsid w:val="008122FC"/>
    <w:rsid w:val="008148F8"/>
    <w:rsid w:val="0081672E"/>
    <w:rsid w:val="00824582"/>
    <w:rsid w:val="00824EC2"/>
    <w:rsid w:val="00826D52"/>
    <w:rsid w:val="0082768F"/>
    <w:rsid w:val="00831384"/>
    <w:rsid w:val="00831E47"/>
    <w:rsid w:val="008338C3"/>
    <w:rsid w:val="00833932"/>
    <w:rsid w:val="00840E98"/>
    <w:rsid w:val="00840F84"/>
    <w:rsid w:val="0084319B"/>
    <w:rsid w:val="008447FF"/>
    <w:rsid w:val="00844D76"/>
    <w:rsid w:val="00844F79"/>
    <w:rsid w:val="008457AF"/>
    <w:rsid w:val="00845A3F"/>
    <w:rsid w:val="008503BB"/>
    <w:rsid w:val="00851115"/>
    <w:rsid w:val="008540C6"/>
    <w:rsid w:val="00855079"/>
    <w:rsid w:val="0085731B"/>
    <w:rsid w:val="00863537"/>
    <w:rsid w:val="00864757"/>
    <w:rsid w:val="008676BE"/>
    <w:rsid w:val="00870A1D"/>
    <w:rsid w:val="00873F25"/>
    <w:rsid w:val="008757C1"/>
    <w:rsid w:val="0088052F"/>
    <w:rsid w:val="00881BF8"/>
    <w:rsid w:val="00881DA7"/>
    <w:rsid w:val="008823FC"/>
    <w:rsid w:val="0088306B"/>
    <w:rsid w:val="008831B8"/>
    <w:rsid w:val="0088365D"/>
    <w:rsid w:val="00884D95"/>
    <w:rsid w:val="008852F9"/>
    <w:rsid w:val="00885B10"/>
    <w:rsid w:val="00885F31"/>
    <w:rsid w:val="00886862"/>
    <w:rsid w:val="00891F9B"/>
    <w:rsid w:val="008925EF"/>
    <w:rsid w:val="008A0067"/>
    <w:rsid w:val="008A2BA4"/>
    <w:rsid w:val="008A32E6"/>
    <w:rsid w:val="008A33B8"/>
    <w:rsid w:val="008A34A2"/>
    <w:rsid w:val="008A3747"/>
    <w:rsid w:val="008A41D2"/>
    <w:rsid w:val="008A454D"/>
    <w:rsid w:val="008A548F"/>
    <w:rsid w:val="008B24C9"/>
    <w:rsid w:val="008B2610"/>
    <w:rsid w:val="008B7B00"/>
    <w:rsid w:val="008C10F8"/>
    <w:rsid w:val="008C15F5"/>
    <w:rsid w:val="008C1D71"/>
    <w:rsid w:val="008C237C"/>
    <w:rsid w:val="008C6E34"/>
    <w:rsid w:val="008D188B"/>
    <w:rsid w:val="008D2DA1"/>
    <w:rsid w:val="008D3A4D"/>
    <w:rsid w:val="008D709B"/>
    <w:rsid w:val="008D7DA9"/>
    <w:rsid w:val="008E05CA"/>
    <w:rsid w:val="008E0AC3"/>
    <w:rsid w:val="008E307E"/>
    <w:rsid w:val="008E317F"/>
    <w:rsid w:val="008E4807"/>
    <w:rsid w:val="008F7184"/>
    <w:rsid w:val="008F7406"/>
    <w:rsid w:val="008F75E9"/>
    <w:rsid w:val="008F77D6"/>
    <w:rsid w:val="008F7ECA"/>
    <w:rsid w:val="0090199C"/>
    <w:rsid w:val="00901F5C"/>
    <w:rsid w:val="00907E88"/>
    <w:rsid w:val="009107DE"/>
    <w:rsid w:val="00913236"/>
    <w:rsid w:val="00913614"/>
    <w:rsid w:val="00913A82"/>
    <w:rsid w:val="00913B30"/>
    <w:rsid w:val="0091434A"/>
    <w:rsid w:val="00916EA4"/>
    <w:rsid w:val="00922F32"/>
    <w:rsid w:val="0093028F"/>
    <w:rsid w:val="0093064E"/>
    <w:rsid w:val="009309A7"/>
    <w:rsid w:val="00936F45"/>
    <w:rsid w:val="009426C3"/>
    <w:rsid w:val="00942C79"/>
    <w:rsid w:val="00947810"/>
    <w:rsid w:val="00947E8C"/>
    <w:rsid w:val="00950B4F"/>
    <w:rsid w:val="00952F0B"/>
    <w:rsid w:val="00953EAD"/>
    <w:rsid w:val="00953F76"/>
    <w:rsid w:val="00954A81"/>
    <w:rsid w:val="00962677"/>
    <w:rsid w:val="00964212"/>
    <w:rsid w:val="009664F2"/>
    <w:rsid w:val="00970968"/>
    <w:rsid w:val="00970E45"/>
    <w:rsid w:val="009723D2"/>
    <w:rsid w:val="00972BB0"/>
    <w:rsid w:val="00975E63"/>
    <w:rsid w:val="009772D4"/>
    <w:rsid w:val="00977DB5"/>
    <w:rsid w:val="00983326"/>
    <w:rsid w:val="00993A42"/>
    <w:rsid w:val="00996A00"/>
    <w:rsid w:val="00997D5F"/>
    <w:rsid w:val="009A1EBE"/>
    <w:rsid w:val="009A4C00"/>
    <w:rsid w:val="009A7F54"/>
    <w:rsid w:val="009B06E9"/>
    <w:rsid w:val="009B13D8"/>
    <w:rsid w:val="009B20C4"/>
    <w:rsid w:val="009B3FA8"/>
    <w:rsid w:val="009B409B"/>
    <w:rsid w:val="009C0579"/>
    <w:rsid w:val="009C0861"/>
    <w:rsid w:val="009C0C59"/>
    <w:rsid w:val="009C4F6C"/>
    <w:rsid w:val="009D0B75"/>
    <w:rsid w:val="009D26CC"/>
    <w:rsid w:val="009D2BA0"/>
    <w:rsid w:val="009D4AFC"/>
    <w:rsid w:val="009D5276"/>
    <w:rsid w:val="009D5C2D"/>
    <w:rsid w:val="009D6E87"/>
    <w:rsid w:val="009E1473"/>
    <w:rsid w:val="009E1B0B"/>
    <w:rsid w:val="009E38A4"/>
    <w:rsid w:val="009E4887"/>
    <w:rsid w:val="009E55F1"/>
    <w:rsid w:val="009F18F9"/>
    <w:rsid w:val="009F5F76"/>
    <w:rsid w:val="009F60B2"/>
    <w:rsid w:val="009F6823"/>
    <w:rsid w:val="00A03573"/>
    <w:rsid w:val="00A03E62"/>
    <w:rsid w:val="00A04BBE"/>
    <w:rsid w:val="00A04F37"/>
    <w:rsid w:val="00A06609"/>
    <w:rsid w:val="00A069EC"/>
    <w:rsid w:val="00A075AF"/>
    <w:rsid w:val="00A1501E"/>
    <w:rsid w:val="00A16403"/>
    <w:rsid w:val="00A17118"/>
    <w:rsid w:val="00A20F60"/>
    <w:rsid w:val="00A21CEE"/>
    <w:rsid w:val="00A233CB"/>
    <w:rsid w:val="00A23F21"/>
    <w:rsid w:val="00A24720"/>
    <w:rsid w:val="00A24D47"/>
    <w:rsid w:val="00A31E5C"/>
    <w:rsid w:val="00A45F33"/>
    <w:rsid w:val="00A460AC"/>
    <w:rsid w:val="00A46A56"/>
    <w:rsid w:val="00A478CA"/>
    <w:rsid w:val="00A47CC9"/>
    <w:rsid w:val="00A47F01"/>
    <w:rsid w:val="00A525CE"/>
    <w:rsid w:val="00A529C4"/>
    <w:rsid w:val="00A52B1A"/>
    <w:rsid w:val="00A565EF"/>
    <w:rsid w:val="00A60925"/>
    <w:rsid w:val="00A62650"/>
    <w:rsid w:val="00A65992"/>
    <w:rsid w:val="00A67194"/>
    <w:rsid w:val="00A77E32"/>
    <w:rsid w:val="00A82B32"/>
    <w:rsid w:val="00A87818"/>
    <w:rsid w:val="00A87BF9"/>
    <w:rsid w:val="00A900CF"/>
    <w:rsid w:val="00A94EC9"/>
    <w:rsid w:val="00A95858"/>
    <w:rsid w:val="00A9732C"/>
    <w:rsid w:val="00AA024A"/>
    <w:rsid w:val="00AA1F19"/>
    <w:rsid w:val="00AA319E"/>
    <w:rsid w:val="00AA4FF3"/>
    <w:rsid w:val="00AA5AB7"/>
    <w:rsid w:val="00AA5B87"/>
    <w:rsid w:val="00AB07F2"/>
    <w:rsid w:val="00AB0B53"/>
    <w:rsid w:val="00AB2A85"/>
    <w:rsid w:val="00AB3C8A"/>
    <w:rsid w:val="00AB45A4"/>
    <w:rsid w:val="00AC180B"/>
    <w:rsid w:val="00AC1B20"/>
    <w:rsid w:val="00AC1FDB"/>
    <w:rsid w:val="00AC3FD8"/>
    <w:rsid w:val="00AC4A1D"/>
    <w:rsid w:val="00AC5888"/>
    <w:rsid w:val="00AC5A47"/>
    <w:rsid w:val="00AC7C3F"/>
    <w:rsid w:val="00AD2573"/>
    <w:rsid w:val="00AD38E4"/>
    <w:rsid w:val="00AD3BC3"/>
    <w:rsid w:val="00AD4D9C"/>
    <w:rsid w:val="00AD7B83"/>
    <w:rsid w:val="00AE326A"/>
    <w:rsid w:val="00AE463C"/>
    <w:rsid w:val="00AE5307"/>
    <w:rsid w:val="00AE598A"/>
    <w:rsid w:val="00AE5C38"/>
    <w:rsid w:val="00AF5D6F"/>
    <w:rsid w:val="00AF6BF9"/>
    <w:rsid w:val="00B014D4"/>
    <w:rsid w:val="00B022AB"/>
    <w:rsid w:val="00B04AC3"/>
    <w:rsid w:val="00B05EA1"/>
    <w:rsid w:val="00B073F1"/>
    <w:rsid w:val="00B12152"/>
    <w:rsid w:val="00B1221D"/>
    <w:rsid w:val="00B14108"/>
    <w:rsid w:val="00B146DA"/>
    <w:rsid w:val="00B154E4"/>
    <w:rsid w:val="00B154F0"/>
    <w:rsid w:val="00B15CDD"/>
    <w:rsid w:val="00B16957"/>
    <w:rsid w:val="00B20BF0"/>
    <w:rsid w:val="00B2321D"/>
    <w:rsid w:val="00B253CB"/>
    <w:rsid w:val="00B25E72"/>
    <w:rsid w:val="00B30E8D"/>
    <w:rsid w:val="00B32148"/>
    <w:rsid w:val="00B33EF2"/>
    <w:rsid w:val="00B341E7"/>
    <w:rsid w:val="00B43577"/>
    <w:rsid w:val="00B45DAF"/>
    <w:rsid w:val="00B46183"/>
    <w:rsid w:val="00B5004F"/>
    <w:rsid w:val="00B523F5"/>
    <w:rsid w:val="00B53E99"/>
    <w:rsid w:val="00B56A21"/>
    <w:rsid w:val="00B57754"/>
    <w:rsid w:val="00B60ACD"/>
    <w:rsid w:val="00B6105E"/>
    <w:rsid w:val="00B62770"/>
    <w:rsid w:val="00B6619A"/>
    <w:rsid w:val="00B707B5"/>
    <w:rsid w:val="00B70F4C"/>
    <w:rsid w:val="00B71CD9"/>
    <w:rsid w:val="00B7333B"/>
    <w:rsid w:val="00B800E9"/>
    <w:rsid w:val="00B80B1F"/>
    <w:rsid w:val="00B80CEF"/>
    <w:rsid w:val="00B81638"/>
    <w:rsid w:val="00B827E9"/>
    <w:rsid w:val="00B85703"/>
    <w:rsid w:val="00B864A4"/>
    <w:rsid w:val="00B86C48"/>
    <w:rsid w:val="00B8788B"/>
    <w:rsid w:val="00B9650D"/>
    <w:rsid w:val="00B9751D"/>
    <w:rsid w:val="00BA65B3"/>
    <w:rsid w:val="00BB0DAF"/>
    <w:rsid w:val="00BB292B"/>
    <w:rsid w:val="00BB2D31"/>
    <w:rsid w:val="00BB30E0"/>
    <w:rsid w:val="00BB4D77"/>
    <w:rsid w:val="00BB6365"/>
    <w:rsid w:val="00BB6E4C"/>
    <w:rsid w:val="00BC07BE"/>
    <w:rsid w:val="00BC288E"/>
    <w:rsid w:val="00BC73DE"/>
    <w:rsid w:val="00BD0991"/>
    <w:rsid w:val="00BD1771"/>
    <w:rsid w:val="00BD6CCA"/>
    <w:rsid w:val="00BD7325"/>
    <w:rsid w:val="00BE0562"/>
    <w:rsid w:val="00BE0824"/>
    <w:rsid w:val="00BE08E8"/>
    <w:rsid w:val="00BE30E1"/>
    <w:rsid w:val="00BE3483"/>
    <w:rsid w:val="00BE47B5"/>
    <w:rsid w:val="00BE5283"/>
    <w:rsid w:val="00BE7BD2"/>
    <w:rsid w:val="00BF03BD"/>
    <w:rsid w:val="00BF2C11"/>
    <w:rsid w:val="00BF3762"/>
    <w:rsid w:val="00BF3B1A"/>
    <w:rsid w:val="00BF3B22"/>
    <w:rsid w:val="00BF6688"/>
    <w:rsid w:val="00BF6B8F"/>
    <w:rsid w:val="00BF6FA8"/>
    <w:rsid w:val="00BF7EFE"/>
    <w:rsid w:val="00C01569"/>
    <w:rsid w:val="00C046D2"/>
    <w:rsid w:val="00C1281C"/>
    <w:rsid w:val="00C13618"/>
    <w:rsid w:val="00C137AE"/>
    <w:rsid w:val="00C15176"/>
    <w:rsid w:val="00C16440"/>
    <w:rsid w:val="00C16F3C"/>
    <w:rsid w:val="00C177E8"/>
    <w:rsid w:val="00C17A86"/>
    <w:rsid w:val="00C27D1D"/>
    <w:rsid w:val="00C3634A"/>
    <w:rsid w:val="00C3646D"/>
    <w:rsid w:val="00C371B6"/>
    <w:rsid w:val="00C433D8"/>
    <w:rsid w:val="00C46E15"/>
    <w:rsid w:val="00C5238C"/>
    <w:rsid w:val="00C52773"/>
    <w:rsid w:val="00C53047"/>
    <w:rsid w:val="00C53FC8"/>
    <w:rsid w:val="00C544EF"/>
    <w:rsid w:val="00C5627F"/>
    <w:rsid w:val="00C63996"/>
    <w:rsid w:val="00C65BCF"/>
    <w:rsid w:val="00C73B2E"/>
    <w:rsid w:val="00C8019D"/>
    <w:rsid w:val="00C8319B"/>
    <w:rsid w:val="00C84177"/>
    <w:rsid w:val="00C856E8"/>
    <w:rsid w:val="00C85B94"/>
    <w:rsid w:val="00C87B9E"/>
    <w:rsid w:val="00C939AD"/>
    <w:rsid w:val="00C95631"/>
    <w:rsid w:val="00C95F4D"/>
    <w:rsid w:val="00C96461"/>
    <w:rsid w:val="00CA08D5"/>
    <w:rsid w:val="00CA185A"/>
    <w:rsid w:val="00CA41A5"/>
    <w:rsid w:val="00CA42F3"/>
    <w:rsid w:val="00CA5AB5"/>
    <w:rsid w:val="00CA7E81"/>
    <w:rsid w:val="00CB3580"/>
    <w:rsid w:val="00CB4032"/>
    <w:rsid w:val="00CB5D8C"/>
    <w:rsid w:val="00CB75D3"/>
    <w:rsid w:val="00CB7737"/>
    <w:rsid w:val="00CC21CE"/>
    <w:rsid w:val="00CC4DFD"/>
    <w:rsid w:val="00CC7D92"/>
    <w:rsid w:val="00CD0174"/>
    <w:rsid w:val="00CD03AD"/>
    <w:rsid w:val="00CD4EC4"/>
    <w:rsid w:val="00CD5AAE"/>
    <w:rsid w:val="00CD757F"/>
    <w:rsid w:val="00CD7EC4"/>
    <w:rsid w:val="00CE1715"/>
    <w:rsid w:val="00CE3066"/>
    <w:rsid w:val="00CE6339"/>
    <w:rsid w:val="00CE66D6"/>
    <w:rsid w:val="00CE6A60"/>
    <w:rsid w:val="00CE6B38"/>
    <w:rsid w:val="00CE73F0"/>
    <w:rsid w:val="00CE74E5"/>
    <w:rsid w:val="00CF1864"/>
    <w:rsid w:val="00CF2EBD"/>
    <w:rsid w:val="00CF5448"/>
    <w:rsid w:val="00CF663E"/>
    <w:rsid w:val="00D0116D"/>
    <w:rsid w:val="00D0224A"/>
    <w:rsid w:val="00D054D0"/>
    <w:rsid w:val="00D06C6E"/>
    <w:rsid w:val="00D12708"/>
    <w:rsid w:val="00D1675F"/>
    <w:rsid w:val="00D17AB5"/>
    <w:rsid w:val="00D17CC1"/>
    <w:rsid w:val="00D21544"/>
    <w:rsid w:val="00D234CC"/>
    <w:rsid w:val="00D24465"/>
    <w:rsid w:val="00D25BAF"/>
    <w:rsid w:val="00D26617"/>
    <w:rsid w:val="00D27F0F"/>
    <w:rsid w:val="00D3064C"/>
    <w:rsid w:val="00D34239"/>
    <w:rsid w:val="00D35CE0"/>
    <w:rsid w:val="00D42085"/>
    <w:rsid w:val="00D446E8"/>
    <w:rsid w:val="00D44FE0"/>
    <w:rsid w:val="00D45B3F"/>
    <w:rsid w:val="00D47635"/>
    <w:rsid w:val="00D50F73"/>
    <w:rsid w:val="00D51128"/>
    <w:rsid w:val="00D54070"/>
    <w:rsid w:val="00D561E0"/>
    <w:rsid w:val="00D6289B"/>
    <w:rsid w:val="00D64A8C"/>
    <w:rsid w:val="00D6711A"/>
    <w:rsid w:val="00D67E9B"/>
    <w:rsid w:val="00D70211"/>
    <w:rsid w:val="00D72F94"/>
    <w:rsid w:val="00D751EC"/>
    <w:rsid w:val="00D80BA6"/>
    <w:rsid w:val="00D820AC"/>
    <w:rsid w:val="00D83014"/>
    <w:rsid w:val="00D830F7"/>
    <w:rsid w:val="00D84626"/>
    <w:rsid w:val="00D87077"/>
    <w:rsid w:val="00D87AA6"/>
    <w:rsid w:val="00D907D0"/>
    <w:rsid w:val="00D90B0E"/>
    <w:rsid w:val="00D91342"/>
    <w:rsid w:val="00D914F2"/>
    <w:rsid w:val="00D915EA"/>
    <w:rsid w:val="00D92356"/>
    <w:rsid w:val="00D93C65"/>
    <w:rsid w:val="00D9485C"/>
    <w:rsid w:val="00D96572"/>
    <w:rsid w:val="00D97076"/>
    <w:rsid w:val="00DA144A"/>
    <w:rsid w:val="00DA37EE"/>
    <w:rsid w:val="00DA4759"/>
    <w:rsid w:val="00DB09A1"/>
    <w:rsid w:val="00DC0383"/>
    <w:rsid w:val="00DC11CF"/>
    <w:rsid w:val="00DC146B"/>
    <w:rsid w:val="00DC553F"/>
    <w:rsid w:val="00DC6C67"/>
    <w:rsid w:val="00DD0AB1"/>
    <w:rsid w:val="00DD25FE"/>
    <w:rsid w:val="00DD45C1"/>
    <w:rsid w:val="00DD6F29"/>
    <w:rsid w:val="00DD769B"/>
    <w:rsid w:val="00DE32C2"/>
    <w:rsid w:val="00DE50FE"/>
    <w:rsid w:val="00DE5544"/>
    <w:rsid w:val="00DE592A"/>
    <w:rsid w:val="00DE6418"/>
    <w:rsid w:val="00DE7B2D"/>
    <w:rsid w:val="00DF0AFE"/>
    <w:rsid w:val="00DF387F"/>
    <w:rsid w:val="00DF3ABE"/>
    <w:rsid w:val="00DF7AC4"/>
    <w:rsid w:val="00E00075"/>
    <w:rsid w:val="00E014D0"/>
    <w:rsid w:val="00E01A4F"/>
    <w:rsid w:val="00E031AD"/>
    <w:rsid w:val="00E04684"/>
    <w:rsid w:val="00E0633B"/>
    <w:rsid w:val="00E072DA"/>
    <w:rsid w:val="00E07326"/>
    <w:rsid w:val="00E102D6"/>
    <w:rsid w:val="00E11B4C"/>
    <w:rsid w:val="00E163B3"/>
    <w:rsid w:val="00E164C5"/>
    <w:rsid w:val="00E167FA"/>
    <w:rsid w:val="00E17A81"/>
    <w:rsid w:val="00E17FD8"/>
    <w:rsid w:val="00E20038"/>
    <w:rsid w:val="00E20430"/>
    <w:rsid w:val="00E2187D"/>
    <w:rsid w:val="00E25081"/>
    <w:rsid w:val="00E303D8"/>
    <w:rsid w:val="00E306D5"/>
    <w:rsid w:val="00E322D6"/>
    <w:rsid w:val="00E32DF0"/>
    <w:rsid w:val="00E361C3"/>
    <w:rsid w:val="00E377D8"/>
    <w:rsid w:val="00E40990"/>
    <w:rsid w:val="00E416F7"/>
    <w:rsid w:val="00E41A78"/>
    <w:rsid w:val="00E41E5D"/>
    <w:rsid w:val="00E44AC4"/>
    <w:rsid w:val="00E45D6E"/>
    <w:rsid w:val="00E4631C"/>
    <w:rsid w:val="00E464E7"/>
    <w:rsid w:val="00E46763"/>
    <w:rsid w:val="00E50246"/>
    <w:rsid w:val="00E53BCA"/>
    <w:rsid w:val="00E54B23"/>
    <w:rsid w:val="00E56C18"/>
    <w:rsid w:val="00E57CFC"/>
    <w:rsid w:val="00E66669"/>
    <w:rsid w:val="00E70DDF"/>
    <w:rsid w:val="00E73626"/>
    <w:rsid w:val="00E766B8"/>
    <w:rsid w:val="00E856F7"/>
    <w:rsid w:val="00E90A73"/>
    <w:rsid w:val="00E90CF4"/>
    <w:rsid w:val="00E91BFD"/>
    <w:rsid w:val="00E96BB0"/>
    <w:rsid w:val="00E971BA"/>
    <w:rsid w:val="00EA13FA"/>
    <w:rsid w:val="00EA3621"/>
    <w:rsid w:val="00EA4D15"/>
    <w:rsid w:val="00EA64C4"/>
    <w:rsid w:val="00EA6631"/>
    <w:rsid w:val="00EA6EFE"/>
    <w:rsid w:val="00EA7A85"/>
    <w:rsid w:val="00EB2ACD"/>
    <w:rsid w:val="00EB2CCA"/>
    <w:rsid w:val="00EB6150"/>
    <w:rsid w:val="00EB6E59"/>
    <w:rsid w:val="00EC11FA"/>
    <w:rsid w:val="00EC5CA1"/>
    <w:rsid w:val="00EC5EEC"/>
    <w:rsid w:val="00EC61E9"/>
    <w:rsid w:val="00EC6340"/>
    <w:rsid w:val="00EC7E19"/>
    <w:rsid w:val="00ED0531"/>
    <w:rsid w:val="00ED0594"/>
    <w:rsid w:val="00ED0CF6"/>
    <w:rsid w:val="00ED34D3"/>
    <w:rsid w:val="00ED72A8"/>
    <w:rsid w:val="00ED7DAC"/>
    <w:rsid w:val="00EE0ADD"/>
    <w:rsid w:val="00EE0D22"/>
    <w:rsid w:val="00EE3EFB"/>
    <w:rsid w:val="00EE5922"/>
    <w:rsid w:val="00EE7BAC"/>
    <w:rsid w:val="00EF0BC6"/>
    <w:rsid w:val="00EF3B72"/>
    <w:rsid w:val="00EF5ACE"/>
    <w:rsid w:val="00F0097B"/>
    <w:rsid w:val="00F00AF3"/>
    <w:rsid w:val="00F03319"/>
    <w:rsid w:val="00F03751"/>
    <w:rsid w:val="00F0513E"/>
    <w:rsid w:val="00F06C52"/>
    <w:rsid w:val="00F1104C"/>
    <w:rsid w:val="00F12438"/>
    <w:rsid w:val="00F12AD3"/>
    <w:rsid w:val="00F13624"/>
    <w:rsid w:val="00F13793"/>
    <w:rsid w:val="00F13A1E"/>
    <w:rsid w:val="00F13CD5"/>
    <w:rsid w:val="00F17B9E"/>
    <w:rsid w:val="00F20536"/>
    <w:rsid w:val="00F21FDE"/>
    <w:rsid w:val="00F22F25"/>
    <w:rsid w:val="00F23B8B"/>
    <w:rsid w:val="00F24204"/>
    <w:rsid w:val="00F24E69"/>
    <w:rsid w:val="00F277A3"/>
    <w:rsid w:val="00F318A5"/>
    <w:rsid w:val="00F319B1"/>
    <w:rsid w:val="00F33467"/>
    <w:rsid w:val="00F35197"/>
    <w:rsid w:val="00F357D9"/>
    <w:rsid w:val="00F35999"/>
    <w:rsid w:val="00F36598"/>
    <w:rsid w:val="00F40C5D"/>
    <w:rsid w:val="00F43E2A"/>
    <w:rsid w:val="00F43FE2"/>
    <w:rsid w:val="00F44153"/>
    <w:rsid w:val="00F5081E"/>
    <w:rsid w:val="00F522AE"/>
    <w:rsid w:val="00F529D2"/>
    <w:rsid w:val="00F542F0"/>
    <w:rsid w:val="00F568D7"/>
    <w:rsid w:val="00F569FB"/>
    <w:rsid w:val="00F612C8"/>
    <w:rsid w:val="00F61932"/>
    <w:rsid w:val="00F61CA5"/>
    <w:rsid w:val="00F630C1"/>
    <w:rsid w:val="00F6544F"/>
    <w:rsid w:val="00F657C5"/>
    <w:rsid w:val="00F71D51"/>
    <w:rsid w:val="00F73BDD"/>
    <w:rsid w:val="00F73D32"/>
    <w:rsid w:val="00F75D6D"/>
    <w:rsid w:val="00F75E6C"/>
    <w:rsid w:val="00F80A6A"/>
    <w:rsid w:val="00F82D5F"/>
    <w:rsid w:val="00F94BB2"/>
    <w:rsid w:val="00FA0E79"/>
    <w:rsid w:val="00FA1B3B"/>
    <w:rsid w:val="00FA33F8"/>
    <w:rsid w:val="00FA5379"/>
    <w:rsid w:val="00FB37ED"/>
    <w:rsid w:val="00FB4B1F"/>
    <w:rsid w:val="00FB4E22"/>
    <w:rsid w:val="00FB54AD"/>
    <w:rsid w:val="00FB5C50"/>
    <w:rsid w:val="00FB5F19"/>
    <w:rsid w:val="00FB65E1"/>
    <w:rsid w:val="00FB7EB7"/>
    <w:rsid w:val="00FC0D8E"/>
    <w:rsid w:val="00FC1D22"/>
    <w:rsid w:val="00FC22D9"/>
    <w:rsid w:val="00FD3AAC"/>
    <w:rsid w:val="00FD3B31"/>
    <w:rsid w:val="00FD51D9"/>
    <w:rsid w:val="00FD5A0B"/>
    <w:rsid w:val="00FD7DB4"/>
    <w:rsid w:val="00FE0B06"/>
    <w:rsid w:val="00FE1538"/>
    <w:rsid w:val="00FE359F"/>
    <w:rsid w:val="00FE5899"/>
    <w:rsid w:val="00FE5E52"/>
    <w:rsid w:val="00FE641B"/>
    <w:rsid w:val="00FE68F0"/>
    <w:rsid w:val="00FE704D"/>
    <w:rsid w:val="00FF3836"/>
    <w:rsid w:val="00FF446F"/>
    <w:rsid w:val="00FF706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00CD571C"/>
  <w15:docId w15:val="{594EEA0E-5293-4CF5-B082-3251377B52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5187"/>
    <w:pPr>
      <w:spacing w:before="120" w:line="264" w:lineRule="auto"/>
      <w:jc w:val="both"/>
    </w:pPr>
    <w:rPr>
      <w:rFonts w:ascii="Tahoma" w:hAnsi="Tahoma"/>
      <w:bCs/>
      <w:szCs w:val="24"/>
      <w:lang w:eastAsia="es-ES"/>
    </w:rPr>
  </w:style>
  <w:style w:type="paragraph" w:styleId="Heading1">
    <w:name w:val="heading 1"/>
    <w:basedOn w:val="Normal"/>
    <w:next w:val="Normal"/>
    <w:link w:val="Heading1Char"/>
    <w:autoRedefine/>
    <w:qFormat/>
    <w:rsid w:val="00761400"/>
    <w:pPr>
      <w:keepNext/>
      <w:spacing w:before="240" w:after="240"/>
      <w:jc w:val="center"/>
      <w:outlineLvl w:val="0"/>
    </w:pPr>
    <w:rPr>
      <w:rFonts w:eastAsiaTheme="majorEastAsia" w:cs="Tahoma"/>
      <w:b/>
      <w:bCs w:val="0"/>
      <w:smallCaps/>
      <w:color w:val="000080"/>
      <w:kern w:val="32"/>
      <w:sz w:val="32"/>
      <w:szCs w:val="32"/>
      <w:lang w:val="en-GB"/>
    </w:rPr>
  </w:style>
  <w:style w:type="paragraph" w:styleId="Heading2">
    <w:name w:val="heading 2"/>
    <w:basedOn w:val="Normal"/>
    <w:next w:val="Normal"/>
    <w:link w:val="Heading2Char"/>
    <w:autoRedefine/>
    <w:qFormat/>
    <w:rsid w:val="00761400"/>
    <w:pPr>
      <w:keepNext/>
      <w:spacing w:before="240" w:after="240"/>
      <w:jc w:val="center"/>
      <w:outlineLvl w:val="1"/>
    </w:pPr>
    <w:rPr>
      <w:rFonts w:ascii="Arial" w:hAnsi="Arial" w:cs="Arial"/>
      <w:b/>
      <w:bCs w:val="0"/>
      <w:i/>
      <w:iCs/>
      <w:color w:val="666699"/>
      <w:sz w:val="28"/>
      <w:szCs w:val="28"/>
      <w:lang w:val="es-ES"/>
    </w:rPr>
  </w:style>
  <w:style w:type="paragraph" w:styleId="Heading3">
    <w:name w:val="heading 3"/>
    <w:basedOn w:val="Normal"/>
    <w:next w:val="Normal"/>
    <w:link w:val="Heading3Char"/>
    <w:autoRedefine/>
    <w:qFormat/>
    <w:rsid w:val="00761400"/>
    <w:pPr>
      <w:keepNext/>
      <w:numPr>
        <w:numId w:val="2"/>
      </w:numPr>
      <w:spacing w:before="240" w:after="60"/>
      <w:outlineLvl w:val="2"/>
    </w:pPr>
    <w:rPr>
      <w:rFonts w:ascii="Arial" w:hAnsi="Arial" w:cs="Arial"/>
      <w:b/>
      <w:bCs w:val="0"/>
      <w:sz w:val="26"/>
      <w:szCs w:val="26"/>
    </w:rPr>
  </w:style>
  <w:style w:type="paragraph" w:styleId="Heading4">
    <w:name w:val="heading 4"/>
    <w:aliases w:val="h4"/>
    <w:basedOn w:val="Normal"/>
    <w:next w:val="Normal"/>
    <w:link w:val="Heading4Char"/>
    <w:uiPriority w:val="9"/>
    <w:unhideWhenUsed/>
    <w:qFormat/>
    <w:rsid w:val="00761400"/>
    <w:pPr>
      <w:keepNext/>
      <w:keepLines/>
      <w:spacing w:before="200"/>
      <w:outlineLvl w:val="3"/>
    </w:pPr>
    <w:rPr>
      <w:rFonts w:asciiTheme="majorHAnsi" w:eastAsiaTheme="majorEastAsia" w:hAnsiTheme="majorHAnsi" w:cstheme="majorBidi"/>
      <w:b/>
      <w:bCs w:val="0"/>
      <w:i/>
      <w:iCs/>
      <w:color w:val="4F81BD" w:themeColor="accent1"/>
    </w:rPr>
  </w:style>
  <w:style w:type="paragraph" w:styleId="Heading5">
    <w:name w:val="heading 5"/>
    <w:basedOn w:val="Normal"/>
    <w:next w:val="Normal"/>
    <w:link w:val="Heading5Char"/>
    <w:qFormat/>
    <w:rsid w:val="00761400"/>
    <w:pPr>
      <w:spacing w:before="240" w:after="60"/>
      <w:outlineLvl w:val="4"/>
    </w:pPr>
    <w:rPr>
      <w:b/>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751FD"/>
    <w:rPr>
      <w:rFonts w:ascii="Tahoma" w:eastAsiaTheme="majorEastAsia" w:hAnsi="Tahoma" w:cs="Tahoma"/>
      <w:b/>
      <w:smallCaps/>
      <w:color w:val="000080"/>
      <w:kern w:val="32"/>
      <w:sz w:val="32"/>
      <w:szCs w:val="32"/>
      <w:lang w:val="en-GB" w:eastAsia="es-ES"/>
    </w:rPr>
  </w:style>
  <w:style w:type="character" w:customStyle="1" w:styleId="Heading2Char">
    <w:name w:val="Heading 2 Char"/>
    <w:basedOn w:val="DefaultParagraphFont"/>
    <w:link w:val="Heading2"/>
    <w:rsid w:val="005751FD"/>
    <w:rPr>
      <w:rFonts w:ascii="Arial" w:hAnsi="Arial" w:cs="Arial"/>
      <w:b/>
      <w:i/>
      <w:iCs/>
      <w:color w:val="666699"/>
      <w:sz w:val="28"/>
      <w:szCs w:val="28"/>
      <w:lang w:val="es-ES" w:eastAsia="es-ES"/>
    </w:rPr>
  </w:style>
  <w:style w:type="character" w:customStyle="1" w:styleId="Heading3Char">
    <w:name w:val="Heading 3 Char"/>
    <w:basedOn w:val="DefaultParagraphFont"/>
    <w:link w:val="Heading3"/>
    <w:rsid w:val="005751FD"/>
    <w:rPr>
      <w:rFonts w:ascii="Arial" w:hAnsi="Arial" w:cs="Arial"/>
      <w:b/>
      <w:sz w:val="26"/>
      <w:szCs w:val="26"/>
      <w:lang w:eastAsia="es-ES"/>
    </w:rPr>
  </w:style>
  <w:style w:type="character" w:styleId="Strong">
    <w:name w:val="Strong"/>
    <w:uiPriority w:val="22"/>
    <w:qFormat/>
    <w:rsid w:val="00761400"/>
    <w:rPr>
      <w:b/>
      <w:bCs/>
    </w:rPr>
  </w:style>
  <w:style w:type="paragraph" w:styleId="ListParagraph">
    <w:name w:val="List Paragraph"/>
    <w:aliases w:val="References"/>
    <w:basedOn w:val="Normal"/>
    <w:link w:val="ListParagraphChar"/>
    <w:uiPriority w:val="34"/>
    <w:qFormat/>
    <w:rsid w:val="00761400"/>
    <w:pPr>
      <w:spacing w:before="0" w:after="200" w:line="276" w:lineRule="auto"/>
      <w:ind w:left="720"/>
      <w:contextualSpacing/>
      <w:jc w:val="left"/>
    </w:pPr>
    <w:rPr>
      <w:rFonts w:ascii="Calibri" w:eastAsiaTheme="minorHAnsi" w:hAnsi="Calibri" w:cstheme="minorBidi"/>
      <w:sz w:val="22"/>
      <w:szCs w:val="22"/>
      <w:lang w:val="en-US" w:eastAsia="en-US" w:bidi="en-US"/>
    </w:rPr>
  </w:style>
  <w:style w:type="paragraph" w:customStyle="1" w:styleId="Prrafodelista">
    <w:name w:val="Párrafo de lista"/>
    <w:basedOn w:val="Normal"/>
    <w:uiPriority w:val="34"/>
    <w:rsid w:val="005751FD"/>
    <w:pPr>
      <w:ind w:left="720"/>
      <w:contextualSpacing/>
    </w:pPr>
  </w:style>
  <w:style w:type="paragraph" w:customStyle="1" w:styleId="Sinespaciado">
    <w:name w:val="Sin espaciado"/>
    <w:link w:val="SinespaciadoCar"/>
    <w:uiPriority w:val="1"/>
    <w:rsid w:val="005751FD"/>
    <w:rPr>
      <w:sz w:val="22"/>
      <w:szCs w:val="22"/>
      <w:lang w:eastAsia="fr-FR"/>
    </w:rPr>
  </w:style>
  <w:style w:type="character" w:customStyle="1" w:styleId="SinespaciadoCar">
    <w:name w:val="Sin espaciado Car"/>
    <w:basedOn w:val="DefaultParagraphFont"/>
    <w:link w:val="Sinespaciado"/>
    <w:uiPriority w:val="1"/>
    <w:rsid w:val="005751FD"/>
    <w:rPr>
      <w:sz w:val="22"/>
      <w:szCs w:val="22"/>
      <w:lang w:eastAsia="fr-FR"/>
    </w:rPr>
  </w:style>
  <w:style w:type="paragraph" w:customStyle="1" w:styleId="TITRE1">
    <w:name w:val="TITRE 1"/>
    <w:basedOn w:val="ListParagraph"/>
    <w:link w:val="TITRE1Car"/>
    <w:rsid w:val="005751FD"/>
    <w:pPr>
      <w:numPr>
        <w:numId w:val="1"/>
      </w:numPr>
      <w:spacing w:before="360" w:after="360" w:line="264" w:lineRule="auto"/>
      <w:jc w:val="both"/>
    </w:pPr>
    <w:rPr>
      <w:rFonts w:cstheme="minorHAnsi"/>
      <w:b/>
      <w:color w:val="1F497D" w:themeColor="text2"/>
      <w:sz w:val="48"/>
      <w:szCs w:val="48"/>
    </w:rPr>
  </w:style>
  <w:style w:type="character" w:customStyle="1" w:styleId="TITRE1Car">
    <w:name w:val="TITRE 1 Car"/>
    <w:basedOn w:val="ListParagraphChar"/>
    <w:link w:val="TITRE1"/>
    <w:rsid w:val="005751FD"/>
    <w:rPr>
      <w:rFonts w:ascii="Calibri" w:eastAsiaTheme="minorHAnsi" w:hAnsi="Calibri" w:cstheme="minorHAnsi"/>
      <w:b/>
      <w:bCs/>
      <w:color w:val="1F497D" w:themeColor="text2"/>
      <w:sz w:val="48"/>
      <w:szCs w:val="48"/>
      <w:lang w:val="en-US" w:bidi="en-US"/>
    </w:rPr>
  </w:style>
  <w:style w:type="paragraph" w:styleId="TOC1">
    <w:name w:val="toc 1"/>
    <w:basedOn w:val="Normal"/>
    <w:next w:val="Normal"/>
    <w:autoRedefine/>
    <w:uiPriority w:val="39"/>
    <w:unhideWhenUsed/>
    <w:rsid w:val="005751FD"/>
    <w:pPr>
      <w:jc w:val="left"/>
    </w:pPr>
    <w:rPr>
      <w:rFonts w:asciiTheme="minorHAnsi" w:hAnsiTheme="minorHAnsi" w:cstheme="minorHAnsi"/>
      <w:b/>
      <w:i/>
      <w:iCs/>
      <w:sz w:val="24"/>
    </w:rPr>
  </w:style>
  <w:style w:type="paragraph" w:styleId="TOC2">
    <w:name w:val="toc 2"/>
    <w:basedOn w:val="Normal"/>
    <w:next w:val="Normal"/>
    <w:autoRedefine/>
    <w:uiPriority w:val="39"/>
    <w:unhideWhenUsed/>
    <w:rsid w:val="005751FD"/>
    <w:pPr>
      <w:ind w:left="200"/>
      <w:jc w:val="left"/>
    </w:pPr>
    <w:rPr>
      <w:rFonts w:asciiTheme="minorHAnsi" w:hAnsiTheme="minorHAnsi" w:cstheme="minorHAnsi"/>
      <w:b/>
      <w:sz w:val="22"/>
      <w:szCs w:val="22"/>
    </w:rPr>
  </w:style>
  <w:style w:type="paragraph" w:styleId="TOC3">
    <w:name w:val="toc 3"/>
    <w:basedOn w:val="Normal"/>
    <w:next w:val="Normal"/>
    <w:autoRedefine/>
    <w:uiPriority w:val="39"/>
    <w:unhideWhenUsed/>
    <w:rsid w:val="005751FD"/>
    <w:pPr>
      <w:spacing w:before="0"/>
      <w:ind w:left="400"/>
      <w:jc w:val="left"/>
    </w:pPr>
    <w:rPr>
      <w:rFonts w:asciiTheme="minorHAnsi" w:hAnsiTheme="minorHAnsi" w:cstheme="minorHAnsi"/>
      <w:bCs w:val="0"/>
      <w:szCs w:val="20"/>
    </w:rPr>
  </w:style>
  <w:style w:type="character" w:customStyle="1" w:styleId="ListParagraphChar">
    <w:name w:val="List Paragraph Char"/>
    <w:aliases w:val="References Char"/>
    <w:basedOn w:val="DefaultParagraphFont"/>
    <w:link w:val="ListParagraph"/>
    <w:uiPriority w:val="34"/>
    <w:locked/>
    <w:rsid w:val="005751FD"/>
    <w:rPr>
      <w:rFonts w:ascii="Calibri" w:eastAsiaTheme="minorHAnsi" w:hAnsi="Calibri" w:cstheme="minorBidi"/>
      <w:bCs/>
      <w:sz w:val="22"/>
      <w:szCs w:val="22"/>
      <w:lang w:val="en-US" w:bidi="en-US"/>
    </w:rPr>
  </w:style>
  <w:style w:type="paragraph" w:styleId="TOCHeading">
    <w:name w:val="TOC Heading"/>
    <w:basedOn w:val="Heading1"/>
    <w:next w:val="Normal"/>
    <w:uiPriority w:val="39"/>
    <w:unhideWhenUsed/>
    <w:qFormat/>
    <w:rsid w:val="005751FD"/>
    <w:pPr>
      <w:keepLines/>
      <w:spacing w:before="480" w:after="0"/>
      <w:jc w:val="both"/>
      <w:outlineLvl w:val="9"/>
    </w:pPr>
    <w:rPr>
      <w:rFonts w:asciiTheme="majorHAnsi" w:hAnsiTheme="majorHAnsi" w:cstheme="majorBidi"/>
      <w:smallCaps w:val="0"/>
      <w:color w:val="365F91" w:themeColor="accent1" w:themeShade="BF"/>
      <w:kern w:val="0"/>
      <w:sz w:val="28"/>
      <w:szCs w:val="28"/>
      <w:lang w:val="fr-FR"/>
    </w:rPr>
  </w:style>
  <w:style w:type="paragraph" w:customStyle="1" w:styleId="Paragraphedeliste1">
    <w:name w:val="Paragraphe de liste1"/>
    <w:basedOn w:val="Normal"/>
    <w:qFormat/>
    <w:rsid w:val="00761400"/>
    <w:pPr>
      <w:spacing w:before="0" w:after="200" w:line="276" w:lineRule="auto"/>
      <w:ind w:left="720"/>
      <w:contextualSpacing/>
      <w:jc w:val="left"/>
    </w:pPr>
    <w:rPr>
      <w:rFonts w:ascii="Calibri" w:eastAsia="Calibri" w:hAnsi="Calibri"/>
      <w:bCs w:val="0"/>
      <w:sz w:val="22"/>
      <w:szCs w:val="22"/>
      <w:lang w:eastAsia="en-US"/>
    </w:rPr>
  </w:style>
  <w:style w:type="character" w:customStyle="1" w:styleId="Heading4Char">
    <w:name w:val="Heading 4 Char"/>
    <w:aliases w:val="h4 Char"/>
    <w:basedOn w:val="DefaultParagraphFont"/>
    <w:link w:val="Heading4"/>
    <w:uiPriority w:val="9"/>
    <w:rsid w:val="00761400"/>
    <w:rPr>
      <w:rFonts w:asciiTheme="majorHAnsi" w:eastAsiaTheme="majorEastAsia" w:hAnsiTheme="majorHAnsi" w:cstheme="majorBidi"/>
      <w:b/>
      <w:i/>
      <w:iCs/>
      <w:color w:val="4F81BD" w:themeColor="accent1"/>
      <w:szCs w:val="24"/>
      <w:lang w:eastAsia="es-ES"/>
    </w:rPr>
  </w:style>
  <w:style w:type="character" w:customStyle="1" w:styleId="Heading5Char">
    <w:name w:val="Heading 5 Char"/>
    <w:basedOn w:val="DefaultParagraphFont"/>
    <w:link w:val="Heading5"/>
    <w:rsid w:val="00761400"/>
    <w:rPr>
      <w:rFonts w:ascii="Tahoma" w:hAnsi="Tahoma"/>
      <w:b/>
      <w:bCs/>
      <w:i/>
      <w:iCs/>
      <w:sz w:val="26"/>
      <w:szCs w:val="26"/>
      <w:lang w:eastAsia="es-ES"/>
    </w:rPr>
  </w:style>
  <w:style w:type="paragraph" w:styleId="Caption">
    <w:name w:val="caption"/>
    <w:basedOn w:val="Normal"/>
    <w:next w:val="Normal"/>
    <w:uiPriority w:val="35"/>
    <w:unhideWhenUsed/>
    <w:qFormat/>
    <w:rsid w:val="00761400"/>
    <w:pPr>
      <w:spacing w:before="0" w:after="200" w:line="240" w:lineRule="auto"/>
      <w:jc w:val="left"/>
    </w:pPr>
    <w:rPr>
      <w:rFonts w:ascii="Times New Roman" w:eastAsiaTheme="minorHAnsi" w:hAnsi="Times New Roman" w:cstheme="minorBidi"/>
      <w:b/>
      <w:color w:val="4F81BD" w:themeColor="accent1"/>
      <w:sz w:val="18"/>
      <w:szCs w:val="18"/>
      <w:lang w:val="en-GB" w:eastAsia="en-US"/>
    </w:rPr>
  </w:style>
  <w:style w:type="character" w:styleId="Emphasis">
    <w:name w:val="Emphasis"/>
    <w:qFormat/>
    <w:rsid w:val="00761400"/>
    <w:rPr>
      <w:i/>
      <w:iCs/>
    </w:rPr>
  </w:style>
  <w:style w:type="paragraph" w:styleId="NoSpacing">
    <w:name w:val="No Spacing"/>
    <w:link w:val="NoSpacingChar"/>
    <w:uiPriority w:val="1"/>
    <w:qFormat/>
    <w:rsid w:val="00761400"/>
    <w:rPr>
      <w:rFonts w:asciiTheme="minorHAnsi" w:eastAsiaTheme="minorEastAsia" w:hAnsiTheme="minorHAnsi" w:cstheme="minorBidi"/>
      <w:sz w:val="22"/>
      <w:szCs w:val="22"/>
      <w:lang w:eastAsia="fr-FR"/>
    </w:rPr>
  </w:style>
  <w:style w:type="character" w:customStyle="1" w:styleId="NoSpacingChar">
    <w:name w:val="No Spacing Char"/>
    <w:basedOn w:val="DefaultParagraphFont"/>
    <w:link w:val="NoSpacing"/>
    <w:uiPriority w:val="1"/>
    <w:rsid w:val="00761400"/>
    <w:rPr>
      <w:rFonts w:asciiTheme="minorHAnsi" w:eastAsiaTheme="minorEastAsia" w:hAnsiTheme="minorHAnsi" w:cstheme="minorBidi"/>
      <w:sz w:val="22"/>
      <w:szCs w:val="22"/>
      <w:lang w:eastAsia="fr-FR"/>
    </w:rPr>
  </w:style>
  <w:style w:type="table" w:styleId="TableGrid">
    <w:name w:val="Table Grid"/>
    <w:basedOn w:val="TableNormal"/>
    <w:uiPriority w:val="39"/>
    <w:rsid w:val="001D41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E0ADD"/>
    <w:rPr>
      <w:color w:val="0000FF" w:themeColor="hyperlink"/>
      <w:u w:val="single"/>
    </w:rPr>
  </w:style>
  <w:style w:type="paragraph" w:styleId="BalloonText">
    <w:name w:val="Balloon Text"/>
    <w:basedOn w:val="Normal"/>
    <w:link w:val="BalloonTextChar"/>
    <w:uiPriority w:val="99"/>
    <w:semiHidden/>
    <w:unhideWhenUsed/>
    <w:rsid w:val="00D6289B"/>
    <w:pPr>
      <w:spacing w:before="0" w:line="240" w:lineRule="auto"/>
    </w:pPr>
    <w:rPr>
      <w:rFonts w:cs="Tahoma"/>
      <w:sz w:val="16"/>
      <w:szCs w:val="16"/>
    </w:rPr>
  </w:style>
  <w:style w:type="character" w:customStyle="1" w:styleId="BalloonTextChar">
    <w:name w:val="Balloon Text Char"/>
    <w:basedOn w:val="DefaultParagraphFont"/>
    <w:link w:val="BalloonText"/>
    <w:uiPriority w:val="99"/>
    <w:semiHidden/>
    <w:rsid w:val="00D6289B"/>
    <w:rPr>
      <w:rFonts w:ascii="Tahoma" w:hAnsi="Tahoma" w:cs="Tahoma"/>
      <w:bCs/>
      <w:sz w:val="16"/>
      <w:szCs w:val="16"/>
      <w:lang w:eastAsia="es-ES"/>
    </w:rPr>
  </w:style>
  <w:style w:type="character" w:styleId="CommentReference">
    <w:name w:val="annotation reference"/>
    <w:basedOn w:val="DefaultParagraphFont"/>
    <w:uiPriority w:val="99"/>
    <w:semiHidden/>
    <w:unhideWhenUsed/>
    <w:rsid w:val="00074133"/>
    <w:rPr>
      <w:sz w:val="16"/>
      <w:szCs w:val="16"/>
    </w:rPr>
  </w:style>
  <w:style w:type="paragraph" w:styleId="CommentText">
    <w:name w:val="annotation text"/>
    <w:basedOn w:val="Normal"/>
    <w:link w:val="CommentTextChar"/>
    <w:uiPriority w:val="99"/>
    <w:semiHidden/>
    <w:unhideWhenUsed/>
    <w:rsid w:val="00074133"/>
    <w:pPr>
      <w:spacing w:line="240" w:lineRule="auto"/>
    </w:pPr>
    <w:rPr>
      <w:szCs w:val="20"/>
    </w:rPr>
  </w:style>
  <w:style w:type="character" w:customStyle="1" w:styleId="CommentTextChar">
    <w:name w:val="Comment Text Char"/>
    <w:basedOn w:val="DefaultParagraphFont"/>
    <w:link w:val="CommentText"/>
    <w:uiPriority w:val="99"/>
    <w:semiHidden/>
    <w:rsid w:val="00074133"/>
    <w:rPr>
      <w:rFonts w:ascii="Tahoma" w:hAnsi="Tahoma"/>
      <w:bCs/>
      <w:lang w:eastAsia="es-ES"/>
    </w:rPr>
  </w:style>
  <w:style w:type="paragraph" w:styleId="CommentSubject">
    <w:name w:val="annotation subject"/>
    <w:basedOn w:val="CommentText"/>
    <w:next w:val="CommentText"/>
    <w:link w:val="CommentSubjectChar"/>
    <w:uiPriority w:val="99"/>
    <w:semiHidden/>
    <w:unhideWhenUsed/>
    <w:rsid w:val="00074133"/>
    <w:rPr>
      <w:b/>
    </w:rPr>
  </w:style>
  <w:style w:type="character" w:customStyle="1" w:styleId="CommentSubjectChar">
    <w:name w:val="Comment Subject Char"/>
    <w:basedOn w:val="CommentTextChar"/>
    <w:link w:val="CommentSubject"/>
    <w:uiPriority w:val="99"/>
    <w:semiHidden/>
    <w:rsid w:val="00074133"/>
    <w:rPr>
      <w:rFonts w:ascii="Tahoma" w:hAnsi="Tahoma"/>
      <w:b/>
      <w:bCs/>
      <w:lang w:eastAsia="es-ES"/>
    </w:rPr>
  </w:style>
  <w:style w:type="paragraph" w:styleId="Header">
    <w:name w:val="header"/>
    <w:basedOn w:val="Normal"/>
    <w:link w:val="HeaderChar"/>
    <w:uiPriority w:val="99"/>
    <w:unhideWhenUsed/>
    <w:rsid w:val="009426C3"/>
    <w:pPr>
      <w:tabs>
        <w:tab w:val="center" w:pos="4536"/>
        <w:tab w:val="right" w:pos="9072"/>
      </w:tabs>
      <w:spacing w:before="0" w:line="240" w:lineRule="auto"/>
    </w:pPr>
  </w:style>
  <w:style w:type="character" w:customStyle="1" w:styleId="HeaderChar">
    <w:name w:val="Header Char"/>
    <w:basedOn w:val="DefaultParagraphFont"/>
    <w:link w:val="Header"/>
    <w:uiPriority w:val="99"/>
    <w:rsid w:val="009426C3"/>
    <w:rPr>
      <w:rFonts w:ascii="Tahoma" w:hAnsi="Tahoma"/>
      <w:bCs/>
      <w:szCs w:val="24"/>
      <w:lang w:eastAsia="es-ES"/>
    </w:rPr>
  </w:style>
  <w:style w:type="paragraph" w:styleId="Footer">
    <w:name w:val="footer"/>
    <w:basedOn w:val="Normal"/>
    <w:link w:val="FooterChar"/>
    <w:uiPriority w:val="99"/>
    <w:unhideWhenUsed/>
    <w:rsid w:val="009426C3"/>
    <w:pPr>
      <w:tabs>
        <w:tab w:val="center" w:pos="4536"/>
        <w:tab w:val="right" w:pos="9072"/>
      </w:tabs>
      <w:spacing w:before="0" w:line="240" w:lineRule="auto"/>
    </w:pPr>
  </w:style>
  <w:style w:type="character" w:customStyle="1" w:styleId="FooterChar">
    <w:name w:val="Footer Char"/>
    <w:basedOn w:val="DefaultParagraphFont"/>
    <w:link w:val="Footer"/>
    <w:uiPriority w:val="99"/>
    <w:rsid w:val="009426C3"/>
    <w:rPr>
      <w:rFonts w:ascii="Tahoma" w:hAnsi="Tahoma"/>
      <w:bCs/>
      <w:szCs w:val="24"/>
      <w:lang w:eastAsia="es-ES"/>
    </w:rPr>
  </w:style>
  <w:style w:type="character" w:customStyle="1" w:styleId="yiv4069221429554312017-06012015">
    <w:name w:val="yiv4069221429554312017-06012015"/>
    <w:basedOn w:val="DefaultParagraphFont"/>
    <w:rsid w:val="00155466"/>
  </w:style>
  <w:style w:type="table" w:styleId="MediumShading2-Accent5">
    <w:name w:val="Medium Shading 2 Accent 5"/>
    <w:basedOn w:val="TableNormal"/>
    <w:uiPriority w:val="64"/>
    <w:rsid w:val="00804938"/>
    <w:rPr>
      <w:rFonts w:asciiTheme="minorHAnsi" w:eastAsiaTheme="minorEastAsia" w:hAnsiTheme="minorHAnsi" w:cstheme="minorBidi"/>
      <w:sz w:val="22"/>
      <w:szCs w:val="22"/>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Default">
    <w:name w:val="Default"/>
    <w:rsid w:val="00F73BDD"/>
    <w:pPr>
      <w:autoSpaceDE w:val="0"/>
      <w:autoSpaceDN w:val="0"/>
      <w:adjustRightInd w:val="0"/>
    </w:pPr>
    <w:rPr>
      <w:rFonts w:ascii="Arial" w:hAnsi="Arial" w:cs="Arial"/>
      <w:color w:val="000000"/>
      <w:sz w:val="24"/>
      <w:szCs w:val="24"/>
    </w:rPr>
  </w:style>
  <w:style w:type="character" w:styleId="FollowedHyperlink">
    <w:name w:val="FollowedHyperlink"/>
    <w:basedOn w:val="DefaultParagraphFont"/>
    <w:uiPriority w:val="99"/>
    <w:semiHidden/>
    <w:unhideWhenUsed/>
    <w:rsid w:val="00AC5A47"/>
    <w:rPr>
      <w:color w:val="800080" w:themeColor="followedHyperlink"/>
      <w:u w:val="single"/>
    </w:rPr>
  </w:style>
  <w:style w:type="paragraph" w:styleId="Revision">
    <w:name w:val="Revision"/>
    <w:hidden/>
    <w:uiPriority w:val="99"/>
    <w:semiHidden/>
    <w:rsid w:val="00E856F7"/>
    <w:rPr>
      <w:rFonts w:ascii="Tahoma" w:hAnsi="Tahoma"/>
      <w:bCs/>
      <w:szCs w:val="24"/>
      <w:lang w:eastAsia="es-ES"/>
    </w:rPr>
  </w:style>
  <w:style w:type="paragraph" w:styleId="NormalWeb">
    <w:name w:val="Normal (Web)"/>
    <w:basedOn w:val="Normal"/>
    <w:uiPriority w:val="99"/>
    <w:unhideWhenUsed/>
    <w:rsid w:val="003E719C"/>
    <w:pPr>
      <w:spacing w:before="100" w:beforeAutospacing="1" w:after="100" w:afterAutospacing="1" w:line="240" w:lineRule="auto"/>
      <w:jc w:val="left"/>
    </w:pPr>
    <w:rPr>
      <w:rFonts w:ascii="Times New Roman" w:hAnsi="Times New Roman"/>
      <w:bCs w:val="0"/>
      <w:sz w:val="24"/>
      <w:lang w:eastAsia="fr-FR"/>
    </w:rPr>
  </w:style>
  <w:style w:type="paragraph" w:customStyle="1" w:styleId="Sphere1">
    <w:name w:val="Sphere 1"/>
    <w:basedOn w:val="Normal"/>
    <w:link w:val="Sphere1Char"/>
    <w:qFormat/>
    <w:rsid w:val="006626E2"/>
    <w:pPr>
      <w:spacing w:before="60" w:after="240" w:line="240" w:lineRule="auto"/>
      <w:jc w:val="center"/>
    </w:pPr>
    <w:rPr>
      <w:rFonts w:asciiTheme="minorHAnsi" w:eastAsiaTheme="minorHAnsi" w:hAnsiTheme="minorHAnsi" w:cstheme="minorHAnsi"/>
      <w:b/>
      <w:color w:val="2EC096"/>
      <w:sz w:val="28"/>
      <w:szCs w:val="28"/>
      <w:lang w:val="en-US" w:eastAsia="en-US" w:bidi="en-US"/>
    </w:rPr>
  </w:style>
  <w:style w:type="paragraph" w:customStyle="1" w:styleId="license">
    <w:name w:val="license"/>
    <w:basedOn w:val="Normal"/>
    <w:rsid w:val="00A16403"/>
    <w:pPr>
      <w:spacing w:before="100" w:beforeAutospacing="1" w:after="100" w:afterAutospacing="1" w:line="240" w:lineRule="auto"/>
      <w:jc w:val="left"/>
    </w:pPr>
    <w:rPr>
      <w:rFonts w:ascii="Times New Roman" w:hAnsi="Times New Roman"/>
      <w:bCs w:val="0"/>
      <w:sz w:val="24"/>
      <w:lang w:val="en-US" w:eastAsia="en-US"/>
    </w:rPr>
  </w:style>
  <w:style w:type="character" w:customStyle="1" w:styleId="Sphere1Char">
    <w:name w:val="Sphere 1 Char"/>
    <w:basedOn w:val="DefaultParagraphFont"/>
    <w:link w:val="Sphere1"/>
    <w:rsid w:val="006626E2"/>
    <w:rPr>
      <w:rFonts w:asciiTheme="minorHAnsi" w:eastAsiaTheme="minorHAnsi" w:hAnsiTheme="minorHAnsi" w:cstheme="minorHAnsi"/>
      <w:b/>
      <w:bCs/>
      <w:color w:val="2EC096"/>
      <w:sz w:val="28"/>
      <w:szCs w:val="28"/>
      <w:lang w:val="en-US" w:bidi="en-US"/>
    </w:rPr>
  </w:style>
  <w:style w:type="paragraph" w:customStyle="1" w:styleId="Sphere2">
    <w:name w:val="Sphere 2"/>
    <w:basedOn w:val="Normal"/>
    <w:link w:val="Sphere2Char"/>
    <w:qFormat/>
    <w:rsid w:val="004E1212"/>
    <w:pPr>
      <w:spacing w:before="60" w:after="240" w:line="240" w:lineRule="auto"/>
      <w:jc w:val="left"/>
    </w:pPr>
    <w:rPr>
      <w:rFonts w:asciiTheme="minorHAnsi" w:eastAsiaTheme="minorHAnsi" w:hAnsiTheme="minorHAnsi" w:cstheme="minorHAnsi"/>
      <w:b/>
      <w:color w:val="7030A0"/>
      <w:sz w:val="28"/>
      <w:szCs w:val="28"/>
      <w:lang w:val="en-US" w:eastAsia="en-US" w:bidi="en-US"/>
    </w:rPr>
  </w:style>
  <w:style w:type="paragraph" w:customStyle="1" w:styleId="Sphere3">
    <w:name w:val="Sphere 3"/>
    <w:basedOn w:val="Normal"/>
    <w:link w:val="Sphere3Char"/>
    <w:qFormat/>
    <w:rsid w:val="00AD3BC3"/>
    <w:pPr>
      <w:ind w:left="426"/>
      <w:jc w:val="left"/>
    </w:pPr>
    <w:rPr>
      <w:rFonts w:asciiTheme="minorHAnsi" w:hAnsiTheme="minorHAnsi" w:cstheme="minorHAnsi"/>
      <w:b/>
      <w:sz w:val="22"/>
      <w:szCs w:val="22"/>
      <w:lang w:val="en-US"/>
    </w:rPr>
  </w:style>
  <w:style w:type="character" w:customStyle="1" w:styleId="Sphere2Char">
    <w:name w:val="Sphere 2 Char"/>
    <w:basedOn w:val="DefaultParagraphFont"/>
    <w:link w:val="Sphere2"/>
    <w:rsid w:val="004E1212"/>
    <w:rPr>
      <w:rFonts w:asciiTheme="minorHAnsi" w:eastAsiaTheme="minorHAnsi" w:hAnsiTheme="minorHAnsi" w:cstheme="minorHAnsi"/>
      <w:b/>
      <w:bCs/>
      <w:color w:val="7030A0"/>
      <w:sz w:val="28"/>
      <w:szCs w:val="28"/>
      <w:lang w:val="en-US" w:bidi="en-US"/>
    </w:rPr>
  </w:style>
  <w:style w:type="character" w:customStyle="1" w:styleId="Sphere3Char">
    <w:name w:val="Sphere 3 Char"/>
    <w:basedOn w:val="DefaultParagraphFont"/>
    <w:link w:val="Sphere3"/>
    <w:rsid w:val="00AD3BC3"/>
    <w:rPr>
      <w:rFonts w:asciiTheme="minorHAnsi" w:hAnsiTheme="minorHAnsi" w:cstheme="minorHAnsi"/>
      <w:b/>
      <w:bCs/>
      <w:sz w:val="22"/>
      <w:szCs w:val="22"/>
      <w:lang w:val="en-US" w:eastAsia="es-ES"/>
    </w:rPr>
  </w:style>
  <w:style w:type="paragraph" w:styleId="ListBullet2">
    <w:name w:val="List Bullet 2"/>
    <w:basedOn w:val="Normal"/>
    <w:autoRedefine/>
    <w:rsid w:val="002D3999"/>
    <w:pPr>
      <w:numPr>
        <w:numId w:val="17"/>
      </w:numPr>
      <w:spacing w:before="0" w:after="180" w:line="240" w:lineRule="auto"/>
    </w:pPr>
    <w:rPr>
      <w:rFonts w:ascii="Calibri" w:hAnsi="Calibri"/>
      <w:bCs w:val="0"/>
      <w:sz w:val="22"/>
      <w:szCs w:val="20"/>
      <w:lang w:val="en-GB" w:eastAsia="en-US"/>
    </w:rPr>
  </w:style>
  <w:style w:type="character" w:customStyle="1" w:styleId="UnresolvedMention1">
    <w:name w:val="Unresolved Mention1"/>
    <w:basedOn w:val="DefaultParagraphFont"/>
    <w:uiPriority w:val="99"/>
    <w:semiHidden/>
    <w:unhideWhenUsed/>
    <w:rsid w:val="00B014D4"/>
    <w:rPr>
      <w:color w:val="605E5C"/>
      <w:shd w:val="clear" w:color="auto" w:fill="E1DFDD"/>
    </w:rPr>
  </w:style>
  <w:style w:type="paragraph" w:styleId="TOC4">
    <w:name w:val="toc 4"/>
    <w:basedOn w:val="Normal"/>
    <w:next w:val="Normal"/>
    <w:autoRedefine/>
    <w:uiPriority w:val="39"/>
    <w:unhideWhenUsed/>
    <w:rsid w:val="00A06609"/>
    <w:pPr>
      <w:spacing w:before="0"/>
      <w:ind w:left="600"/>
      <w:jc w:val="left"/>
    </w:pPr>
    <w:rPr>
      <w:rFonts w:asciiTheme="minorHAnsi" w:hAnsiTheme="minorHAnsi" w:cstheme="minorHAnsi"/>
      <w:bCs w:val="0"/>
      <w:szCs w:val="20"/>
    </w:rPr>
  </w:style>
  <w:style w:type="paragraph" w:styleId="TOC5">
    <w:name w:val="toc 5"/>
    <w:basedOn w:val="Normal"/>
    <w:next w:val="Normal"/>
    <w:autoRedefine/>
    <w:uiPriority w:val="39"/>
    <w:unhideWhenUsed/>
    <w:rsid w:val="00A06609"/>
    <w:pPr>
      <w:spacing w:before="0"/>
      <w:ind w:left="800"/>
      <w:jc w:val="left"/>
    </w:pPr>
    <w:rPr>
      <w:rFonts w:asciiTheme="minorHAnsi" w:hAnsiTheme="minorHAnsi" w:cstheme="minorHAnsi"/>
      <w:bCs w:val="0"/>
      <w:szCs w:val="20"/>
    </w:rPr>
  </w:style>
  <w:style w:type="paragraph" w:styleId="TOC6">
    <w:name w:val="toc 6"/>
    <w:basedOn w:val="Normal"/>
    <w:next w:val="Normal"/>
    <w:autoRedefine/>
    <w:uiPriority w:val="39"/>
    <w:unhideWhenUsed/>
    <w:rsid w:val="00A06609"/>
    <w:pPr>
      <w:spacing w:before="0"/>
      <w:ind w:left="1000"/>
      <w:jc w:val="left"/>
    </w:pPr>
    <w:rPr>
      <w:rFonts w:asciiTheme="minorHAnsi" w:hAnsiTheme="minorHAnsi" w:cstheme="minorHAnsi"/>
      <w:bCs w:val="0"/>
      <w:szCs w:val="20"/>
    </w:rPr>
  </w:style>
  <w:style w:type="paragraph" w:styleId="TOC7">
    <w:name w:val="toc 7"/>
    <w:basedOn w:val="Normal"/>
    <w:next w:val="Normal"/>
    <w:autoRedefine/>
    <w:uiPriority w:val="39"/>
    <w:unhideWhenUsed/>
    <w:rsid w:val="00A06609"/>
    <w:pPr>
      <w:spacing w:before="0"/>
      <w:ind w:left="1200"/>
      <w:jc w:val="left"/>
    </w:pPr>
    <w:rPr>
      <w:rFonts w:asciiTheme="minorHAnsi" w:hAnsiTheme="minorHAnsi" w:cstheme="minorHAnsi"/>
      <w:bCs w:val="0"/>
      <w:szCs w:val="20"/>
    </w:rPr>
  </w:style>
  <w:style w:type="paragraph" w:styleId="TOC8">
    <w:name w:val="toc 8"/>
    <w:basedOn w:val="Normal"/>
    <w:next w:val="Normal"/>
    <w:autoRedefine/>
    <w:uiPriority w:val="39"/>
    <w:unhideWhenUsed/>
    <w:rsid w:val="00A06609"/>
    <w:pPr>
      <w:spacing w:before="0"/>
      <w:ind w:left="1400"/>
      <w:jc w:val="left"/>
    </w:pPr>
    <w:rPr>
      <w:rFonts w:asciiTheme="minorHAnsi" w:hAnsiTheme="minorHAnsi" w:cstheme="minorHAnsi"/>
      <w:bCs w:val="0"/>
      <w:szCs w:val="20"/>
    </w:rPr>
  </w:style>
  <w:style w:type="paragraph" w:styleId="TOC9">
    <w:name w:val="toc 9"/>
    <w:basedOn w:val="Normal"/>
    <w:next w:val="Normal"/>
    <w:autoRedefine/>
    <w:uiPriority w:val="39"/>
    <w:unhideWhenUsed/>
    <w:rsid w:val="00A06609"/>
    <w:pPr>
      <w:spacing w:before="0"/>
      <w:ind w:left="1600"/>
      <w:jc w:val="left"/>
    </w:pPr>
    <w:rPr>
      <w:rFonts w:asciiTheme="minorHAnsi" w:hAnsiTheme="minorHAnsi" w:cstheme="minorHAnsi"/>
      <w:bCs w:val="0"/>
      <w:szCs w:val="20"/>
    </w:rPr>
  </w:style>
  <w:style w:type="paragraph" w:customStyle="1" w:styleId="Spherenormal">
    <w:name w:val="Sphere normal"/>
    <w:basedOn w:val="Normal"/>
    <w:link w:val="SpherenormalChar"/>
    <w:qFormat/>
    <w:rsid w:val="00277264"/>
    <w:pPr>
      <w:ind w:left="450"/>
    </w:pPr>
    <w:rPr>
      <w:rFonts w:asciiTheme="minorHAnsi" w:hAnsiTheme="minorHAnsi" w:cstheme="minorHAnsi"/>
      <w:sz w:val="22"/>
      <w:szCs w:val="22"/>
    </w:rPr>
  </w:style>
  <w:style w:type="character" w:customStyle="1" w:styleId="SpherenormalChar">
    <w:name w:val="Sphere normal Char"/>
    <w:basedOn w:val="DefaultParagraphFont"/>
    <w:link w:val="Spherenormal"/>
    <w:rsid w:val="00277264"/>
    <w:rPr>
      <w:rFonts w:asciiTheme="minorHAnsi" w:hAnsiTheme="minorHAnsi" w:cstheme="minorHAnsi"/>
      <w:bCs/>
      <w:sz w:val="22"/>
      <w:szCs w:val="22"/>
      <w:lang w:eastAsia="es-ES"/>
    </w:rPr>
  </w:style>
  <w:style w:type="character" w:styleId="UnresolvedMention">
    <w:name w:val="Unresolved Mention"/>
    <w:basedOn w:val="DefaultParagraphFont"/>
    <w:uiPriority w:val="99"/>
    <w:semiHidden/>
    <w:unhideWhenUsed/>
    <w:rsid w:val="00176135"/>
    <w:rPr>
      <w:color w:val="605E5C"/>
      <w:shd w:val="clear" w:color="auto" w:fill="E1DFDD"/>
    </w:rPr>
  </w:style>
  <w:style w:type="paragraph" w:customStyle="1" w:styleId="spherenormal0">
    <w:name w:val="spherenormal"/>
    <w:basedOn w:val="Normal"/>
    <w:rsid w:val="00213932"/>
    <w:pPr>
      <w:spacing w:before="100" w:beforeAutospacing="1" w:after="100" w:afterAutospacing="1" w:line="240" w:lineRule="auto"/>
      <w:jc w:val="left"/>
    </w:pPr>
    <w:rPr>
      <w:rFonts w:ascii="Calibri" w:eastAsiaTheme="minorHAnsi" w:hAnsi="Calibri" w:cs="Calibri"/>
      <w:bCs w:val="0"/>
      <w:sz w:val="22"/>
      <w:szCs w:val="22"/>
      <w:lang w:val="en-US" w:eastAsia="en-US"/>
    </w:rPr>
  </w:style>
  <w:style w:type="paragraph" w:customStyle="1" w:styleId="ydp2c2e97dfyiv7044145127spherenormal">
    <w:name w:val="ydp2c2e97dfyiv7044145127spherenormal"/>
    <w:basedOn w:val="Normal"/>
    <w:rsid w:val="00213932"/>
    <w:pPr>
      <w:spacing w:before="100" w:beforeAutospacing="1" w:after="100" w:afterAutospacing="1" w:line="240" w:lineRule="auto"/>
      <w:jc w:val="left"/>
    </w:pPr>
    <w:rPr>
      <w:rFonts w:ascii="Calibri" w:eastAsiaTheme="minorHAnsi" w:hAnsi="Calibri" w:cs="Calibri"/>
      <w:bCs w:val="0"/>
      <w:sz w:val="22"/>
      <w:szCs w:val="22"/>
      <w:lang w:val="en-US" w:eastAsia="en-US"/>
    </w:rPr>
  </w:style>
  <w:style w:type="paragraph" w:styleId="FootnoteText">
    <w:name w:val="footnote text"/>
    <w:basedOn w:val="Normal"/>
    <w:link w:val="FootnoteTextChar"/>
    <w:uiPriority w:val="99"/>
    <w:semiHidden/>
    <w:unhideWhenUsed/>
    <w:rsid w:val="00EF5ACE"/>
    <w:pPr>
      <w:spacing w:before="0" w:line="240" w:lineRule="auto"/>
    </w:pPr>
    <w:rPr>
      <w:szCs w:val="20"/>
    </w:rPr>
  </w:style>
  <w:style w:type="character" w:customStyle="1" w:styleId="FootnoteTextChar">
    <w:name w:val="Footnote Text Char"/>
    <w:basedOn w:val="DefaultParagraphFont"/>
    <w:link w:val="FootnoteText"/>
    <w:uiPriority w:val="99"/>
    <w:semiHidden/>
    <w:rsid w:val="00EF5ACE"/>
    <w:rPr>
      <w:rFonts w:ascii="Tahoma" w:hAnsi="Tahoma"/>
      <w:bCs/>
      <w:lang w:eastAsia="es-ES"/>
    </w:rPr>
  </w:style>
  <w:style w:type="character" w:styleId="FootnoteReference">
    <w:name w:val="footnote reference"/>
    <w:basedOn w:val="DefaultParagraphFont"/>
    <w:uiPriority w:val="99"/>
    <w:semiHidden/>
    <w:unhideWhenUsed/>
    <w:rsid w:val="00EF5AC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51034">
      <w:bodyDiv w:val="1"/>
      <w:marLeft w:val="0"/>
      <w:marRight w:val="0"/>
      <w:marTop w:val="0"/>
      <w:marBottom w:val="0"/>
      <w:divBdr>
        <w:top w:val="none" w:sz="0" w:space="0" w:color="auto"/>
        <w:left w:val="none" w:sz="0" w:space="0" w:color="auto"/>
        <w:bottom w:val="none" w:sz="0" w:space="0" w:color="auto"/>
        <w:right w:val="none" w:sz="0" w:space="0" w:color="auto"/>
      </w:divBdr>
      <w:divsChild>
        <w:div w:id="1552839683">
          <w:marLeft w:val="907"/>
          <w:marRight w:val="0"/>
          <w:marTop w:val="533"/>
          <w:marBottom w:val="0"/>
          <w:divBdr>
            <w:top w:val="none" w:sz="0" w:space="0" w:color="auto"/>
            <w:left w:val="none" w:sz="0" w:space="0" w:color="auto"/>
            <w:bottom w:val="none" w:sz="0" w:space="0" w:color="auto"/>
            <w:right w:val="none" w:sz="0" w:space="0" w:color="auto"/>
          </w:divBdr>
        </w:div>
        <w:div w:id="284771363">
          <w:marLeft w:val="907"/>
          <w:marRight w:val="0"/>
          <w:marTop w:val="533"/>
          <w:marBottom w:val="0"/>
          <w:divBdr>
            <w:top w:val="none" w:sz="0" w:space="0" w:color="auto"/>
            <w:left w:val="none" w:sz="0" w:space="0" w:color="auto"/>
            <w:bottom w:val="none" w:sz="0" w:space="0" w:color="auto"/>
            <w:right w:val="none" w:sz="0" w:space="0" w:color="auto"/>
          </w:divBdr>
        </w:div>
      </w:divsChild>
    </w:div>
    <w:div w:id="45763716">
      <w:bodyDiv w:val="1"/>
      <w:marLeft w:val="0"/>
      <w:marRight w:val="0"/>
      <w:marTop w:val="0"/>
      <w:marBottom w:val="0"/>
      <w:divBdr>
        <w:top w:val="none" w:sz="0" w:space="0" w:color="auto"/>
        <w:left w:val="none" w:sz="0" w:space="0" w:color="auto"/>
        <w:bottom w:val="none" w:sz="0" w:space="0" w:color="auto"/>
        <w:right w:val="none" w:sz="0" w:space="0" w:color="auto"/>
      </w:divBdr>
    </w:div>
    <w:div w:id="73018831">
      <w:bodyDiv w:val="1"/>
      <w:marLeft w:val="0"/>
      <w:marRight w:val="0"/>
      <w:marTop w:val="0"/>
      <w:marBottom w:val="0"/>
      <w:divBdr>
        <w:top w:val="none" w:sz="0" w:space="0" w:color="auto"/>
        <w:left w:val="none" w:sz="0" w:space="0" w:color="auto"/>
        <w:bottom w:val="none" w:sz="0" w:space="0" w:color="auto"/>
        <w:right w:val="none" w:sz="0" w:space="0" w:color="auto"/>
      </w:divBdr>
      <w:divsChild>
        <w:div w:id="121583994">
          <w:marLeft w:val="0"/>
          <w:marRight w:val="0"/>
          <w:marTop w:val="0"/>
          <w:marBottom w:val="0"/>
          <w:divBdr>
            <w:top w:val="none" w:sz="0" w:space="0" w:color="auto"/>
            <w:left w:val="none" w:sz="0" w:space="0" w:color="auto"/>
            <w:bottom w:val="none" w:sz="0" w:space="0" w:color="auto"/>
            <w:right w:val="none" w:sz="0" w:space="0" w:color="auto"/>
          </w:divBdr>
        </w:div>
      </w:divsChild>
    </w:div>
    <w:div w:id="75516903">
      <w:bodyDiv w:val="1"/>
      <w:marLeft w:val="0"/>
      <w:marRight w:val="0"/>
      <w:marTop w:val="0"/>
      <w:marBottom w:val="0"/>
      <w:divBdr>
        <w:top w:val="none" w:sz="0" w:space="0" w:color="auto"/>
        <w:left w:val="none" w:sz="0" w:space="0" w:color="auto"/>
        <w:bottom w:val="none" w:sz="0" w:space="0" w:color="auto"/>
        <w:right w:val="none" w:sz="0" w:space="0" w:color="auto"/>
      </w:divBdr>
      <w:divsChild>
        <w:div w:id="1473250881">
          <w:marLeft w:val="547"/>
          <w:marRight w:val="0"/>
          <w:marTop w:val="0"/>
          <w:marBottom w:val="0"/>
          <w:divBdr>
            <w:top w:val="none" w:sz="0" w:space="0" w:color="auto"/>
            <w:left w:val="none" w:sz="0" w:space="0" w:color="auto"/>
            <w:bottom w:val="none" w:sz="0" w:space="0" w:color="auto"/>
            <w:right w:val="none" w:sz="0" w:space="0" w:color="auto"/>
          </w:divBdr>
        </w:div>
        <w:div w:id="1539855978">
          <w:marLeft w:val="547"/>
          <w:marRight w:val="0"/>
          <w:marTop w:val="0"/>
          <w:marBottom w:val="0"/>
          <w:divBdr>
            <w:top w:val="none" w:sz="0" w:space="0" w:color="auto"/>
            <w:left w:val="none" w:sz="0" w:space="0" w:color="auto"/>
            <w:bottom w:val="none" w:sz="0" w:space="0" w:color="auto"/>
            <w:right w:val="none" w:sz="0" w:space="0" w:color="auto"/>
          </w:divBdr>
        </w:div>
      </w:divsChild>
    </w:div>
    <w:div w:id="88695129">
      <w:bodyDiv w:val="1"/>
      <w:marLeft w:val="0"/>
      <w:marRight w:val="0"/>
      <w:marTop w:val="0"/>
      <w:marBottom w:val="0"/>
      <w:divBdr>
        <w:top w:val="none" w:sz="0" w:space="0" w:color="auto"/>
        <w:left w:val="none" w:sz="0" w:space="0" w:color="auto"/>
        <w:bottom w:val="none" w:sz="0" w:space="0" w:color="auto"/>
        <w:right w:val="none" w:sz="0" w:space="0" w:color="auto"/>
      </w:divBdr>
      <w:divsChild>
        <w:div w:id="693310559">
          <w:marLeft w:val="0"/>
          <w:marRight w:val="0"/>
          <w:marTop w:val="0"/>
          <w:marBottom w:val="0"/>
          <w:divBdr>
            <w:top w:val="none" w:sz="0" w:space="0" w:color="auto"/>
            <w:left w:val="none" w:sz="0" w:space="0" w:color="auto"/>
            <w:bottom w:val="none" w:sz="0" w:space="0" w:color="auto"/>
            <w:right w:val="none" w:sz="0" w:space="0" w:color="auto"/>
          </w:divBdr>
          <w:divsChild>
            <w:div w:id="1723749002">
              <w:marLeft w:val="0"/>
              <w:marRight w:val="0"/>
              <w:marTop w:val="0"/>
              <w:marBottom w:val="0"/>
              <w:divBdr>
                <w:top w:val="none" w:sz="0" w:space="0" w:color="auto"/>
                <w:left w:val="none" w:sz="0" w:space="0" w:color="auto"/>
                <w:bottom w:val="none" w:sz="0" w:space="0" w:color="auto"/>
                <w:right w:val="none" w:sz="0" w:space="0" w:color="auto"/>
              </w:divBdr>
              <w:divsChild>
                <w:div w:id="1040863681">
                  <w:marLeft w:val="0"/>
                  <w:marRight w:val="0"/>
                  <w:marTop w:val="0"/>
                  <w:marBottom w:val="0"/>
                  <w:divBdr>
                    <w:top w:val="none" w:sz="0" w:space="0" w:color="auto"/>
                    <w:left w:val="none" w:sz="0" w:space="0" w:color="auto"/>
                    <w:bottom w:val="none" w:sz="0" w:space="0" w:color="auto"/>
                    <w:right w:val="none" w:sz="0" w:space="0" w:color="auto"/>
                  </w:divBdr>
                  <w:divsChild>
                    <w:div w:id="1145925107">
                      <w:marLeft w:val="0"/>
                      <w:marRight w:val="0"/>
                      <w:marTop w:val="0"/>
                      <w:marBottom w:val="0"/>
                      <w:divBdr>
                        <w:top w:val="none" w:sz="0" w:space="0" w:color="auto"/>
                        <w:left w:val="none" w:sz="0" w:space="0" w:color="auto"/>
                        <w:bottom w:val="none" w:sz="0" w:space="0" w:color="auto"/>
                        <w:right w:val="none" w:sz="0" w:space="0" w:color="auto"/>
                      </w:divBdr>
                      <w:divsChild>
                        <w:div w:id="49037755">
                          <w:marLeft w:val="0"/>
                          <w:marRight w:val="0"/>
                          <w:marTop w:val="0"/>
                          <w:marBottom w:val="0"/>
                          <w:divBdr>
                            <w:top w:val="none" w:sz="0" w:space="0" w:color="auto"/>
                            <w:left w:val="none" w:sz="0" w:space="0" w:color="auto"/>
                            <w:bottom w:val="none" w:sz="0" w:space="0" w:color="auto"/>
                            <w:right w:val="none" w:sz="0" w:space="0" w:color="auto"/>
                          </w:divBdr>
                          <w:divsChild>
                            <w:div w:id="648829585">
                              <w:marLeft w:val="0"/>
                              <w:marRight w:val="0"/>
                              <w:marTop w:val="0"/>
                              <w:marBottom w:val="0"/>
                              <w:divBdr>
                                <w:top w:val="none" w:sz="0" w:space="0" w:color="auto"/>
                                <w:left w:val="none" w:sz="0" w:space="0" w:color="auto"/>
                                <w:bottom w:val="none" w:sz="0" w:space="0" w:color="auto"/>
                                <w:right w:val="none" w:sz="0" w:space="0" w:color="auto"/>
                              </w:divBdr>
                              <w:divsChild>
                                <w:div w:id="1683699547">
                                  <w:marLeft w:val="0"/>
                                  <w:marRight w:val="0"/>
                                  <w:marTop w:val="0"/>
                                  <w:marBottom w:val="0"/>
                                  <w:divBdr>
                                    <w:top w:val="none" w:sz="0" w:space="0" w:color="auto"/>
                                    <w:left w:val="none" w:sz="0" w:space="0" w:color="auto"/>
                                    <w:bottom w:val="none" w:sz="0" w:space="0" w:color="auto"/>
                                    <w:right w:val="none" w:sz="0" w:space="0" w:color="auto"/>
                                  </w:divBdr>
                                  <w:divsChild>
                                    <w:div w:id="1120731245">
                                      <w:marLeft w:val="0"/>
                                      <w:marRight w:val="0"/>
                                      <w:marTop w:val="0"/>
                                      <w:marBottom w:val="0"/>
                                      <w:divBdr>
                                        <w:top w:val="none" w:sz="0" w:space="0" w:color="auto"/>
                                        <w:left w:val="none" w:sz="0" w:space="0" w:color="auto"/>
                                        <w:bottom w:val="none" w:sz="0" w:space="0" w:color="auto"/>
                                        <w:right w:val="none" w:sz="0" w:space="0" w:color="auto"/>
                                      </w:divBdr>
                                      <w:divsChild>
                                        <w:div w:id="450904327">
                                          <w:marLeft w:val="0"/>
                                          <w:marRight w:val="0"/>
                                          <w:marTop w:val="0"/>
                                          <w:marBottom w:val="0"/>
                                          <w:divBdr>
                                            <w:top w:val="none" w:sz="0" w:space="0" w:color="auto"/>
                                            <w:left w:val="none" w:sz="0" w:space="0" w:color="auto"/>
                                            <w:bottom w:val="none" w:sz="0" w:space="0" w:color="auto"/>
                                            <w:right w:val="none" w:sz="0" w:space="0" w:color="auto"/>
                                          </w:divBdr>
                                          <w:divsChild>
                                            <w:div w:id="1678384761">
                                              <w:marLeft w:val="0"/>
                                              <w:marRight w:val="0"/>
                                              <w:marTop w:val="0"/>
                                              <w:marBottom w:val="0"/>
                                              <w:divBdr>
                                                <w:top w:val="none" w:sz="0" w:space="0" w:color="auto"/>
                                                <w:left w:val="none" w:sz="0" w:space="0" w:color="auto"/>
                                                <w:bottom w:val="none" w:sz="0" w:space="0" w:color="auto"/>
                                                <w:right w:val="none" w:sz="0" w:space="0" w:color="auto"/>
                                              </w:divBdr>
                                              <w:divsChild>
                                                <w:div w:id="1343430894">
                                                  <w:marLeft w:val="0"/>
                                                  <w:marRight w:val="0"/>
                                                  <w:marTop w:val="0"/>
                                                  <w:marBottom w:val="0"/>
                                                  <w:divBdr>
                                                    <w:top w:val="none" w:sz="0" w:space="0" w:color="auto"/>
                                                    <w:left w:val="none" w:sz="0" w:space="0" w:color="auto"/>
                                                    <w:bottom w:val="none" w:sz="0" w:space="0" w:color="auto"/>
                                                    <w:right w:val="none" w:sz="0" w:space="0" w:color="auto"/>
                                                  </w:divBdr>
                                                  <w:divsChild>
                                                    <w:div w:id="555626288">
                                                      <w:marLeft w:val="0"/>
                                                      <w:marRight w:val="0"/>
                                                      <w:marTop w:val="0"/>
                                                      <w:marBottom w:val="0"/>
                                                      <w:divBdr>
                                                        <w:top w:val="none" w:sz="0" w:space="0" w:color="auto"/>
                                                        <w:left w:val="none" w:sz="0" w:space="0" w:color="auto"/>
                                                        <w:bottom w:val="none" w:sz="0" w:space="0" w:color="auto"/>
                                                        <w:right w:val="none" w:sz="0" w:space="0" w:color="auto"/>
                                                      </w:divBdr>
                                                      <w:divsChild>
                                                        <w:div w:id="1244754656">
                                                          <w:marLeft w:val="0"/>
                                                          <w:marRight w:val="0"/>
                                                          <w:marTop w:val="0"/>
                                                          <w:marBottom w:val="0"/>
                                                          <w:divBdr>
                                                            <w:top w:val="none" w:sz="0" w:space="0" w:color="auto"/>
                                                            <w:left w:val="none" w:sz="0" w:space="0" w:color="auto"/>
                                                            <w:bottom w:val="none" w:sz="0" w:space="0" w:color="auto"/>
                                                            <w:right w:val="none" w:sz="0" w:space="0" w:color="auto"/>
                                                          </w:divBdr>
                                                          <w:divsChild>
                                                            <w:div w:id="422146898">
                                                              <w:marLeft w:val="0"/>
                                                              <w:marRight w:val="0"/>
                                                              <w:marTop w:val="0"/>
                                                              <w:marBottom w:val="0"/>
                                                              <w:divBdr>
                                                                <w:top w:val="none" w:sz="0" w:space="0" w:color="auto"/>
                                                                <w:left w:val="none" w:sz="0" w:space="0" w:color="auto"/>
                                                                <w:bottom w:val="none" w:sz="0" w:space="0" w:color="auto"/>
                                                                <w:right w:val="none" w:sz="0" w:space="0" w:color="auto"/>
                                                              </w:divBdr>
                                                              <w:divsChild>
                                                                <w:div w:id="2079670591">
                                                                  <w:marLeft w:val="0"/>
                                                                  <w:marRight w:val="0"/>
                                                                  <w:marTop w:val="0"/>
                                                                  <w:marBottom w:val="0"/>
                                                                  <w:divBdr>
                                                                    <w:top w:val="none" w:sz="0" w:space="0" w:color="auto"/>
                                                                    <w:left w:val="none" w:sz="0" w:space="0" w:color="auto"/>
                                                                    <w:bottom w:val="none" w:sz="0" w:space="0" w:color="auto"/>
                                                                    <w:right w:val="none" w:sz="0" w:space="0" w:color="auto"/>
                                                                  </w:divBdr>
                                                                  <w:divsChild>
                                                                    <w:div w:id="4216384">
                                                                      <w:marLeft w:val="0"/>
                                                                      <w:marRight w:val="0"/>
                                                                      <w:marTop w:val="0"/>
                                                                      <w:marBottom w:val="0"/>
                                                                      <w:divBdr>
                                                                        <w:top w:val="none" w:sz="0" w:space="0" w:color="auto"/>
                                                                        <w:left w:val="none" w:sz="0" w:space="0" w:color="auto"/>
                                                                        <w:bottom w:val="none" w:sz="0" w:space="0" w:color="auto"/>
                                                                        <w:right w:val="none" w:sz="0" w:space="0" w:color="auto"/>
                                                                      </w:divBdr>
                                                                      <w:divsChild>
                                                                        <w:div w:id="611516553">
                                                                          <w:marLeft w:val="0"/>
                                                                          <w:marRight w:val="0"/>
                                                                          <w:marTop w:val="0"/>
                                                                          <w:marBottom w:val="0"/>
                                                                          <w:divBdr>
                                                                            <w:top w:val="none" w:sz="0" w:space="0" w:color="auto"/>
                                                                            <w:left w:val="none" w:sz="0" w:space="0" w:color="auto"/>
                                                                            <w:bottom w:val="none" w:sz="0" w:space="0" w:color="auto"/>
                                                                            <w:right w:val="none" w:sz="0" w:space="0" w:color="auto"/>
                                                                          </w:divBdr>
                                                                          <w:divsChild>
                                                                            <w:div w:id="475685218">
                                                                              <w:marLeft w:val="0"/>
                                                                              <w:marRight w:val="0"/>
                                                                              <w:marTop w:val="0"/>
                                                                              <w:marBottom w:val="0"/>
                                                                              <w:divBdr>
                                                                                <w:top w:val="none" w:sz="0" w:space="0" w:color="auto"/>
                                                                                <w:left w:val="none" w:sz="0" w:space="0" w:color="auto"/>
                                                                                <w:bottom w:val="none" w:sz="0" w:space="0" w:color="auto"/>
                                                                                <w:right w:val="none" w:sz="0" w:space="0" w:color="auto"/>
                                                                              </w:divBdr>
                                                                            </w:div>
                                                                          </w:divsChild>
                                                                        </w:div>
                                                                        <w:div w:id="1184516327">
                                                                          <w:marLeft w:val="0"/>
                                                                          <w:marRight w:val="0"/>
                                                                          <w:marTop w:val="0"/>
                                                                          <w:marBottom w:val="0"/>
                                                                          <w:divBdr>
                                                                            <w:top w:val="none" w:sz="0" w:space="0" w:color="auto"/>
                                                                            <w:left w:val="none" w:sz="0" w:space="0" w:color="auto"/>
                                                                            <w:bottom w:val="none" w:sz="0" w:space="0" w:color="auto"/>
                                                                            <w:right w:val="none" w:sz="0" w:space="0" w:color="auto"/>
                                                                          </w:divBdr>
                                                                        </w:div>
                                                                        <w:div w:id="1321691287">
                                                                          <w:marLeft w:val="0"/>
                                                                          <w:marRight w:val="0"/>
                                                                          <w:marTop w:val="0"/>
                                                                          <w:marBottom w:val="0"/>
                                                                          <w:divBdr>
                                                                            <w:top w:val="none" w:sz="0" w:space="0" w:color="auto"/>
                                                                            <w:left w:val="none" w:sz="0" w:space="0" w:color="auto"/>
                                                                            <w:bottom w:val="none" w:sz="0" w:space="0" w:color="auto"/>
                                                                            <w:right w:val="none" w:sz="0" w:space="0" w:color="auto"/>
                                                                          </w:divBdr>
                                                                        </w:div>
                                                                        <w:div w:id="1962420342">
                                                                          <w:marLeft w:val="0"/>
                                                                          <w:marRight w:val="0"/>
                                                                          <w:marTop w:val="0"/>
                                                                          <w:marBottom w:val="0"/>
                                                                          <w:divBdr>
                                                                            <w:top w:val="none" w:sz="0" w:space="0" w:color="auto"/>
                                                                            <w:left w:val="none" w:sz="0" w:space="0" w:color="auto"/>
                                                                            <w:bottom w:val="none" w:sz="0" w:space="0" w:color="auto"/>
                                                                            <w:right w:val="none" w:sz="0" w:space="0" w:color="auto"/>
                                                                          </w:divBdr>
                                                                        </w:div>
                                                                      </w:divsChild>
                                                                    </w:div>
                                                                    <w:div w:id="304047677">
                                                                      <w:marLeft w:val="0"/>
                                                                      <w:marRight w:val="0"/>
                                                                      <w:marTop w:val="0"/>
                                                                      <w:marBottom w:val="0"/>
                                                                      <w:divBdr>
                                                                        <w:top w:val="none" w:sz="0" w:space="0" w:color="auto"/>
                                                                        <w:left w:val="none" w:sz="0" w:space="0" w:color="auto"/>
                                                                        <w:bottom w:val="none" w:sz="0" w:space="0" w:color="auto"/>
                                                                        <w:right w:val="none" w:sz="0" w:space="0" w:color="auto"/>
                                                                      </w:divBdr>
                                                                    </w:div>
                                                                    <w:div w:id="1395539923">
                                                                      <w:marLeft w:val="0"/>
                                                                      <w:marRight w:val="0"/>
                                                                      <w:marTop w:val="0"/>
                                                                      <w:marBottom w:val="0"/>
                                                                      <w:divBdr>
                                                                        <w:top w:val="none" w:sz="0" w:space="0" w:color="auto"/>
                                                                        <w:left w:val="none" w:sz="0" w:space="0" w:color="auto"/>
                                                                        <w:bottom w:val="none" w:sz="0" w:space="0" w:color="auto"/>
                                                                        <w:right w:val="none" w:sz="0" w:space="0" w:color="auto"/>
                                                                      </w:divBdr>
                                                                    </w:div>
                                                                    <w:div w:id="1774587150">
                                                                      <w:marLeft w:val="0"/>
                                                                      <w:marRight w:val="0"/>
                                                                      <w:marTop w:val="0"/>
                                                                      <w:marBottom w:val="0"/>
                                                                      <w:divBdr>
                                                                        <w:top w:val="none" w:sz="0" w:space="0" w:color="auto"/>
                                                                        <w:left w:val="none" w:sz="0" w:space="0" w:color="auto"/>
                                                                        <w:bottom w:val="none" w:sz="0" w:space="0" w:color="auto"/>
                                                                        <w:right w:val="none" w:sz="0" w:space="0" w:color="auto"/>
                                                                      </w:divBdr>
                                                                      <w:divsChild>
                                                                        <w:div w:id="2098089605">
                                                                          <w:marLeft w:val="0"/>
                                                                          <w:marRight w:val="0"/>
                                                                          <w:marTop w:val="0"/>
                                                                          <w:marBottom w:val="0"/>
                                                                          <w:divBdr>
                                                                            <w:top w:val="none" w:sz="0" w:space="0" w:color="auto"/>
                                                                            <w:left w:val="none" w:sz="0" w:space="0" w:color="auto"/>
                                                                            <w:bottom w:val="none" w:sz="0" w:space="0" w:color="auto"/>
                                                                            <w:right w:val="none" w:sz="0" w:space="0" w:color="auto"/>
                                                                          </w:divBdr>
                                                                          <w:divsChild>
                                                                            <w:div w:id="426780281">
                                                                              <w:marLeft w:val="45"/>
                                                                              <w:marRight w:val="45"/>
                                                                              <w:marTop w:val="0"/>
                                                                              <w:marBottom w:val="0"/>
                                                                              <w:divBdr>
                                                                                <w:top w:val="none" w:sz="0" w:space="0" w:color="auto"/>
                                                                                <w:left w:val="none" w:sz="0" w:space="0" w:color="auto"/>
                                                                                <w:bottom w:val="none" w:sz="0" w:space="0" w:color="auto"/>
                                                                                <w:right w:val="none" w:sz="0" w:space="0" w:color="auto"/>
                                                                              </w:divBdr>
                                                                              <w:divsChild>
                                                                                <w:div w:id="738746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733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437591">
      <w:bodyDiv w:val="1"/>
      <w:marLeft w:val="0"/>
      <w:marRight w:val="0"/>
      <w:marTop w:val="0"/>
      <w:marBottom w:val="0"/>
      <w:divBdr>
        <w:top w:val="none" w:sz="0" w:space="0" w:color="auto"/>
        <w:left w:val="none" w:sz="0" w:space="0" w:color="auto"/>
        <w:bottom w:val="none" w:sz="0" w:space="0" w:color="auto"/>
        <w:right w:val="none" w:sz="0" w:space="0" w:color="auto"/>
      </w:divBdr>
      <w:divsChild>
        <w:div w:id="467816972">
          <w:marLeft w:val="907"/>
          <w:marRight w:val="0"/>
          <w:marTop w:val="400"/>
          <w:marBottom w:val="0"/>
          <w:divBdr>
            <w:top w:val="none" w:sz="0" w:space="0" w:color="auto"/>
            <w:left w:val="none" w:sz="0" w:space="0" w:color="auto"/>
            <w:bottom w:val="none" w:sz="0" w:space="0" w:color="auto"/>
            <w:right w:val="none" w:sz="0" w:space="0" w:color="auto"/>
          </w:divBdr>
        </w:div>
        <w:div w:id="1002393208">
          <w:marLeft w:val="907"/>
          <w:marRight w:val="0"/>
          <w:marTop w:val="400"/>
          <w:marBottom w:val="0"/>
          <w:divBdr>
            <w:top w:val="none" w:sz="0" w:space="0" w:color="auto"/>
            <w:left w:val="none" w:sz="0" w:space="0" w:color="auto"/>
            <w:bottom w:val="none" w:sz="0" w:space="0" w:color="auto"/>
            <w:right w:val="none" w:sz="0" w:space="0" w:color="auto"/>
          </w:divBdr>
        </w:div>
        <w:div w:id="1374190443">
          <w:marLeft w:val="907"/>
          <w:marRight w:val="0"/>
          <w:marTop w:val="400"/>
          <w:marBottom w:val="0"/>
          <w:divBdr>
            <w:top w:val="none" w:sz="0" w:space="0" w:color="auto"/>
            <w:left w:val="none" w:sz="0" w:space="0" w:color="auto"/>
            <w:bottom w:val="none" w:sz="0" w:space="0" w:color="auto"/>
            <w:right w:val="none" w:sz="0" w:space="0" w:color="auto"/>
          </w:divBdr>
        </w:div>
        <w:div w:id="845750374">
          <w:marLeft w:val="907"/>
          <w:marRight w:val="0"/>
          <w:marTop w:val="400"/>
          <w:marBottom w:val="0"/>
          <w:divBdr>
            <w:top w:val="none" w:sz="0" w:space="0" w:color="auto"/>
            <w:left w:val="none" w:sz="0" w:space="0" w:color="auto"/>
            <w:bottom w:val="none" w:sz="0" w:space="0" w:color="auto"/>
            <w:right w:val="none" w:sz="0" w:space="0" w:color="auto"/>
          </w:divBdr>
        </w:div>
      </w:divsChild>
    </w:div>
    <w:div w:id="112405040">
      <w:bodyDiv w:val="1"/>
      <w:marLeft w:val="0"/>
      <w:marRight w:val="0"/>
      <w:marTop w:val="0"/>
      <w:marBottom w:val="0"/>
      <w:divBdr>
        <w:top w:val="none" w:sz="0" w:space="0" w:color="auto"/>
        <w:left w:val="none" w:sz="0" w:space="0" w:color="auto"/>
        <w:bottom w:val="none" w:sz="0" w:space="0" w:color="auto"/>
        <w:right w:val="none" w:sz="0" w:space="0" w:color="auto"/>
      </w:divBdr>
      <w:divsChild>
        <w:div w:id="366681303">
          <w:marLeft w:val="0"/>
          <w:marRight w:val="0"/>
          <w:marTop w:val="0"/>
          <w:marBottom w:val="0"/>
          <w:divBdr>
            <w:top w:val="none" w:sz="0" w:space="0" w:color="auto"/>
            <w:left w:val="none" w:sz="0" w:space="0" w:color="auto"/>
            <w:bottom w:val="none" w:sz="0" w:space="0" w:color="auto"/>
            <w:right w:val="none" w:sz="0" w:space="0" w:color="auto"/>
          </w:divBdr>
          <w:divsChild>
            <w:div w:id="246427385">
              <w:marLeft w:val="0"/>
              <w:marRight w:val="0"/>
              <w:marTop w:val="0"/>
              <w:marBottom w:val="0"/>
              <w:divBdr>
                <w:top w:val="none" w:sz="0" w:space="0" w:color="auto"/>
                <w:left w:val="none" w:sz="0" w:space="0" w:color="auto"/>
                <w:bottom w:val="none" w:sz="0" w:space="0" w:color="auto"/>
                <w:right w:val="none" w:sz="0" w:space="0" w:color="auto"/>
              </w:divBdr>
              <w:divsChild>
                <w:div w:id="424963967">
                  <w:marLeft w:val="0"/>
                  <w:marRight w:val="0"/>
                  <w:marTop w:val="0"/>
                  <w:marBottom w:val="0"/>
                  <w:divBdr>
                    <w:top w:val="none" w:sz="0" w:space="0" w:color="auto"/>
                    <w:left w:val="none" w:sz="0" w:space="0" w:color="auto"/>
                    <w:bottom w:val="none" w:sz="0" w:space="0" w:color="auto"/>
                    <w:right w:val="none" w:sz="0" w:space="0" w:color="auto"/>
                  </w:divBdr>
                  <w:divsChild>
                    <w:div w:id="560408819">
                      <w:marLeft w:val="0"/>
                      <w:marRight w:val="0"/>
                      <w:marTop w:val="0"/>
                      <w:marBottom w:val="0"/>
                      <w:divBdr>
                        <w:top w:val="none" w:sz="0" w:space="0" w:color="auto"/>
                        <w:left w:val="none" w:sz="0" w:space="0" w:color="auto"/>
                        <w:bottom w:val="none" w:sz="0" w:space="0" w:color="auto"/>
                        <w:right w:val="none" w:sz="0" w:space="0" w:color="auto"/>
                      </w:divBdr>
                      <w:divsChild>
                        <w:div w:id="72552833">
                          <w:marLeft w:val="0"/>
                          <w:marRight w:val="0"/>
                          <w:marTop w:val="0"/>
                          <w:marBottom w:val="0"/>
                          <w:divBdr>
                            <w:top w:val="none" w:sz="0" w:space="0" w:color="auto"/>
                            <w:left w:val="none" w:sz="0" w:space="0" w:color="auto"/>
                            <w:bottom w:val="none" w:sz="0" w:space="0" w:color="auto"/>
                            <w:right w:val="none" w:sz="0" w:space="0" w:color="auto"/>
                          </w:divBdr>
                          <w:divsChild>
                            <w:div w:id="291329841">
                              <w:marLeft w:val="0"/>
                              <w:marRight w:val="0"/>
                              <w:marTop w:val="0"/>
                              <w:marBottom w:val="0"/>
                              <w:divBdr>
                                <w:top w:val="none" w:sz="0" w:space="0" w:color="auto"/>
                                <w:left w:val="none" w:sz="0" w:space="0" w:color="auto"/>
                                <w:bottom w:val="none" w:sz="0" w:space="0" w:color="auto"/>
                                <w:right w:val="none" w:sz="0" w:space="0" w:color="auto"/>
                              </w:divBdr>
                              <w:divsChild>
                                <w:div w:id="2052682840">
                                  <w:marLeft w:val="0"/>
                                  <w:marRight w:val="0"/>
                                  <w:marTop w:val="0"/>
                                  <w:marBottom w:val="0"/>
                                  <w:divBdr>
                                    <w:top w:val="none" w:sz="0" w:space="0" w:color="auto"/>
                                    <w:left w:val="none" w:sz="0" w:space="0" w:color="auto"/>
                                    <w:bottom w:val="none" w:sz="0" w:space="0" w:color="auto"/>
                                    <w:right w:val="none" w:sz="0" w:space="0" w:color="auto"/>
                                  </w:divBdr>
                                  <w:divsChild>
                                    <w:div w:id="1979334517">
                                      <w:marLeft w:val="0"/>
                                      <w:marRight w:val="0"/>
                                      <w:marTop w:val="0"/>
                                      <w:marBottom w:val="0"/>
                                      <w:divBdr>
                                        <w:top w:val="none" w:sz="0" w:space="0" w:color="auto"/>
                                        <w:left w:val="none" w:sz="0" w:space="0" w:color="auto"/>
                                        <w:bottom w:val="none" w:sz="0" w:space="0" w:color="auto"/>
                                        <w:right w:val="none" w:sz="0" w:space="0" w:color="auto"/>
                                      </w:divBdr>
                                      <w:divsChild>
                                        <w:div w:id="169101250">
                                          <w:marLeft w:val="0"/>
                                          <w:marRight w:val="0"/>
                                          <w:marTop w:val="0"/>
                                          <w:marBottom w:val="0"/>
                                          <w:divBdr>
                                            <w:top w:val="none" w:sz="0" w:space="0" w:color="auto"/>
                                            <w:left w:val="none" w:sz="0" w:space="0" w:color="auto"/>
                                            <w:bottom w:val="none" w:sz="0" w:space="0" w:color="auto"/>
                                            <w:right w:val="none" w:sz="0" w:space="0" w:color="auto"/>
                                          </w:divBdr>
                                          <w:divsChild>
                                            <w:div w:id="151605831">
                                              <w:marLeft w:val="0"/>
                                              <w:marRight w:val="0"/>
                                              <w:marTop w:val="0"/>
                                              <w:marBottom w:val="0"/>
                                              <w:divBdr>
                                                <w:top w:val="none" w:sz="0" w:space="0" w:color="auto"/>
                                                <w:left w:val="none" w:sz="0" w:space="0" w:color="auto"/>
                                                <w:bottom w:val="none" w:sz="0" w:space="0" w:color="auto"/>
                                                <w:right w:val="none" w:sz="0" w:space="0" w:color="auto"/>
                                              </w:divBdr>
                                              <w:divsChild>
                                                <w:div w:id="1997608388">
                                                  <w:marLeft w:val="0"/>
                                                  <w:marRight w:val="0"/>
                                                  <w:marTop w:val="0"/>
                                                  <w:marBottom w:val="0"/>
                                                  <w:divBdr>
                                                    <w:top w:val="none" w:sz="0" w:space="0" w:color="auto"/>
                                                    <w:left w:val="none" w:sz="0" w:space="0" w:color="auto"/>
                                                    <w:bottom w:val="none" w:sz="0" w:space="0" w:color="auto"/>
                                                    <w:right w:val="none" w:sz="0" w:space="0" w:color="auto"/>
                                                  </w:divBdr>
                                                  <w:divsChild>
                                                    <w:div w:id="432625910">
                                                      <w:marLeft w:val="0"/>
                                                      <w:marRight w:val="0"/>
                                                      <w:marTop w:val="0"/>
                                                      <w:marBottom w:val="0"/>
                                                      <w:divBdr>
                                                        <w:top w:val="none" w:sz="0" w:space="0" w:color="auto"/>
                                                        <w:left w:val="none" w:sz="0" w:space="0" w:color="auto"/>
                                                        <w:bottom w:val="none" w:sz="0" w:space="0" w:color="auto"/>
                                                        <w:right w:val="none" w:sz="0" w:space="0" w:color="auto"/>
                                                      </w:divBdr>
                                                      <w:divsChild>
                                                        <w:div w:id="129344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8112506">
      <w:bodyDiv w:val="1"/>
      <w:marLeft w:val="0"/>
      <w:marRight w:val="0"/>
      <w:marTop w:val="0"/>
      <w:marBottom w:val="0"/>
      <w:divBdr>
        <w:top w:val="none" w:sz="0" w:space="0" w:color="auto"/>
        <w:left w:val="none" w:sz="0" w:space="0" w:color="auto"/>
        <w:bottom w:val="none" w:sz="0" w:space="0" w:color="auto"/>
        <w:right w:val="none" w:sz="0" w:space="0" w:color="auto"/>
      </w:divBdr>
      <w:divsChild>
        <w:div w:id="1758095941">
          <w:marLeft w:val="0"/>
          <w:marRight w:val="0"/>
          <w:marTop w:val="0"/>
          <w:marBottom w:val="0"/>
          <w:divBdr>
            <w:top w:val="none" w:sz="0" w:space="0" w:color="auto"/>
            <w:left w:val="none" w:sz="0" w:space="0" w:color="auto"/>
            <w:bottom w:val="none" w:sz="0" w:space="0" w:color="auto"/>
            <w:right w:val="none" w:sz="0" w:space="0" w:color="auto"/>
          </w:divBdr>
          <w:divsChild>
            <w:div w:id="567764123">
              <w:marLeft w:val="0"/>
              <w:marRight w:val="0"/>
              <w:marTop w:val="0"/>
              <w:marBottom w:val="0"/>
              <w:divBdr>
                <w:top w:val="none" w:sz="0" w:space="0" w:color="auto"/>
                <w:left w:val="none" w:sz="0" w:space="0" w:color="auto"/>
                <w:bottom w:val="none" w:sz="0" w:space="0" w:color="auto"/>
                <w:right w:val="none" w:sz="0" w:space="0" w:color="auto"/>
              </w:divBdr>
              <w:divsChild>
                <w:div w:id="990673054">
                  <w:marLeft w:val="0"/>
                  <w:marRight w:val="0"/>
                  <w:marTop w:val="0"/>
                  <w:marBottom w:val="0"/>
                  <w:divBdr>
                    <w:top w:val="none" w:sz="0" w:space="0" w:color="auto"/>
                    <w:left w:val="none" w:sz="0" w:space="0" w:color="auto"/>
                    <w:bottom w:val="none" w:sz="0" w:space="0" w:color="auto"/>
                    <w:right w:val="none" w:sz="0" w:space="0" w:color="auto"/>
                  </w:divBdr>
                  <w:divsChild>
                    <w:div w:id="599797276">
                      <w:marLeft w:val="180"/>
                      <w:marRight w:val="180"/>
                      <w:marTop w:val="75"/>
                      <w:marBottom w:val="0"/>
                      <w:divBdr>
                        <w:top w:val="single" w:sz="6" w:space="6" w:color="EEEEEE"/>
                        <w:left w:val="none" w:sz="0" w:space="0" w:color="auto"/>
                        <w:bottom w:val="single" w:sz="6" w:space="6" w:color="EEEEEE"/>
                        <w:right w:val="none" w:sz="0" w:space="0" w:color="auto"/>
                      </w:divBdr>
                    </w:div>
                    <w:div w:id="2025351774">
                      <w:marLeft w:val="0"/>
                      <w:marRight w:val="0"/>
                      <w:marTop w:val="135"/>
                      <w:marBottom w:val="270"/>
                      <w:divBdr>
                        <w:top w:val="none" w:sz="0" w:space="0" w:color="auto"/>
                        <w:left w:val="none" w:sz="0" w:space="0" w:color="auto"/>
                        <w:bottom w:val="none" w:sz="0" w:space="0" w:color="auto"/>
                        <w:right w:val="none" w:sz="0" w:space="0" w:color="auto"/>
                      </w:divBdr>
                      <w:divsChild>
                        <w:div w:id="158868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169515">
      <w:bodyDiv w:val="1"/>
      <w:marLeft w:val="0"/>
      <w:marRight w:val="0"/>
      <w:marTop w:val="0"/>
      <w:marBottom w:val="0"/>
      <w:divBdr>
        <w:top w:val="none" w:sz="0" w:space="0" w:color="auto"/>
        <w:left w:val="none" w:sz="0" w:space="0" w:color="auto"/>
        <w:bottom w:val="none" w:sz="0" w:space="0" w:color="auto"/>
        <w:right w:val="none" w:sz="0" w:space="0" w:color="auto"/>
      </w:divBdr>
    </w:div>
    <w:div w:id="167602445">
      <w:bodyDiv w:val="1"/>
      <w:marLeft w:val="0"/>
      <w:marRight w:val="0"/>
      <w:marTop w:val="0"/>
      <w:marBottom w:val="0"/>
      <w:divBdr>
        <w:top w:val="none" w:sz="0" w:space="0" w:color="auto"/>
        <w:left w:val="none" w:sz="0" w:space="0" w:color="auto"/>
        <w:bottom w:val="none" w:sz="0" w:space="0" w:color="auto"/>
        <w:right w:val="none" w:sz="0" w:space="0" w:color="auto"/>
      </w:divBdr>
      <w:divsChild>
        <w:div w:id="1685785270">
          <w:marLeft w:val="634"/>
          <w:marRight w:val="0"/>
          <w:marTop w:val="134"/>
          <w:marBottom w:val="0"/>
          <w:divBdr>
            <w:top w:val="none" w:sz="0" w:space="0" w:color="auto"/>
            <w:left w:val="none" w:sz="0" w:space="0" w:color="auto"/>
            <w:bottom w:val="none" w:sz="0" w:space="0" w:color="auto"/>
            <w:right w:val="none" w:sz="0" w:space="0" w:color="auto"/>
          </w:divBdr>
        </w:div>
        <w:div w:id="960918016">
          <w:marLeft w:val="634"/>
          <w:marRight w:val="0"/>
          <w:marTop w:val="134"/>
          <w:marBottom w:val="0"/>
          <w:divBdr>
            <w:top w:val="none" w:sz="0" w:space="0" w:color="auto"/>
            <w:left w:val="none" w:sz="0" w:space="0" w:color="auto"/>
            <w:bottom w:val="none" w:sz="0" w:space="0" w:color="auto"/>
            <w:right w:val="none" w:sz="0" w:space="0" w:color="auto"/>
          </w:divBdr>
        </w:div>
      </w:divsChild>
    </w:div>
    <w:div w:id="248736085">
      <w:bodyDiv w:val="1"/>
      <w:marLeft w:val="0"/>
      <w:marRight w:val="0"/>
      <w:marTop w:val="0"/>
      <w:marBottom w:val="0"/>
      <w:divBdr>
        <w:top w:val="none" w:sz="0" w:space="0" w:color="auto"/>
        <w:left w:val="none" w:sz="0" w:space="0" w:color="auto"/>
        <w:bottom w:val="none" w:sz="0" w:space="0" w:color="auto"/>
        <w:right w:val="none" w:sz="0" w:space="0" w:color="auto"/>
      </w:divBdr>
    </w:div>
    <w:div w:id="273827276">
      <w:bodyDiv w:val="1"/>
      <w:marLeft w:val="0"/>
      <w:marRight w:val="0"/>
      <w:marTop w:val="0"/>
      <w:marBottom w:val="0"/>
      <w:divBdr>
        <w:top w:val="none" w:sz="0" w:space="0" w:color="auto"/>
        <w:left w:val="none" w:sz="0" w:space="0" w:color="auto"/>
        <w:bottom w:val="none" w:sz="0" w:space="0" w:color="auto"/>
        <w:right w:val="none" w:sz="0" w:space="0" w:color="auto"/>
      </w:divBdr>
    </w:div>
    <w:div w:id="301544860">
      <w:bodyDiv w:val="1"/>
      <w:marLeft w:val="0"/>
      <w:marRight w:val="0"/>
      <w:marTop w:val="0"/>
      <w:marBottom w:val="0"/>
      <w:divBdr>
        <w:top w:val="none" w:sz="0" w:space="0" w:color="auto"/>
        <w:left w:val="none" w:sz="0" w:space="0" w:color="auto"/>
        <w:bottom w:val="none" w:sz="0" w:space="0" w:color="auto"/>
        <w:right w:val="none" w:sz="0" w:space="0" w:color="auto"/>
      </w:divBdr>
    </w:div>
    <w:div w:id="303437277">
      <w:bodyDiv w:val="1"/>
      <w:marLeft w:val="0"/>
      <w:marRight w:val="0"/>
      <w:marTop w:val="0"/>
      <w:marBottom w:val="0"/>
      <w:divBdr>
        <w:top w:val="none" w:sz="0" w:space="0" w:color="auto"/>
        <w:left w:val="none" w:sz="0" w:space="0" w:color="auto"/>
        <w:bottom w:val="none" w:sz="0" w:space="0" w:color="auto"/>
        <w:right w:val="none" w:sz="0" w:space="0" w:color="auto"/>
      </w:divBdr>
      <w:divsChild>
        <w:div w:id="1423069077">
          <w:marLeft w:val="547"/>
          <w:marRight w:val="0"/>
          <w:marTop w:val="0"/>
          <w:marBottom w:val="0"/>
          <w:divBdr>
            <w:top w:val="none" w:sz="0" w:space="0" w:color="auto"/>
            <w:left w:val="none" w:sz="0" w:space="0" w:color="auto"/>
            <w:bottom w:val="none" w:sz="0" w:space="0" w:color="auto"/>
            <w:right w:val="none" w:sz="0" w:space="0" w:color="auto"/>
          </w:divBdr>
        </w:div>
        <w:div w:id="282805112">
          <w:marLeft w:val="547"/>
          <w:marRight w:val="0"/>
          <w:marTop w:val="0"/>
          <w:marBottom w:val="0"/>
          <w:divBdr>
            <w:top w:val="none" w:sz="0" w:space="0" w:color="auto"/>
            <w:left w:val="none" w:sz="0" w:space="0" w:color="auto"/>
            <w:bottom w:val="none" w:sz="0" w:space="0" w:color="auto"/>
            <w:right w:val="none" w:sz="0" w:space="0" w:color="auto"/>
          </w:divBdr>
        </w:div>
        <w:div w:id="1199392415">
          <w:marLeft w:val="547"/>
          <w:marRight w:val="0"/>
          <w:marTop w:val="0"/>
          <w:marBottom w:val="0"/>
          <w:divBdr>
            <w:top w:val="none" w:sz="0" w:space="0" w:color="auto"/>
            <w:left w:val="none" w:sz="0" w:space="0" w:color="auto"/>
            <w:bottom w:val="none" w:sz="0" w:space="0" w:color="auto"/>
            <w:right w:val="none" w:sz="0" w:space="0" w:color="auto"/>
          </w:divBdr>
        </w:div>
        <w:div w:id="1204441885">
          <w:marLeft w:val="547"/>
          <w:marRight w:val="0"/>
          <w:marTop w:val="0"/>
          <w:marBottom w:val="0"/>
          <w:divBdr>
            <w:top w:val="none" w:sz="0" w:space="0" w:color="auto"/>
            <w:left w:val="none" w:sz="0" w:space="0" w:color="auto"/>
            <w:bottom w:val="none" w:sz="0" w:space="0" w:color="auto"/>
            <w:right w:val="none" w:sz="0" w:space="0" w:color="auto"/>
          </w:divBdr>
        </w:div>
      </w:divsChild>
    </w:div>
    <w:div w:id="305865918">
      <w:bodyDiv w:val="1"/>
      <w:marLeft w:val="0"/>
      <w:marRight w:val="0"/>
      <w:marTop w:val="0"/>
      <w:marBottom w:val="0"/>
      <w:divBdr>
        <w:top w:val="none" w:sz="0" w:space="0" w:color="auto"/>
        <w:left w:val="none" w:sz="0" w:space="0" w:color="auto"/>
        <w:bottom w:val="none" w:sz="0" w:space="0" w:color="auto"/>
        <w:right w:val="none" w:sz="0" w:space="0" w:color="auto"/>
      </w:divBdr>
      <w:divsChild>
        <w:div w:id="364214242">
          <w:marLeft w:val="907"/>
          <w:marRight w:val="0"/>
          <w:marTop w:val="533"/>
          <w:marBottom w:val="0"/>
          <w:divBdr>
            <w:top w:val="none" w:sz="0" w:space="0" w:color="auto"/>
            <w:left w:val="none" w:sz="0" w:space="0" w:color="auto"/>
            <w:bottom w:val="none" w:sz="0" w:space="0" w:color="auto"/>
            <w:right w:val="none" w:sz="0" w:space="0" w:color="auto"/>
          </w:divBdr>
        </w:div>
        <w:div w:id="1937445416">
          <w:marLeft w:val="907"/>
          <w:marRight w:val="0"/>
          <w:marTop w:val="533"/>
          <w:marBottom w:val="0"/>
          <w:divBdr>
            <w:top w:val="none" w:sz="0" w:space="0" w:color="auto"/>
            <w:left w:val="none" w:sz="0" w:space="0" w:color="auto"/>
            <w:bottom w:val="none" w:sz="0" w:space="0" w:color="auto"/>
            <w:right w:val="none" w:sz="0" w:space="0" w:color="auto"/>
          </w:divBdr>
        </w:div>
      </w:divsChild>
    </w:div>
    <w:div w:id="310335145">
      <w:bodyDiv w:val="1"/>
      <w:marLeft w:val="0"/>
      <w:marRight w:val="0"/>
      <w:marTop w:val="0"/>
      <w:marBottom w:val="0"/>
      <w:divBdr>
        <w:top w:val="none" w:sz="0" w:space="0" w:color="auto"/>
        <w:left w:val="none" w:sz="0" w:space="0" w:color="auto"/>
        <w:bottom w:val="none" w:sz="0" w:space="0" w:color="auto"/>
        <w:right w:val="none" w:sz="0" w:space="0" w:color="auto"/>
      </w:divBdr>
      <w:divsChild>
        <w:div w:id="439763714">
          <w:marLeft w:val="907"/>
          <w:marRight w:val="0"/>
          <w:marTop w:val="533"/>
          <w:marBottom w:val="0"/>
          <w:divBdr>
            <w:top w:val="none" w:sz="0" w:space="0" w:color="auto"/>
            <w:left w:val="none" w:sz="0" w:space="0" w:color="auto"/>
            <w:bottom w:val="none" w:sz="0" w:space="0" w:color="auto"/>
            <w:right w:val="none" w:sz="0" w:space="0" w:color="auto"/>
          </w:divBdr>
        </w:div>
        <w:div w:id="1597908962">
          <w:marLeft w:val="907"/>
          <w:marRight w:val="0"/>
          <w:marTop w:val="533"/>
          <w:marBottom w:val="0"/>
          <w:divBdr>
            <w:top w:val="none" w:sz="0" w:space="0" w:color="auto"/>
            <w:left w:val="none" w:sz="0" w:space="0" w:color="auto"/>
            <w:bottom w:val="none" w:sz="0" w:space="0" w:color="auto"/>
            <w:right w:val="none" w:sz="0" w:space="0" w:color="auto"/>
          </w:divBdr>
        </w:div>
        <w:div w:id="1425951996">
          <w:marLeft w:val="907"/>
          <w:marRight w:val="0"/>
          <w:marTop w:val="533"/>
          <w:marBottom w:val="0"/>
          <w:divBdr>
            <w:top w:val="none" w:sz="0" w:space="0" w:color="auto"/>
            <w:left w:val="none" w:sz="0" w:space="0" w:color="auto"/>
            <w:bottom w:val="none" w:sz="0" w:space="0" w:color="auto"/>
            <w:right w:val="none" w:sz="0" w:space="0" w:color="auto"/>
          </w:divBdr>
        </w:div>
        <w:div w:id="1384255923">
          <w:marLeft w:val="907"/>
          <w:marRight w:val="0"/>
          <w:marTop w:val="533"/>
          <w:marBottom w:val="0"/>
          <w:divBdr>
            <w:top w:val="none" w:sz="0" w:space="0" w:color="auto"/>
            <w:left w:val="none" w:sz="0" w:space="0" w:color="auto"/>
            <w:bottom w:val="none" w:sz="0" w:space="0" w:color="auto"/>
            <w:right w:val="none" w:sz="0" w:space="0" w:color="auto"/>
          </w:divBdr>
        </w:div>
      </w:divsChild>
    </w:div>
    <w:div w:id="407845428">
      <w:bodyDiv w:val="1"/>
      <w:marLeft w:val="0"/>
      <w:marRight w:val="0"/>
      <w:marTop w:val="0"/>
      <w:marBottom w:val="0"/>
      <w:divBdr>
        <w:top w:val="none" w:sz="0" w:space="0" w:color="auto"/>
        <w:left w:val="none" w:sz="0" w:space="0" w:color="auto"/>
        <w:bottom w:val="none" w:sz="0" w:space="0" w:color="auto"/>
        <w:right w:val="none" w:sz="0" w:space="0" w:color="auto"/>
      </w:divBdr>
      <w:divsChild>
        <w:div w:id="2062824052">
          <w:marLeft w:val="907"/>
          <w:marRight w:val="0"/>
          <w:marTop w:val="533"/>
          <w:marBottom w:val="0"/>
          <w:divBdr>
            <w:top w:val="none" w:sz="0" w:space="0" w:color="auto"/>
            <w:left w:val="none" w:sz="0" w:space="0" w:color="auto"/>
            <w:bottom w:val="none" w:sz="0" w:space="0" w:color="auto"/>
            <w:right w:val="none" w:sz="0" w:space="0" w:color="auto"/>
          </w:divBdr>
        </w:div>
        <w:div w:id="1358963378">
          <w:marLeft w:val="907"/>
          <w:marRight w:val="0"/>
          <w:marTop w:val="533"/>
          <w:marBottom w:val="0"/>
          <w:divBdr>
            <w:top w:val="none" w:sz="0" w:space="0" w:color="auto"/>
            <w:left w:val="none" w:sz="0" w:space="0" w:color="auto"/>
            <w:bottom w:val="none" w:sz="0" w:space="0" w:color="auto"/>
            <w:right w:val="none" w:sz="0" w:space="0" w:color="auto"/>
          </w:divBdr>
        </w:div>
        <w:div w:id="1536768582">
          <w:marLeft w:val="907"/>
          <w:marRight w:val="0"/>
          <w:marTop w:val="533"/>
          <w:marBottom w:val="0"/>
          <w:divBdr>
            <w:top w:val="none" w:sz="0" w:space="0" w:color="auto"/>
            <w:left w:val="none" w:sz="0" w:space="0" w:color="auto"/>
            <w:bottom w:val="none" w:sz="0" w:space="0" w:color="auto"/>
            <w:right w:val="none" w:sz="0" w:space="0" w:color="auto"/>
          </w:divBdr>
        </w:div>
      </w:divsChild>
    </w:div>
    <w:div w:id="439109597">
      <w:bodyDiv w:val="1"/>
      <w:marLeft w:val="0"/>
      <w:marRight w:val="0"/>
      <w:marTop w:val="0"/>
      <w:marBottom w:val="0"/>
      <w:divBdr>
        <w:top w:val="none" w:sz="0" w:space="0" w:color="auto"/>
        <w:left w:val="none" w:sz="0" w:space="0" w:color="auto"/>
        <w:bottom w:val="none" w:sz="0" w:space="0" w:color="auto"/>
        <w:right w:val="none" w:sz="0" w:space="0" w:color="auto"/>
      </w:divBdr>
      <w:divsChild>
        <w:div w:id="1074931921">
          <w:marLeft w:val="1080"/>
          <w:marRight w:val="0"/>
          <w:marTop w:val="533"/>
          <w:marBottom w:val="0"/>
          <w:divBdr>
            <w:top w:val="none" w:sz="0" w:space="0" w:color="auto"/>
            <w:left w:val="none" w:sz="0" w:space="0" w:color="auto"/>
            <w:bottom w:val="none" w:sz="0" w:space="0" w:color="auto"/>
            <w:right w:val="none" w:sz="0" w:space="0" w:color="auto"/>
          </w:divBdr>
        </w:div>
        <w:div w:id="958149302">
          <w:marLeft w:val="1080"/>
          <w:marRight w:val="0"/>
          <w:marTop w:val="533"/>
          <w:marBottom w:val="0"/>
          <w:divBdr>
            <w:top w:val="none" w:sz="0" w:space="0" w:color="auto"/>
            <w:left w:val="none" w:sz="0" w:space="0" w:color="auto"/>
            <w:bottom w:val="none" w:sz="0" w:space="0" w:color="auto"/>
            <w:right w:val="none" w:sz="0" w:space="0" w:color="auto"/>
          </w:divBdr>
        </w:div>
      </w:divsChild>
    </w:div>
    <w:div w:id="461384573">
      <w:bodyDiv w:val="1"/>
      <w:marLeft w:val="0"/>
      <w:marRight w:val="0"/>
      <w:marTop w:val="0"/>
      <w:marBottom w:val="0"/>
      <w:divBdr>
        <w:top w:val="none" w:sz="0" w:space="0" w:color="auto"/>
        <w:left w:val="none" w:sz="0" w:space="0" w:color="auto"/>
        <w:bottom w:val="none" w:sz="0" w:space="0" w:color="auto"/>
        <w:right w:val="none" w:sz="0" w:space="0" w:color="auto"/>
      </w:divBdr>
    </w:div>
    <w:div w:id="466358950">
      <w:bodyDiv w:val="1"/>
      <w:marLeft w:val="0"/>
      <w:marRight w:val="0"/>
      <w:marTop w:val="0"/>
      <w:marBottom w:val="0"/>
      <w:divBdr>
        <w:top w:val="none" w:sz="0" w:space="0" w:color="auto"/>
        <w:left w:val="none" w:sz="0" w:space="0" w:color="auto"/>
        <w:bottom w:val="none" w:sz="0" w:space="0" w:color="auto"/>
        <w:right w:val="none" w:sz="0" w:space="0" w:color="auto"/>
      </w:divBdr>
      <w:divsChild>
        <w:div w:id="865871180">
          <w:marLeft w:val="446"/>
          <w:marRight w:val="0"/>
          <w:marTop w:val="533"/>
          <w:marBottom w:val="0"/>
          <w:divBdr>
            <w:top w:val="none" w:sz="0" w:space="0" w:color="auto"/>
            <w:left w:val="none" w:sz="0" w:space="0" w:color="auto"/>
            <w:bottom w:val="none" w:sz="0" w:space="0" w:color="auto"/>
            <w:right w:val="none" w:sz="0" w:space="0" w:color="auto"/>
          </w:divBdr>
        </w:div>
        <w:div w:id="1370914774">
          <w:marLeft w:val="446"/>
          <w:marRight w:val="0"/>
          <w:marTop w:val="533"/>
          <w:marBottom w:val="0"/>
          <w:divBdr>
            <w:top w:val="none" w:sz="0" w:space="0" w:color="auto"/>
            <w:left w:val="none" w:sz="0" w:space="0" w:color="auto"/>
            <w:bottom w:val="none" w:sz="0" w:space="0" w:color="auto"/>
            <w:right w:val="none" w:sz="0" w:space="0" w:color="auto"/>
          </w:divBdr>
        </w:div>
        <w:div w:id="2045984720">
          <w:marLeft w:val="446"/>
          <w:marRight w:val="0"/>
          <w:marTop w:val="533"/>
          <w:marBottom w:val="0"/>
          <w:divBdr>
            <w:top w:val="none" w:sz="0" w:space="0" w:color="auto"/>
            <w:left w:val="none" w:sz="0" w:space="0" w:color="auto"/>
            <w:bottom w:val="none" w:sz="0" w:space="0" w:color="auto"/>
            <w:right w:val="none" w:sz="0" w:space="0" w:color="auto"/>
          </w:divBdr>
        </w:div>
        <w:div w:id="98260825">
          <w:marLeft w:val="446"/>
          <w:marRight w:val="0"/>
          <w:marTop w:val="533"/>
          <w:marBottom w:val="0"/>
          <w:divBdr>
            <w:top w:val="none" w:sz="0" w:space="0" w:color="auto"/>
            <w:left w:val="none" w:sz="0" w:space="0" w:color="auto"/>
            <w:bottom w:val="none" w:sz="0" w:space="0" w:color="auto"/>
            <w:right w:val="none" w:sz="0" w:space="0" w:color="auto"/>
          </w:divBdr>
        </w:div>
      </w:divsChild>
    </w:div>
    <w:div w:id="493185573">
      <w:bodyDiv w:val="1"/>
      <w:marLeft w:val="0"/>
      <w:marRight w:val="0"/>
      <w:marTop w:val="0"/>
      <w:marBottom w:val="0"/>
      <w:divBdr>
        <w:top w:val="none" w:sz="0" w:space="0" w:color="auto"/>
        <w:left w:val="none" w:sz="0" w:space="0" w:color="auto"/>
        <w:bottom w:val="none" w:sz="0" w:space="0" w:color="auto"/>
        <w:right w:val="none" w:sz="0" w:space="0" w:color="auto"/>
      </w:divBdr>
      <w:divsChild>
        <w:div w:id="744952839">
          <w:marLeft w:val="907"/>
          <w:marRight w:val="0"/>
          <w:marTop w:val="0"/>
          <w:marBottom w:val="0"/>
          <w:divBdr>
            <w:top w:val="none" w:sz="0" w:space="0" w:color="auto"/>
            <w:left w:val="none" w:sz="0" w:space="0" w:color="auto"/>
            <w:bottom w:val="none" w:sz="0" w:space="0" w:color="auto"/>
            <w:right w:val="none" w:sz="0" w:space="0" w:color="auto"/>
          </w:divBdr>
        </w:div>
        <w:div w:id="660736995">
          <w:marLeft w:val="907"/>
          <w:marRight w:val="0"/>
          <w:marTop w:val="0"/>
          <w:marBottom w:val="0"/>
          <w:divBdr>
            <w:top w:val="none" w:sz="0" w:space="0" w:color="auto"/>
            <w:left w:val="none" w:sz="0" w:space="0" w:color="auto"/>
            <w:bottom w:val="none" w:sz="0" w:space="0" w:color="auto"/>
            <w:right w:val="none" w:sz="0" w:space="0" w:color="auto"/>
          </w:divBdr>
        </w:div>
      </w:divsChild>
    </w:div>
    <w:div w:id="519395721">
      <w:bodyDiv w:val="1"/>
      <w:marLeft w:val="0"/>
      <w:marRight w:val="0"/>
      <w:marTop w:val="0"/>
      <w:marBottom w:val="0"/>
      <w:divBdr>
        <w:top w:val="none" w:sz="0" w:space="0" w:color="auto"/>
        <w:left w:val="none" w:sz="0" w:space="0" w:color="auto"/>
        <w:bottom w:val="none" w:sz="0" w:space="0" w:color="auto"/>
        <w:right w:val="none" w:sz="0" w:space="0" w:color="auto"/>
      </w:divBdr>
      <w:divsChild>
        <w:div w:id="519704997">
          <w:marLeft w:val="907"/>
          <w:marRight w:val="0"/>
          <w:marTop w:val="533"/>
          <w:marBottom w:val="0"/>
          <w:divBdr>
            <w:top w:val="none" w:sz="0" w:space="0" w:color="auto"/>
            <w:left w:val="none" w:sz="0" w:space="0" w:color="auto"/>
            <w:bottom w:val="none" w:sz="0" w:space="0" w:color="auto"/>
            <w:right w:val="none" w:sz="0" w:space="0" w:color="auto"/>
          </w:divBdr>
        </w:div>
        <w:div w:id="928276838">
          <w:marLeft w:val="907"/>
          <w:marRight w:val="0"/>
          <w:marTop w:val="533"/>
          <w:marBottom w:val="0"/>
          <w:divBdr>
            <w:top w:val="none" w:sz="0" w:space="0" w:color="auto"/>
            <w:left w:val="none" w:sz="0" w:space="0" w:color="auto"/>
            <w:bottom w:val="none" w:sz="0" w:space="0" w:color="auto"/>
            <w:right w:val="none" w:sz="0" w:space="0" w:color="auto"/>
          </w:divBdr>
        </w:div>
        <w:div w:id="1857041887">
          <w:marLeft w:val="907"/>
          <w:marRight w:val="0"/>
          <w:marTop w:val="533"/>
          <w:marBottom w:val="0"/>
          <w:divBdr>
            <w:top w:val="none" w:sz="0" w:space="0" w:color="auto"/>
            <w:left w:val="none" w:sz="0" w:space="0" w:color="auto"/>
            <w:bottom w:val="none" w:sz="0" w:space="0" w:color="auto"/>
            <w:right w:val="none" w:sz="0" w:space="0" w:color="auto"/>
          </w:divBdr>
        </w:div>
      </w:divsChild>
    </w:div>
    <w:div w:id="539056086">
      <w:bodyDiv w:val="1"/>
      <w:marLeft w:val="0"/>
      <w:marRight w:val="0"/>
      <w:marTop w:val="0"/>
      <w:marBottom w:val="0"/>
      <w:divBdr>
        <w:top w:val="none" w:sz="0" w:space="0" w:color="auto"/>
        <w:left w:val="none" w:sz="0" w:space="0" w:color="auto"/>
        <w:bottom w:val="none" w:sz="0" w:space="0" w:color="auto"/>
        <w:right w:val="none" w:sz="0" w:space="0" w:color="auto"/>
      </w:divBdr>
      <w:divsChild>
        <w:div w:id="1103039269">
          <w:marLeft w:val="1786"/>
          <w:marRight w:val="0"/>
          <w:marTop w:val="400"/>
          <w:marBottom w:val="0"/>
          <w:divBdr>
            <w:top w:val="none" w:sz="0" w:space="0" w:color="auto"/>
            <w:left w:val="none" w:sz="0" w:space="0" w:color="auto"/>
            <w:bottom w:val="none" w:sz="0" w:space="0" w:color="auto"/>
            <w:right w:val="none" w:sz="0" w:space="0" w:color="auto"/>
          </w:divBdr>
        </w:div>
        <w:div w:id="1168063163">
          <w:marLeft w:val="1786"/>
          <w:marRight w:val="0"/>
          <w:marTop w:val="400"/>
          <w:marBottom w:val="0"/>
          <w:divBdr>
            <w:top w:val="none" w:sz="0" w:space="0" w:color="auto"/>
            <w:left w:val="none" w:sz="0" w:space="0" w:color="auto"/>
            <w:bottom w:val="none" w:sz="0" w:space="0" w:color="auto"/>
            <w:right w:val="none" w:sz="0" w:space="0" w:color="auto"/>
          </w:divBdr>
        </w:div>
        <w:div w:id="1894464840">
          <w:marLeft w:val="1786"/>
          <w:marRight w:val="0"/>
          <w:marTop w:val="400"/>
          <w:marBottom w:val="0"/>
          <w:divBdr>
            <w:top w:val="none" w:sz="0" w:space="0" w:color="auto"/>
            <w:left w:val="none" w:sz="0" w:space="0" w:color="auto"/>
            <w:bottom w:val="none" w:sz="0" w:space="0" w:color="auto"/>
            <w:right w:val="none" w:sz="0" w:space="0" w:color="auto"/>
          </w:divBdr>
        </w:div>
        <w:div w:id="1687829876">
          <w:marLeft w:val="1786"/>
          <w:marRight w:val="0"/>
          <w:marTop w:val="400"/>
          <w:marBottom w:val="0"/>
          <w:divBdr>
            <w:top w:val="none" w:sz="0" w:space="0" w:color="auto"/>
            <w:left w:val="none" w:sz="0" w:space="0" w:color="auto"/>
            <w:bottom w:val="none" w:sz="0" w:space="0" w:color="auto"/>
            <w:right w:val="none" w:sz="0" w:space="0" w:color="auto"/>
          </w:divBdr>
        </w:div>
      </w:divsChild>
    </w:div>
    <w:div w:id="586617651">
      <w:bodyDiv w:val="1"/>
      <w:marLeft w:val="0"/>
      <w:marRight w:val="0"/>
      <w:marTop w:val="0"/>
      <w:marBottom w:val="0"/>
      <w:divBdr>
        <w:top w:val="none" w:sz="0" w:space="0" w:color="auto"/>
        <w:left w:val="none" w:sz="0" w:space="0" w:color="auto"/>
        <w:bottom w:val="none" w:sz="0" w:space="0" w:color="auto"/>
        <w:right w:val="none" w:sz="0" w:space="0" w:color="auto"/>
      </w:divBdr>
      <w:divsChild>
        <w:div w:id="974523081">
          <w:marLeft w:val="907"/>
          <w:marRight w:val="0"/>
          <w:marTop w:val="533"/>
          <w:marBottom w:val="0"/>
          <w:divBdr>
            <w:top w:val="none" w:sz="0" w:space="0" w:color="auto"/>
            <w:left w:val="none" w:sz="0" w:space="0" w:color="auto"/>
            <w:bottom w:val="none" w:sz="0" w:space="0" w:color="auto"/>
            <w:right w:val="none" w:sz="0" w:space="0" w:color="auto"/>
          </w:divBdr>
        </w:div>
        <w:div w:id="1359039707">
          <w:marLeft w:val="907"/>
          <w:marRight w:val="0"/>
          <w:marTop w:val="533"/>
          <w:marBottom w:val="0"/>
          <w:divBdr>
            <w:top w:val="none" w:sz="0" w:space="0" w:color="auto"/>
            <w:left w:val="none" w:sz="0" w:space="0" w:color="auto"/>
            <w:bottom w:val="none" w:sz="0" w:space="0" w:color="auto"/>
            <w:right w:val="none" w:sz="0" w:space="0" w:color="auto"/>
          </w:divBdr>
        </w:div>
        <w:div w:id="2084644963">
          <w:marLeft w:val="907"/>
          <w:marRight w:val="0"/>
          <w:marTop w:val="533"/>
          <w:marBottom w:val="0"/>
          <w:divBdr>
            <w:top w:val="none" w:sz="0" w:space="0" w:color="auto"/>
            <w:left w:val="none" w:sz="0" w:space="0" w:color="auto"/>
            <w:bottom w:val="none" w:sz="0" w:space="0" w:color="auto"/>
            <w:right w:val="none" w:sz="0" w:space="0" w:color="auto"/>
          </w:divBdr>
        </w:div>
        <w:div w:id="1940065442">
          <w:marLeft w:val="907"/>
          <w:marRight w:val="0"/>
          <w:marTop w:val="533"/>
          <w:marBottom w:val="0"/>
          <w:divBdr>
            <w:top w:val="none" w:sz="0" w:space="0" w:color="auto"/>
            <w:left w:val="none" w:sz="0" w:space="0" w:color="auto"/>
            <w:bottom w:val="none" w:sz="0" w:space="0" w:color="auto"/>
            <w:right w:val="none" w:sz="0" w:space="0" w:color="auto"/>
          </w:divBdr>
        </w:div>
      </w:divsChild>
    </w:div>
    <w:div w:id="644160067">
      <w:bodyDiv w:val="1"/>
      <w:marLeft w:val="0"/>
      <w:marRight w:val="0"/>
      <w:marTop w:val="0"/>
      <w:marBottom w:val="0"/>
      <w:divBdr>
        <w:top w:val="none" w:sz="0" w:space="0" w:color="auto"/>
        <w:left w:val="none" w:sz="0" w:space="0" w:color="auto"/>
        <w:bottom w:val="none" w:sz="0" w:space="0" w:color="auto"/>
        <w:right w:val="none" w:sz="0" w:space="0" w:color="auto"/>
      </w:divBdr>
    </w:div>
    <w:div w:id="676888148">
      <w:bodyDiv w:val="1"/>
      <w:marLeft w:val="0"/>
      <w:marRight w:val="0"/>
      <w:marTop w:val="0"/>
      <w:marBottom w:val="0"/>
      <w:divBdr>
        <w:top w:val="none" w:sz="0" w:space="0" w:color="auto"/>
        <w:left w:val="none" w:sz="0" w:space="0" w:color="auto"/>
        <w:bottom w:val="none" w:sz="0" w:space="0" w:color="auto"/>
        <w:right w:val="none" w:sz="0" w:space="0" w:color="auto"/>
      </w:divBdr>
      <w:divsChild>
        <w:div w:id="1339885084">
          <w:marLeft w:val="346"/>
          <w:marRight w:val="0"/>
          <w:marTop w:val="400"/>
          <w:marBottom w:val="0"/>
          <w:divBdr>
            <w:top w:val="none" w:sz="0" w:space="0" w:color="auto"/>
            <w:left w:val="none" w:sz="0" w:space="0" w:color="auto"/>
            <w:bottom w:val="none" w:sz="0" w:space="0" w:color="auto"/>
            <w:right w:val="none" w:sz="0" w:space="0" w:color="auto"/>
          </w:divBdr>
        </w:div>
        <w:div w:id="963341178">
          <w:marLeft w:val="346"/>
          <w:marRight w:val="0"/>
          <w:marTop w:val="400"/>
          <w:marBottom w:val="0"/>
          <w:divBdr>
            <w:top w:val="none" w:sz="0" w:space="0" w:color="auto"/>
            <w:left w:val="none" w:sz="0" w:space="0" w:color="auto"/>
            <w:bottom w:val="none" w:sz="0" w:space="0" w:color="auto"/>
            <w:right w:val="none" w:sz="0" w:space="0" w:color="auto"/>
          </w:divBdr>
        </w:div>
        <w:div w:id="1731029101">
          <w:marLeft w:val="346"/>
          <w:marRight w:val="0"/>
          <w:marTop w:val="400"/>
          <w:marBottom w:val="0"/>
          <w:divBdr>
            <w:top w:val="none" w:sz="0" w:space="0" w:color="auto"/>
            <w:left w:val="none" w:sz="0" w:space="0" w:color="auto"/>
            <w:bottom w:val="none" w:sz="0" w:space="0" w:color="auto"/>
            <w:right w:val="none" w:sz="0" w:space="0" w:color="auto"/>
          </w:divBdr>
        </w:div>
        <w:div w:id="2066567021">
          <w:marLeft w:val="346"/>
          <w:marRight w:val="0"/>
          <w:marTop w:val="400"/>
          <w:marBottom w:val="0"/>
          <w:divBdr>
            <w:top w:val="none" w:sz="0" w:space="0" w:color="auto"/>
            <w:left w:val="none" w:sz="0" w:space="0" w:color="auto"/>
            <w:bottom w:val="none" w:sz="0" w:space="0" w:color="auto"/>
            <w:right w:val="none" w:sz="0" w:space="0" w:color="auto"/>
          </w:divBdr>
        </w:div>
      </w:divsChild>
    </w:div>
    <w:div w:id="712852717">
      <w:bodyDiv w:val="1"/>
      <w:marLeft w:val="0"/>
      <w:marRight w:val="0"/>
      <w:marTop w:val="0"/>
      <w:marBottom w:val="0"/>
      <w:divBdr>
        <w:top w:val="none" w:sz="0" w:space="0" w:color="auto"/>
        <w:left w:val="none" w:sz="0" w:space="0" w:color="auto"/>
        <w:bottom w:val="none" w:sz="0" w:space="0" w:color="auto"/>
        <w:right w:val="none" w:sz="0" w:space="0" w:color="auto"/>
      </w:divBdr>
      <w:divsChild>
        <w:div w:id="1881817254">
          <w:marLeft w:val="907"/>
          <w:marRight w:val="0"/>
          <w:marTop w:val="533"/>
          <w:marBottom w:val="0"/>
          <w:divBdr>
            <w:top w:val="none" w:sz="0" w:space="0" w:color="auto"/>
            <w:left w:val="none" w:sz="0" w:space="0" w:color="auto"/>
            <w:bottom w:val="none" w:sz="0" w:space="0" w:color="auto"/>
            <w:right w:val="none" w:sz="0" w:space="0" w:color="auto"/>
          </w:divBdr>
        </w:div>
        <w:div w:id="380177308">
          <w:marLeft w:val="907"/>
          <w:marRight w:val="0"/>
          <w:marTop w:val="533"/>
          <w:marBottom w:val="0"/>
          <w:divBdr>
            <w:top w:val="none" w:sz="0" w:space="0" w:color="auto"/>
            <w:left w:val="none" w:sz="0" w:space="0" w:color="auto"/>
            <w:bottom w:val="none" w:sz="0" w:space="0" w:color="auto"/>
            <w:right w:val="none" w:sz="0" w:space="0" w:color="auto"/>
          </w:divBdr>
        </w:div>
        <w:div w:id="1327592368">
          <w:marLeft w:val="907"/>
          <w:marRight w:val="0"/>
          <w:marTop w:val="533"/>
          <w:marBottom w:val="0"/>
          <w:divBdr>
            <w:top w:val="none" w:sz="0" w:space="0" w:color="auto"/>
            <w:left w:val="none" w:sz="0" w:space="0" w:color="auto"/>
            <w:bottom w:val="none" w:sz="0" w:space="0" w:color="auto"/>
            <w:right w:val="none" w:sz="0" w:space="0" w:color="auto"/>
          </w:divBdr>
        </w:div>
        <w:div w:id="415637971">
          <w:marLeft w:val="907"/>
          <w:marRight w:val="0"/>
          <w:marTop w:val="533"/>
          <w:marBottom w:val="0"/>
          <w:divBdr>
            <w:top w:val="none" w:sz="0" w:space="0" w:color="auto"/>
            <w:left w:val="none" w:sz="0" w:space="0" w:color="auto"/>
            <w:bottom w:val="none" w:sz="0" w:space="0" w:color="auto"/>
            <w:right w:val="none" w:sz="0" w:space="0" w:color="auto"/>
          </w:divBdr>
        </w:div>
      </w:divsChild>
    </w:div>
    <w:div w:id="726296426">
      <w:bodyDiv w:val="1"/>
      <w:marLeft w:val="0"/>
      <w:marRight w:val="0"/>
      <w:marTop w:val="0"/>
      <w:marBottom w:val="0"/>
      <w:divBdr>
        <w:top w:val="none" w:sz="0" w:space="0" w:color="auto"/>
        <w:left w:val="none" w:sz="0" w:space="0" w:color="auto"/>
        <w:bottom w:val="none" w:sz="0" w:space="0" w:color="auto"/>
        <w:right w:val="none" w:sz="0" w:space="0" w:color="auto"/>
      </w:divBdr>
    </w:div>
    <w:div w:id="750388541">
      <w:bodyDiv w:val="1"/>
      <w:marLeft w:val="0"/>
      <w:marRight w:val="0"/>
      <w:marTop w:val="0"/>
      <w:marBottom w:val="0"/>
      <w:divBdr>
        <w:top w:val="none" w:sz="0" w:space="0" w:color="auto"/>
        <w:left w:val="none" w:sz="0" w:space="0" w:color="auto"/>
        <w:bottom w:val="none" w:sz="0" w:space="0" w:color="auto"/>
        <w:right w:val="none" w:sz="0" w:space="0" w:color="auto"/>
      </w:divBdr>
    </w:div>
    <w:div w:id="807622838">
      <w:bodyDiv w:val="1"/>
      <w:marLeft w:val="0"/>
      <w:marRight w:val="0"/>
      <w:marTop w:val="0"/>
      <w:marBottom w:val="0"/>
      <w:divBdr>
        <w:top w:val="none" w:sz="0" w:space="0" w:color="auto"/>
        <w:left w:val="none" w:sz="0" w:space="0" w:color="auto"/>
        <w:bottom w:val="none" w:sz="0" w:space="0" w:color="auto"/>
        <w:right w:val="none" w:sz="0" w:space="0" w:color="auto"/>
      </w:divBdr>
      <w:divsChild>
        <w:div w:id="60176668">
          <w:marLeft w:val="-225"/>
          <w:marRight w:val="-225"/>
          <w:marTop w:val="0"/>
          <w:marBottom w:val="0"/>
          <w:divBdr>
            <w:top w:val="none" w:sz="0" w:space="0" w:color="auto"/>
            <w:left w:val="none" w:sz="0" w:space="0" w:color="auto"/>
            <w:bottom w:val="none" w:sz="0" w:space="0" w:color="auto"/>
            <w:right w:val="none" w:sz="0" w:space="0" w:color="auto"/>
          </w:divBdr>
        </w:div>
        <w:div w:id="1313562255">
          <w:marLeft w:val="-225"/>
          <w:marRight w:val="-225"/>
          <w:marTop w:val="0"/>
          <w:marBottom w:val="0"/>
          <w:divBdr>
            <w:top w:val="none" w:sz="0" w:space="0" w:color="auto"/>
            <w:left w:val="none" w:sz="0" w:space="0" w:color="auto"/>
            <w:bottom w:val="none" w:sz="0" w:space="0" w:color="auto"/>
            <w:right w:val="none" w:sz="0" w:space="0" w:color="auto"/>
          </w:divBdr>
        </w:div>
      </w:divsChild>
    </w:div>
    <w:div w:id="833253568">
      <w:bodyDiv w:val="1"/>
      <w:marLeft w:val="0"/>
      <w:marRight w:val="0"/>
      <w:marTop w:val="0"/>
      <w:marBottom w:val="0"/>
      <w:divBdr>
        <w:top w:val="none" w:sz="0" w:space="0" w:color="auto"/>
        <w:left w:val="none" w:sz="0" w:space="0" w:color="auto"/>
        <w:bottom w:val="none" w:sz="0" w:space="0" w:color="auto"/>
        <w:right w:val="none" w:sz="0" w:space="0" w:color="auto"/>
      </w:divBdr>
      <w:divsChild>
        <w:div w:id="942616427">
          <w:marLeft w:val="0"/>
          <w:marRight w:val="0"/>
          <w:marTop w:val="0"/>
          <w:marBottom w:val="0"/>
          <w:divBdr>
            <w:top w:val="none" w:sz="0" w:space="0" w:color="auto"/>
            <w:left w:val="none" w:sz="0" w:space="0" w:color="auto"/>
            <w:bottom w:val="none" w:sz="0" w:space="0" w:color="auto"/>
            <w:right w:val="none" w:sz="0" w:space="0" w:color="auto"/>
          </w:divBdr>
          <w:divsChild>
            <w:div w:id="2141335607">
              <w:marLeft w:val="0"/>
              <w:marRight w:val="0"/>
              <w:marTop w:val="0"/>
              <w:marBottom w:val="0"/>
              <w:divBdr>
                <w:top w:val="none" w:sz="0" w:space="0" w:color="auto"/>
                <w:left w:val="none" w:sz="0" w:space="0" w:color="auto"/>
                <w:bottom w:val="none" w:sz="0" w:space="0" w:color="auto"/>
                <w:right w:val="none" w:sz="0" w:space="0" w:color="auto"/>
              </w:divBdr>
              <w:divsChild>
                <w:div w:id="1370490920">
                  <w:marLeft w:val="0"/>
                  <w:marRight w:val="0"/>
                  <w:marTop w:val="0"/>
                  <w:marBottom w:val="0"/>
                  <w:divBdr>
                    <w:top w:val="none" w:sz="0" w:space="0" w:color="auto"/>
                    <w:left w:val="none" w:sz="0" w:space="0" w:color="auto"/>
                    <w:bottom w:val="none" w:sz="0" w:space="0" w:color="auto"/>
                    <w:right w:val="none" w:sz="0" w:space="0" w:color="auto"/>
                  </w:divBdr>
                  <w:divsChild>
                    <w:div w:id="155609257">
                      <w:marLeft w:val="0"/>
                      <w:marRight w:val="0"/>
                      <w:marTop w:val="0"/>
                      <w:marBottom w:val="0"/>
                      <w:divBdr>
                        <w:top w:val="none" w:sz="0" w:space="0" w:color="auto"/>
                        <w:left w:val="none" w:sz="0" w:space="0" w:color="auto"/>
                        <w:bottom w:val="none" w:sz="0" w:space="0" w:color="auto"/>
                        <w:right w:val="none" w:sz="0" w:space="0" w:color="auto"/>
                      </w:divBdr>
                      <w:divsChild>
                        <w:div w:id="743140957">
                          <w:marLeft w:val="0"/>
                          <w:marRight w:val="0"/>
                          <w:marTop w:val="0"/>
                          <w:marBottom w:val="0"/>
                          <w:divBdr>
                            <w:top w:val="none" w:sz="0" w:space="0" w:color="auto"/>
                            <w:left w:val="none" w:sz="0" w:space="0" w:color="auto"/>
                            <w:bottom w:val="none" w:sz="0" w:space="0" w:color="auto"/>
                            <w:right w:val="none" w:sz="0" w:space="0" w:color="auto"/>
                          </w:divBdr>
                          <w:divsChild>
                            <w:div w:id="724177966">
                              <w:marLeft w:val="0"/>
                              <w:marRight w:val="0"/>
                              <w:marTop w:val="0"/>
                              <w:marBottom w:val="0"/>
                              <w:divBdr>
                                <w:top w:val="none" w:sz="0" w:space="0" w:color="auto"/>
                                <w:left w:val="none" w:sz="0" w:space="0" w:color="auto"/>
                                <w:bottom w:val="none" w:sz="0" w:space="0" w:color="auto"/>
                                <w:right w:val="none" w:sz="0" w:space="0" w:color="auto"/>
                              </w:divBdr>
                              <w:divsChild>
                                <w:div w:id="810636815">
                                  <w:marLeft w:val="0"/>
                                  <w:marRight w:val="0"/>
                                  <w:marTop w:val="0"/>
                                  <w:marBottom w:val="0"/>
                                  <w:divBdr>
                                    <w:top w:val="none" w:sz="0" w:space="0" w:color="auto"/>
                                    <w:left w:val="none" w:sz="0" w:space="0" w:color="auto"/>
                                    <w:bottom w:val="none" w:sz="0" w:space="0" w:color="auto"/>
                                    <w:right w:val="none" w:sz="0" w:space="0" w:color="auto"/>
                                  </w:divBdr>
                                  <w:divsChild>
                                    <w:div w:id="2090612217">
                                      <w:marLeft w:val="0"/>
                                      <w:marRight w:val="0"/>
                                      <w:marTop w:val="0"/>
                                      <w:marBottom w:val="0"/>
                                      <w:divBdr>
                                        <w:top w:val="none" w:sz="0" w:space="0" w:color="auto"/>
                                        <w:left w:val="none" w:sz="0" w:space="0" w:color="auto"/>
                                        <w:bottom w:val="none" w:sz="0" w:space="0" w:color="auto"/>
                                        <w:right w:val="none" w:sz="0" w:space="0" w:color="auto"/>
                                      </w:divBdr>
                                      <w:divsChild>
                                        <w:div w:id="1328554033">
                                          <w:marLeft w:val="0"/>
                                          <w:marRight w:val="0"/>
                                          <w:marTop w:val="0"/>
                                          <w:marBottom w:val="0"/>
                                          <w:divBdr>
                                            <w:top w:val="none" w:sz="0" w:space="0" w:color="auto"/>
                                            <w:left w:val="none" w:sz="0" w:space="0" w:color="auto"/>
                                            <w:bottom w:val="none" w:sz="0" w:space="0" w:color="auto"/>
                                            <w:right w:val="none" w:sz="0" w:space="0" w:color="auto"/>
                                          </w:divBdr>
                                          <w:divsChild>
                                            <w:div w:id="728455910">
                                              <w:marLeft w:val="0"/>
                                              <w:marRight w:val="0"/>
                                              <w:marTop w:val="0"/>
                                              <w:marBottom w:val="0"/>
                                              <w:divBdr>
                                                <w:top w:val="none" w:sz="0" w:space="0" w:color="auto"/>
                                                <w:left w:val="none" w:sz="0" w:space="0" w:color="auto"/>
                                                <w:bottom w:val="none" w:sz="0" w:space="0" w:color="auto"/>
                                                <w:right w:val="none" w:sz="0" w:space="0" w:color="auto"/>
                                              </w:divBdr>
                                              <w:divsChild>
                                                <w:div w:id="1982346391">
                                                  <w:marLeft w:val="0"/>
                                                  <w:marRight w:val="0"/>
                                                  <w:marTop w:val="0"/>
                                                  <w:marBottom w:val="0"/>
                                                  <w:divBdr>
                                                    <w:top w:val="none" w:sz="0" w:space="0" w:color="auto"/>
                                                    <w:left w:val="none" w:sz="0" w:space="0" w:color="auto"/>
                                                    <w:bottom w:val="none" w:sz="0" w:space="0" w:color="auto"/>
                                                    <w:right w:val="none" w:sz="0" w:space="0" w:color="auto"/>
                                                  </w:divBdr>
                                                  <w:divsChild>
                                                    <w:div w:id="410738444">
                                                      <w:marLeft w:val="0"/>
                                                      <w:marRight w:val="0"/>
                                                      <w:marTop w:val="0"/>
                                                      <w:marBottom w:val="0"/>
                                                      <w:divBdr>
                                                        <w:top w:val="none" w:sz="0" w:space="0" w:color="auto"/>
                                                        <w:left w:val="none" w:sz="0" w:space="0" w:color="auto"/>
                                                        <w:bottom w:val="none" w:sz="0" w:space="0" w:color="auto"/>
                                                        <w:right w:val="none" w:sz="0" w:space="0" w:color="auto"/>
                                                      </w:divBdr>
                                                      <w:divsChild>
                                                        <w:div w:id="1876575527">
                                                          <w:marLeft w:val="0"/>
                                                          <w:marRight w:val="0"/>
                                                          <w:marTop w:val="0"/>
                                                          <w:marBottom w:val="0"/>
                                                          <w:divBdr>
                                                            <w:top w:val="none" w:sz="0" w:space="0" w:color="auto"/>
                                                            <w:left w:val="none" w:sz="0" w:space="0" w:color="auto"/>
                                                            <w:bottom w:val="none" w:sz="0" w:space="0" w:color="auto"/>
                                                            <w:right w:val="none" w:sz="0" w:space="0" w:color="auto"/>
                                                          </w:divBdr>
                                                          <w:divsChild>
                                                            <w:div w:id="49159670">
                                                              <w:marLeft w:val="0"/>
                                                              <w:marRight w:val="0"/>
                                                              <w:marTop w:val="0"/>
                                                              <w:marBottom w:val="0"/>
                                                              <w:divBdr>
                                                                <w:top w:val="none" w:sz="0" w:space="0" w:color="auto"/>
                                                                <w:left w:val="none" w:sz="0" w:space="0" w:color="auto"/>
                                                                <w:bottom w:val="none" w:sz="0" w:space="0" w:color="auto"/>
                                                                <w:right w:val="none" w:sz="0" w:space="0" w:color="auto"/>
                                                              </w:divBdr>
                                                              <w:divsChild>
                                                                <w:div w:id="433984487">
                                                                  <w:marLeft w:val="0"/>
                                                                  <w:marRight w:val="0"/>
                                                                  <w:marTop w:val="0"/>
                                                                  <w:marBottom w:val="0"/>
                                                                  <w:divBdr>
                                                                    <w:top w:val="none" w:sz="0" w:space="0" w:color="auto"/>
                                                                    <w:left w:val="none" w:sz="0" w:space="0" w:color="auto"/>
                                                                    <w:bottom w:val="none" w:sz="0" w:space="0" w:color="auto"/>
                                                                    <w:right w:val="none" w:sz="0" w:space="0" w:color="auto"/>
                                                                  </w:divBdr>
                                                                </w:div>
                                                                <w:div w:id="1521359283">
                                                                  <w:marLeft w:val="0"/>
                                                                  <w:marRight w:val="0"/>
                                                                  <w:marTop w:val="0"/>
                                                                  <w:marBottom w:val="0"/>
                                                                  <w:divBdr>
                                                                    <w:top w:val="none" w:sz="0" w:space="0" w:color="auto"/>
                                                                    <w:left w:val="none" w:sz="0" w:space="0" w:color="auto"/>
                                                                    <w:bottom w:val="none" w:sz="0" w:space="0" w:color="auto"/>
                                                                    <w:right w:val="none" w:sz="0" w:space="0" w:color="auto"/>
                                                                  </w:divBdr>
                                                                </w:div>
                                                                <w:div w:id="207947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947009044">
      <w:bodyDiv w:val="1"/>
      <w:marLeft w:val="0"/>
      <w:marRight w:val="0"/>
      <w:marTop w:val="0"/>
      <w:marBottom w:val="0"/>
      <w:divBdr>
        <w:top w:val="none" w:sz="0" w:space="0" w:color="auto"/>
        <w:left w:val="none" w:sz="0" w:space="0" w:color="auto"/>
        <w:bottom w:val="none" w:sz="0" w:space="0" w:color="auto"/>
        <w:right w:val="none" w:sz="0" w:space="0" w:color="auto"/>
      </w:divBdr>
    </w:div>
    <w:div w:id="1026760957">
      <w:bodyDiv w:val="1"/>
      <w:marLeft w:val="0"/>
      <w:marRight w:val="0"/>
      <w:marTop w:val="0"/>
      <w:marBottom w:val="0"/>
      <w:divBdr>
        <w:top w:val="none" w:sz="0" w:space="0" w:color="auto"/>
        <w:left w:val="none" w:sz="0" w:space="0" w:color="auto"/>
        <w:bottom w:val="none" w:sz="0" w:space="0" w:color="auto"/>
        <w:right w:val="none" w:sz="0" w:space="0" w:color="auto"/>
      </w:divBdr>
    </w:div>
    <w:div w:id="1053043278">
      <w:bodyDiv w:val="1"/>
      <w:marLeft w:val="0"/>
      <w:marRight w:val="0"/>
      <w:marTop w:val="0"/>
      <w:marBottom w:val="0"/>
      <w:divBdr>
        <w:top w:val="none" w:sz="0" w:space="0" w:color="auto"/>
        <w:left w:val="none" w:sz="0" w:space="0" w:color="auto"/>
        <w:bottom w:val="none" w:sz="0" w:space="0" w:color="auto"/>
        <w:right w:val="none" w:sz="0" w:space="0" w:color="auto"/>
      </w:divBdr>
      <w:divsChild>
        <w:div w:id="1943999255">
          <w:marLeft w:val="1080"/>
          <w:marRight w:val="0"/>
          <w:marTop w:val="533"/>
          <w:marBottom w:val="0"/>
          <w:divBdr>
            <w:top w:val="none" w:sz="0" w:space="0" w:color="auto"/>
            <w:left w:val="none" w:sz="0" w:space="0" w:color="auto"/>
            <w:bottom w:val="none" w:sz="0" w:space="0" w:color="auto"/>
            <w:right w:val="none" w:sz="0" w:space="0" w:color="auto"/>
          </w:divBdr>
        </w:div>
        <w:div w:id="50154703">
          <w:marLeft w:val="1080"/>
          <w:marRight w:val="0"/>
          <w:marTop w:val="533"/>
          <w:marBottom w:val="0"/>
          <w:divBdr>
            <w:top w:val="none" w:sz="0" w:space="0" w:color="auto"/>
            <w:left w:val="none" w:sz="0" w:space="0" w:color="auto"/>
            <w:bottom w:val="none" w:sz="0" w:space="0" w:color="auto"/>
            <w:right w:val="none" w:sz="0" w:space="0" w:color="auto"/>
          </w:divBdr>
        </w:div>
      </w:divsChild>
    </w:div>
    <w:div w:id="1077245586">
      <w:bodyDiv w:val="1"/>
      <w:marLeft w:val="0"/>
      <w:marRight w:val="0"/>
      <w:marTop w:val="0"/>
      <w:marBottom w:val="0"/>
      <w:divBdr>
        <w:top w:val="none" w:sz="0" w:space="0" w:color="auto"/>
        <w:left w:val="none" w:sz="0" w:space="0" w:color="auto"/>
        <w:bottom w:val="none" w:sz="0" w:space="0" w:color="auto"/>
        <w:right w:val="none" w:sz="0" w:space="0" w:color="auto"/>
      </w:divBdr>
      <w:divsChild>
        <w:div w:id="595208316">
          <w:marLeft w:val="0"/>
          <w:marRight w:val="0"/>
          <w:marTop w:val="0"/>
          <w:marBottom w:val="0"/>
          <w:divBdr>
            <w:top w:val="none" w:sz="0" w:space="0" w:color="auto"/>
            <w:left w:val="none" w:sz="0" w:space="0" w:color="auto"/>
            <w:bottom w:val="none" w:sz="0" w:space="0" w:color="auto"/>
            <w:right w:val="none" w:sz="0" w:space="0" w:color="auto"/>
          </w:divBdr>
          <w:divsChild>
            <w:div w:id="2013409227">
              <w:marLeft w:val="0"/>
              <w:marRight w:val="0"/>
              <w:marTop w:val="0"/>
              <w:marBottom w:val="0"/>
              <w:divBdr>
                <w:top w:val="none" w:sz="0" w:space="0" w:color="auto"/>
                <w:left w:val="none" w:sz="0" w:space="0" w:color="auto"/>
                <w:bottom w:val="none" w:sz="0" w:space="0" w:color="auto"/>
                <w:right w:val="none" w:sz="0" w:space="0" w:color="auto"/>
              </w:divBdr>
              <w:divsChild>
                <w:div w:id="1176770988">
                  <w:marLeft w:val="0"/>
                  <w:marRight w:val="0"/>
                  <w:marTop w:val="0"/>
                  <w:marBottom w:val="0"/>
                  <w:divBdr>
                    <w:top w:val="none" w:sz="0" w:space="0" w:color="auto"/>
                    <w:left w:val="none" w:sz="0" w:space="0" w:color="auto"/>
                    <w:bottom w:val="none" w:sz="0" w:space="0" w:color="auto"/>
                    <w:right w:val="none" w:sz="0" w:space="0" w:color="auto"/>
                  </w:divBdr>
                  <w:divsChild>
                    <w:div w:id="893782569">
                      <w:marLeft w:val="0"/>
                      <w:marRight w:val="0"/>
                      <w:marTop w:val="0"/>
                      <w:marBottom w:val="0"/>
                      <w:divBdr>
                        <w:top w:val="none" w:sz="0" w:space="0" w:color="auto"/>
                        <w:left w:val="none" w:sz="0" w:space="0" w:color="auto"/>
                        <w:bottom w:val="none" w:sz="0" w:space="0" w:color="auto"/>
                        <w:right w:val="none" w:sz="0" w:space="0" w:color="auto"/>
                      </w:divBdr>
                      <w:divsChild>
                        <w:div w:id="1169254005">
                          <w:marLeft w:val="0"/>
                          <w:marRight w:val="0"/>
                          <w:marTop w:val="0"/>
                          <w:marBottom w:val="0"/>
                          <w:divBdr>
                            <w:top w:val="none" w:sz="0" w:space="0" w:color="auto"/>
                            <w:left w:val="none" w:sz="0" w:space="0" w:color="auto"/>
                            <w:bottom w:val="none" w:sz="0" w:space="0" w:color="auto"/>
                            <w:right w:val="none" w:sz="0" w:space="0" w:color="auto"/>
                          </w:divBdr>
                          <w:divsChild>
                            <w:div w:id="1607276297">
                              <w:marLeft w:val="0"/>
                              <w:marRight w:val="0"/>
                              <w:marTop w:val="0"/>
                              <w:marBottom w:val="0"/>
                              <w:divBdr>
                                <w:top w:val="none" w:sz="0" w:space="0" w:color="auto"/>
                                <w:left w:val="none" w:sz="0" w:space="0" w:color="auto"/>
                                <w:bottom w:val="none" w:sz="0" w:space="0" w:color="auto"/>
                                <w:right w:val="none" w:sz="0" w:space="0" w:color="auto"/>
                              </w:divBdr>
                              <w:divsChild>
                                <w:div w:id="1944997572">
                                  <w:marLeft w:val="0"/>
                                  <w:marRight w:val="0"/>
                                  <w:marTop w:val="0"/>
                                  <w:marBottom w:val="0"/>
                                  <w:divBdr>
                                    <w:top w:val="none" w:sz="0" w:space="0" w:color="auto"/>
                                    <w:left w:val="none" w:sz="0" w:space="0" w:color="auto"/>
                                    <w:bottom w:val="none" w:sz="0" w:space="0" w:color="auto"/>
                                    <w:right w:val="none" w:sz="0" w:space="0" w:color="auto"/>
                                  </w:divBdr>
                                  <w:divsChild>
                                    <w:div w:id="1479035248">
                                      <w:marLeft w:val="0"/>
                                      <w:marRight w:val="0"/>
                                      <w:marTop w:val="0"/>
                                      <w:marBottom w:val="0"/>
                                      <w:divBdr>
                                        <w:top w:val="none" w:sz="0" w:space="0" w:color="auto"/>
                                        <w:left w:val="none" w:sz="0" w:space="0" w:color="auto"/>
                                        <w:bottom w:val="none" w:sz="0" w:space="0" w:color="auto"/>
                                        <w:right w:val="none" w:sz="0" w:space="0" w:color="auto"/>
                                      </w:divBdr>
                                      <w:divsChild>
                                        <w:div w:id="631785853">
                                          <w:marLeft w:val="0"/>
                                          <w:marRight w:val="0"/>
                                          <w:marTop w:val="0"/>
                                          <w:marBottom w:val="0"/>
                                          <w:divBdr>
                                            <w:top w:val="none" w:sz="0" w:space="0" w:color="auto"/>
                                            <w:left w:val="none" w:sz="0" w:space="0" w:color="auto"/>
                                            <w:bottom w:val="none" w:sz="0" w:space="0" w:color="auto"/>
                                            <w:right w:val="none" w:sz="0" w:space="0" w:color="auto"/>
                                          </w:divBdr>
                                          <w:divsChild>
                                            <w:div w:id="1663656668">
                                              <w:marLeft w:val="0"/>
                                              <w:marRight w:val="0"/>
                                              <w:marTop w:val="0"/>
                                              <w:marBottom w:val="0"/>
                                              <w:divBdr>
                                                <w:top w:val="none" w:sz="0" w:space="0" w:color="auto"/>
                                                <w:left w:val="none" w:sz="0" w:space="0" w:color="auto"/>
                                                <w:bottom w:val="none" w:sz="0" w:space="0" w:color="auto"/>
                                                <w:right w:val="none" w:sz="0" w:space="0" w:color="auto"/>
                                              </w:divBdr>
                                              <w:divsChild>
                                                <w:div w:id="348458741">
                                                  <w:marLeft w:val="0"/>
                                                  <w:marRight w:val="0"/>
                                                  <w:marTop w:val="0"/>
                                                  <w:marBottom w:val="0"/>
                                                  <w:divBdr>
                                                    <w:top w:val="none" w:sz="0" w:space="0" w:color="auto"/>
                                                    <w:left w:val="none" w:sz="0" w:space="0" w:color="auto"/>
                                                    <w:bottom w:val="none" w:sz="0" w:space="0" w:color="auto"/>
                                                    <w:right w:val="none" w:sz="0" w:space="0" w:color="auto"/>
                                                  </w:divBdr>
                                                  <w:divsChild>
                                                    <w:div w:id="1782646571">
                                                      <w:marLeft w:val="0"/>
                                                      <w:marRight w:val="0"/>
                                                      <w:marTop w:val="0"/>
                                                      <w:marBottom w:val="0"/>
                                                      <w:divBdr>
                                                        <w:top w:val="none" w:sz="0" w:space="0" w:color="auto"/>
                                                        <w:left w:val="none" w:sz="0" w:space="0" w:color="auto"/>
                                                        <w:bottom w:val="none" w:sz="0" w:space="0" w:color="auto"/>
                                                        <w:right w:val="none" w:sz="0" w:space="0" w:color="auto"/>
                                                      </w:divBdr>
                                                      <w:divsChild>
                                                        <w:div w:id="2020958131">
                                                          <w:marLeft w:val="0"/>
                                                          <w:marRight w:val="0"/>
                                                          <w:marTop w:val="0"/>
                                                          <w:marBottom w:val="0"/>
                                                          <w:divBdr>
                                                            <w:top w:val="none" w:sz="0" w:space="0" w:color="auto"/>
                                                            <w:left w:val="none" w:sz="0" w:space="0" w:color="auto"/>
                                                            <w:bottom w:val="none" w:sz="0" w:space="0" w:color="auto"/>
                                                            <w:right w:val="none" w:sz="0" w:space="0" w:color="auto"/>
                                                          </w:divBdr>
                                                          <w:divsChild>
                                                            <w:div w:id="1364210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00106378">
      <w:bodyDiv w:val="1"/>
      <w:marLeft w:val="0"/>
      <w:marRight w:val="0"/>
      <w:marTop w:val="0"/>
      <w:marBottom w:val="0"/>
      <w:divBdr>
        <w:top w:val="none" w:sz="0" w:space="0" w:color="auto"/>
        <w:left w:val="none" w:sz="0" w:space="0" w:color="auto"/>
        <w:bottom w:val="none" w:sz="0" w:space="0" w:color="auto"/>
        <w:right w:val="none" w:sz="0" w:space="0" w:color="auto"/>
      </w:divBdr>
      <w:divsChild>
        <w:div w:id="282542446">
          <w:marLeft w:val="0"/>
          <w:marRight w:val="0"/>
          <w:marTop w:val="0"/>
          <w:marBottom w:val="0"/>
          <w:divBdr>
            <w:top w:val="none" w:sz="0" w:space="0" w:color="auto"/>
            <w:left w:val="none" w:sz="0" w:space="0" w:color="auto"/>
            <w:bottom w:val="none" w:sz="0" w:space="0" w:color="auto"/>
            <w:right w:val="none" w:sz="0" w:space="0" w:color="auto"/>
          </w:divBdr>
          <w:divsChild>
            <w:div w:id="535654564">
              <w:marLeft w:val="0"/>
              <w:marRight w:val="0"/>
              <w:marTop w:val="0"/>
              <w:marBottom w:val="0"/>
              <w:divBdr>
                <w:top w:val="none" w:sz="0" w:space="0" w:color="auto"/>
                <w:left w:val="none" w:sz="0" w:space="0" w:color="auto"/>
                <w:bottom w:val="none" w:sz="0" w:space="0" w:color="auto"/>
                <w:right w:val="none" w:sz="0" w:space="0" w:color="auto"/>
              </w:divBdr>
              <w:divsChild>
                <w:div w:id="345256601">
                  <w:marLeft w:val="0"/>
                  <w:marRight w:val="0"/>
                  <w:marTop w:val="0"/>
                  <w:marBottom w:val="0"/>
                  <w:divBdr>
                    <w:top w:val="none" w:sz="0" w:space="0" w:color="auto"/>
                    <w:left w:val="none" w:sz="0" w:space="0" w:color="auto"/>
                    <w:bottom w:val="none" w:sz="0" w:space="0" w:color="auto"/>
                    <w:right w:val="none" w:sz="0" w:space="0" w:color="auto"/>
                  </w:divBdr>
                  <w:divsChild>
                    <w:div w:id="794720425">
                      <w:marLeft w:val="0"/>
                      <w:marRight w:val="0"/>
                      <w:marTop w:val="0"/>
                      <w:marBottom w:val="0"/>
                      <w:divBdr>
                        <w:top w:val="none" w:sz="0" w:space="0" w:color="auto"/>
                        <w:left w:val="none" w:sz="0" w:space="0" w:color="auto"/>
                        <w:bottom w:val="none" w:sz="0" w:space="0" w:color="auto"/>
                        <w:right w:val="none" w:sz="0" w:space="0" w:color="auto"/>
                      </w:divBdr>
                      <w:divsChild>
                        <w:div w:id="184491179">
                          <w:marLeft w:val="0"/>
                          <w:marRight w:val="0"/>
                          <w:marTop w:val="0"/>
                          <w:marBottom w:val="0"/>
                          <w:divBdr>
                            <w:top w:val="none" w:sz="0" w:space="0" w:color="auto"/>
                            <w:left w:val="none" w:sz="0" w:space="0" w:color="auto"/>
                            <w:bottom w:val="none" w:sz="0" w:space="0" w:color="auto"/>
                            <w:right w:val="none" w:sz="0" w:space="0" w:color="auto"/>
                          </w:divBdr>
                        </w:div>
                        <w:div w:id="1363819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9558135">
      <w:bodyDiv w:val="1"/>
      <w:marLeft w:val="0"/>
      <w:marRight w:val="0"/>
      <w:marTop w:val="0"/>
      <w:marBottom w:val="0"/>
      <w:divBdr>
        <w:top w:val="none" w:sz="0" w:space="0" w:color="auto"/>
        <w:left w:val="none" w:sz="0" w:space="0" w:color="auto"/>
        <w:bottom w:val="none" w:sz="0" w:space="0" w:color="auto"/>
        <w:right w:val="none" w:sz="0" w:space="0" w:color="auto"/>
      </w:divBdr>
    </w:div>
    <w:div w:id="1279531605">
      <w:bodyDiv w:val="1"/>
      <w:marLeft w:val="0"/>
      <w:marRight w:val="0"/>
      <w:marTop w:val="0"/>
      <w:marBottom w:val="0"/>
      <w:divBdr>
        <w:top w:val="none" w:sz="0" w:space="0" w:color="auto"/>
        <w:left w:val="none" w:sz="0" w:space="0" w:color="auto"/>
        <w:bottom w:val="none" w:sz="0" w:space="0" w:color="auto"/>
        <w:right w:val="none" w:sz="0" w:space="0" w:color="auto"/>
      </w:divBdr>
      <w:divsChild>
        <w:div w:id="1271742433">
          <w:marLeft w:val="907"/>
          <w:marRight w:val="0"/>
          <w:marTop w:val="533"/>
          <w:marBottom w:val="0"/>
          <w:divBdr>
            <w:top w:val="none" w:sz="0" w:space="0" w:color="auto"/>
            <w:left w:val="none" w:sz="0" w:space="0" w:color="auto"/>
            <w:bottom w:val="none" w:sz="0" w:space="0" w:color="auto"/>
            <w:right w:val="none" w:sz="0" w:space="0" w:color="auto"/>
          </w:divBdr>
        </w:div>
        <w:div w:id="1885168089">
          <w:marLeft w:val="907"/>
          <w:marRight w:val="0"/>
          <w:marTop w:val="533"/>
          <w:marBottom w:val="0"/>
          <w:divBdr>
            <w:top w:val="none" w:sz="0" w:space="0" w:color="auto"/>
            <w:left w:val="none" w:sz="0" w:space="0" w:color="auto"/>
            <w:bottom w:val="none" w:sz="0" w:space="0" w:color="auto"/>
            <w:right w:val="none" w:sz="0" w:space="0" w:color="auto"/>
          </w:divBdr>
        </w:div>
        <w:div w:id="439447001">
          <w:marLeft w:val="907"/>
          <w:marRight w:val="0"/>
          <w:marTop w:val="533"/>
          <w:marBottom w:val="0"/>
          <w:divBdr>
            <w:top w:val="none" w:sz="0" w:space="0" w:color="auto"/>
            <w:left w:val="none" w:sz="0" w:space="0" w:color="auto"/>
            <w:bottom w:val="none" w:sz="0" w:space="0" w:color="auto"/>
            <w:right w:val="none" w:sz="0" w:space="0" w:color="auto"/>
          </w:divBdr>
        </w:div>
        <w:div w:id="1511947558">
          <w:marLeft w:val="907"/>
          <w:marRight w:val="0"/>
          <w:marTop w:val="533"/>
          <w:marBottom w:val="0"/>
          <w:divBdr>
            <w:top w:val="none" w:sz="0" w:space="0" w:color="auto"/>
            <w:left w:val="none" w:sz="0" w:space="0" w:color="auto"/>
            <w:bottom w:val="none" w:sz="0" w:space="0" w:color="auto"/>
            <w:right w:val="none" w:sz="0" w:space="0" w:color="auto"/>
          </w:divBdr>
        </w:div>
      </w:divsChild>
    </w:div>
    <w:div w:id="1279752346">
      <w:bodyDiv w:val="1"/>
      <w:marLeft w:val="0"/>
      <w:marRight w:val="0"/>
      <w:marTop w:val="0"/>
      <w:marBottom w:val="0"/>
      <w:divBdr>
        <w:top w:val="none" w:sz="0" w:space="0" w:color="auto"/>
        <w:left w:val="none" w:sz="0" w:space="0" w:color="auto"/>
        <w:bottom w:val="none" w:sz="0" w:space="0" w:color="auto"/>
        <w:right w:val="none" w:sz="0" w:space="0" w:color="auto"/>
      </w:divBdr>
      <w:divsChild>
        <w:div w:id="1232809672">
          <w:marLeft w:val="907"/>
          <w:marRight w:val="0"/>
          <w:marTop w:val="533"/>
          <w:marBottom w:val="0"/>
          <w:divBdr>
            <w:top w:val="none" w:sz="0" w:space="0" w:color="auto"/>
            <w:left w:val="none" w:sz="0" w:space="0" w:color="auto"/>
            <w:bottom w:val="none" w:sz="0" w:space="0" w:color="auto"/>
            <w:right w:val="none" w:sz="0" w:space="0" w:color="auto"/>
          </w:divBdr>
        </w:div>
        <w:div w:id="2086106057">
          <w:marLeft w:val="907"/>
          <w:marRight w:val="0"/>
          <w:marTop w:val="533"/>
          <w:marBottom w:val="0"/>
          <w:divBdr>
            <w:top w:val="none" w:sz="0" w:space="0" w:color="auto"/>
            <w:left w:val="none" w:sz="0" w:space="0" w:color="auto"/>
            <w:bottom w:val="none" w:sz="0" w:space="0" w:color="auto"/>
            <w:right w:val="none" w:sz="0" w:space="0" w:color="auto"/>
          </w:divBdr>
        </w:div>
        <w:div w:id="321081755">
          <w:marLeft w:val="907"/>
          <w:marRight w:val="0"/>
          <w:marTop w:val="533"/>
          <w:marBottom w:val="0"/>
          <w:divBdr>
            <w:top w:val="none" w:sz="0" w:space="0" w:color="auto"/>
            <w:left w:val="none" w:sz="0" w:space="0" w:color="auto"/>
            <w:bottom w:val="none" w:sz="0" w:space="0" w:color="auto"/>
            <w:right w:val="none" w:sz="0" w:space="0" w:color="auto"/>
          </w:divBdr>
        </w:div>
      </w:divsChild>
    </w:div>
    <w:div w:id="1280182108">
      <w:bodyDiv w:val="1"/>
      <w:marLeft w:val="0"/>
      <w:marRight w:val="0"/>
      <w:marTop w:val="0"/>
      <w:marBottom w:val="0"/>
      <w:divBdr>
        <w:top w:val="none" w:sz="0" w:space="0" w:color="auto"/>
        <w:left w:val="none" w:sz="0" w:space="0" w:color="auto"/>
        <w:bottom w:val="none" w:sz="0" w:space="0" w:color="auto"/>
        <w:right w:val="none" w:sz="0" w:space="0" w:color="auto"/>
      </w:divBdr>
      <w:divsChild>
        <w:div w:id="1569000681">
          <w:marLeft w:val="0"/>
          <w:marRight w:val="0"/>
          <w:marTop w:val="0"/>
          <w:marBottom w:val="0"/>
          <w:divBdr>
            <w:top w:val="none" w:sz="0" w:space="0" w:color="auto"/>
            <w:left w:val="none" w:sz="0" w:space="0" w:color="auto"/>
            <w:bottom w:val="none" w:sz="0" w:space="0" w:color="auto"/>
            <w:right w:val="none" w:sz="0" w:space="0" w:color="auto"/>
          </w:divBdr>
          <w:divsChild>
            <w:div w:id="761754621">
              <w:marLeft w:val="0"/>
              <w:marRight w:val="0"/>
              <w:marTop w:val="0"/>
              <w:marBottom w:val="0"/>
              <w:divBdr>
                <w:top w:val="none" w:sz="0" w:space="0" w:color="auto"/>
                <w:left w:val="none" w:sz="0" w:space="0" w:color="auto"/>
                <w:bottom w:val="none" w:sz="0" w:space="0" w:color="auto"/>
                <w:right w:val="none" w:sz="0" w:space="0" w:color="auto"/>
              </w:divBdr>
              <w:divsChild>
                <w:div w:id="870194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579933">
      <w:bodyDiv w:val="1"/>
      <w:marLeft w:val="0"/>
      <w:marRight w:val="0"/>
      <w:marTop w:val="0"/>
      <w:marBottom w:val="0"/>
      <w:divBdr>
        <w:top w:val="none" w:sz="0" w:space="0" w:color="auto"/>
        <w:left w:val="none" w:sz="0" w:space="0" w:color="auto"/>
        <w:bottom w:val="none" w:sz="0" w:space="0" w:color="auto"/>
        <w:right w:val="none" w:sz="0" w:space="0" w:color="auto"/>
      </w:divBdr>
      <w:divsChild>
        <w:div w:id="1659963982">
          <w:marLeft w:val="907"/>
          <w:marRight w:val="0"/>
          <w:marTop w:val="400"/>
          <w:marBottom w:val="0"/>
          <w:divBdr>
            <w:top w:val="none" w:sz="0" w:space="0" w:color="auto"/>
            <w:left w:val="none" w:sz="0" w:space="0" w:color="auto"/>
            <w:bottom w:val="none" w:sz="0" w:space="0" w:color="auto"/>
            <w:right w:val="none" w:sz="0" w:space="0" w:color="auto"/>
          </w:divBdr>
        </w:div>
      </w:divsChild>
    </w:div>
    <w:div w:id="1312907339">
      <w:bodyDiv w:val="1"/>
      <w:marLeft w:val="0"/>
      <w:marRight w:val="0"/>
      <w:marTop w:val="0"/>
      <w:marBottom w:val="0"/>
      <w:divBdr>
        <w:top w:val="none" w:sz="0" w:space="0" w:color="auto"/>
        <w:left w:val="none" w:sz="0" w:space="0" w:color="auto"/>
        <w:bottom w:val="none" w:sz="0" w:space="0" w:color="auto"/>
        <w:right w:val="none" w:sz="0" w:space="0" w:color="auto"/>
      </w:divBdr>
      <w:divsChild>
        <w:div w:id="769158476">
          <w:marLeft w:val="907"/>
          <w:marRight w:val="0"/>
          <w:marTop w:val="533"/>
          <w:marBottom w:val="0"/>
          <w:divBdr>
            <w:top w:val="none" w:sz="0" w:space="0" w:color="auto"/>
            <w:left w:val="none" w:sz="0" w:space="0" w:color="auto"/>
            <w:bottom w:val="none" w:sz="0" w:space="0" w:color="auto"/>
            <w:right w:val="none" w:sz="0" w:space="0" w:color="auto"/>
          </w:divBdr>
        </w:div>
        <w:div w:id="1289631359">
          <w:marLeft w:val="907"/>
          <w:marRight w:val="0"/>
          <w:marTop w:val="533"/>
          <w:marBottom w:val="0"/>
          <w:divBdr>
            <w:top w:val="none" w:sz="0" w:space="0" w:color="auto"/>
            <w:left w:val="none" w:sz="0" w:space="0" w:color="auto"/>
            <w:bottom w:val="none" w:sz="0" w:space="0" w:color="auto"/>
            <w:right w:val="none" w:sz="0" w:space="0" w:color="auto"/>
          </w:divBdr>
        </w:div>
        <w:div w:id="1026978262">
          <w:marLeft w:val="907"/>
          <w:marRight w:val="0"/>
          <w:marTop w:val="533"/>
          <w:marBottom w:val="0"/>
          <w:divBdr>
            <w:top w:val="none" w:sz="0" w:space="0" w:color="auto"/>
            <w:left w:val="none" w:sz="0" w:space="0" w:color="auto"/>
            <w:bottom w:val="none" w:sz="0" w:space="0" w:color="auto"/>
            <w:right w:val="none" w:sz="0" w:space="0" w:color="auto"/>
          </w:divBdr>
        </w:div>
      </w:divsChild>
    </w:div>
    <w:div w:id="1353532904">
      <w:bodyDiv w:val="1"/>
      <w:marLeft w:val="0"/>
      <w:marRight w:val="0"/>
      <w:marTop w:val="0"/>
      <w:marBottom w:val="0"/>
      <w:divBdr>
        <w:top w:val="none" w:sz="0" w:space="0" w:color="auto"/>
        <w:left w:val="none" w:sz="0" w:space="0" w:color="auto"/>
        <w:bottom w:val="none" w:sz="0" w:space="0" w:color="auto"/>
        <w:right w:val="none" w:sz="0" w:space="0" w:color="auto"/>
      </w:divBdr>
      <w:divsChild>
        <w:div w:id="2049451610">
          <w:marLeft w:val="907"/>
          <w:marRight w:val="0"/>
          <w:marTop w:val="533"/>
          <w:marBottom w:val="0"/>
          <w:divBdr>
            <w:top w:val="none" w:sz="0" w:space="0" w:color="auto"/>
            <w:left w:val="none" w:sz="0" w:space="0" w:color="auto"/>
            <w:bottom w:val="none" w:sz="0" w:space="0" w:color="auto"/>
            <w:right w:val="none" w:sz="0" w:space="0" w:color="auto"/>
          </w:divBdr>
        </w:div>
        <w:div w:id="1331788330">
          <w:marLeft w:val="907"/>
          <w:marRight w:val="0"/>
          <w:marTop w:val="533"/>
          <w:marBottom w:val="0"/>
          <w:divBdr>
            <w:top w:val="none" w:sz="0" w:space="0" w:color="auto"/>
            <w:left w:val="none" w:sz="0" w:space="0" w:color="auto"/>
            <w:bottom w:val="none" w:sz="0" w:space="0" w:color="auto"/>
            <w:right w:val="none" w:sz="0" w:space="0" w:color="auto"/>
          </w:divBdr>
        </w:div>
        <w:div w:id="1844592284">
          <w:marLeft w:val="907"/>
          <w:marRight w:val="0"/>
          <w:marTop w:val="533"/>
          <w:marBottom w:val="0"/>
          <w:divBdr>
            <w:top w:val="none" w:sz="0" w:space="0" w:color="auto"/>
            <w:left w:val="none" w:sz="0" w:space="0" w:color="auto"/>
            <w:bottom w:val="none" w:sz="0" w:space="0" w:color="auto"/>
            <w:right w:val="none" w:sz="0" w:space="0" w:color="auto"/>
          </w:divBdr>
        </w:div>
        <w:div w:id="804738129">
          <w:marLeft w:val="907"/>
          <w:marRight w:val="0"/>
          <w:marTop w:val="533"/>
          <w:marBottom w:val="0"/>
          <w:divBdr>
            <w:top w:val="none" w:sz="0" w:space="0" w:color="auto"/>
            <w:left w:val="none" w:sz="0" w:space="0" w:color="auto"/>
            <w:bottom w:val="none" w:sz="0" w:space="0" w:color="auto"/>
            <w:right w:val="none" w:sz="0" w:space="0" w:color="auto"/>
          </w:divBdr>
        </w:div>
      </w:divsChild>
    </w:div>
    <w:div w:id="1417553251">
      <w:bodyDiv w:val="1"/>
      <w:marLeft w:val="0"/>
      <w:marRight w:val="0"/>
      <w:marTop w:val="0"/>
      <w:marBottom w:val="0"/>
      <w:divBdr>
        <w:top w:val="none" w:sz="0" w:space="0" w:color="auto"/>
        <w:left w:val="none" w:sz="0" w:space="0" w:color="auto"/>
        <w:bottom w:val="none" w:sz="0" w:space="0" w:color="auto"/>
        <w:right w:val="none" w:sz="0" w:space="0" w:color="auto"/>
      </w:divBdr>
      <w:divsChild>
        <w:div w:id="656492719">
          <w:marLeft w:val="907"/>
          <w:marRight w:val="0"/>
          <w:marTop w:val="533"/>
          <w:marBottom w:val="0"/>
          <w:divBdr>
            <w:top w:val="none" w:sz="0" w:space="0" w:color="auto"/>
            <w:left w:val="none" w:sz="0" w:space="0" w:color="auto"/>
            <w:bottom w:val="none" w:sz="0" w:space="0" w:color="auto"/>
            <w:right w:val="none" w:sz="0" w:space="0" w:color="auto"/>
          </w:divBdr>
        </w:div>
        <w:div w:id="864053688">
          <w:marLeft w:val="907"/>
          <w:marRight w:val="0"/>
          <w:marTop w:val="533"/>
          <w:marBottom w:val="0"/>
          <w:divBdr>
            <w:top w:val="none" w:sz="0" w:space="0" w:color="auto"/>
            <w:left w:val="none" w:sz="0" w:space="0" w:color="auto"/>
            <w:bottom w:val="none" w:sz="0" w:space="0" w:color="auto"/>
            <w:right w:val="none" w:sz="0" w:space="0" w:color="auto"/>
          </w:divBdr>
        </w:div>
      </w:divsChild>
    </w:div>
    <w:div w:id="1433042294">
      <w:bodyDiv w:val="1"/>
      <w:marLeft w:val="0"/>
      <w:marRight w:val="0"/>
      <w:marTop w:val="0"/>
      <w:marBottom w:val="0"/>
      <w:divBdr>
        <w:top w:val="none" w:sz="0" w:space="0" w:color="auto"/>
        <w:left w:val="none" w:sz="0" w:space="0" w:color="auto"/>
        <w:bottom w:val="none" w:sz="0" w:space="0" w:color="auto"/>
        <w:right w:val="none" w:sz="0" w:space="0" w:color="auto"/>
      </w:divBdr>
      <w:divsChild>
        <w:div w:id="991565229">
          <w:marLeft w:val="907"/>
          <w:marRight w:val="0"/>
          <w:marTop w:val="533"/>
          <w:marBottom w:val="0"/>
          <w:divBdr>
            <w:top w:val="none" w:sz="0" w:space="0" w:color="auto"/>
            <w:left w:val="none" w:sz="0" w:space="0" w:color="auto"/>
            <w:bottom w:val="none" w:sz="0" w:space="0" w:color="auto"/>
            <w:right w:val="none" w:sz="0" w:space="0" w:color="auto"/>
          </w:divBdr>
        </w:div>
        <w:div w:id="944964225">
          <w:marLeft w:val="907"/>
          <w:marRight w:val="0"/>
          <w:marTop w:val="533"/>
          <w:marBottom w:val="0"/>
          <w:divBdr>
            <w:top w:val="none" w:sz="0" w:space="0" w:color="auto"/>
            <w:left w:val="none" w:sz="0" w:space="0" w:color="auto"/>
            <w:bottom w:val="none" w:sz="0" w:space="0" w:color="auto"/>
            <w:right w:val="none" w:sz="0" w:space="0" w:color="auto"/>
          </w:divBdr>
        </w:div>
        <w:div w:id="2047754530">
          <w:marLeft w:val="907"/>
          <w:marRight w:val="0"/>
          <w:marTop w:val="533"/>
          <w:marBottom w:val="0"/>
          <w:divBdr>
            <w:top w:val="none" w:sz="0" w:space="0" w:color="auto"/>
            <w:left w:val="none" w:sz="0" w:space="0" w:color="auto"/>
            <w:bottom w:val="none" w:sz="0" w:space="0" w:color="auto"/>
            <w:right w:val="none" w:sz="0" w:space="0" w:color="auto"/>
          </w:divBdr>
        </w:div>
      </w:divsChild>
    </w:div>
    <w:div w:id="1438212534">
      <w:bodyDiv w:val="1"/>
      <w:marLeft w:val="0"/>
      <w:marRight w:val="0"/>
      <w:marTop w:val="0"/>
      <w:marBottom w:val="0"/>
      <w:divBdr>
        <w:top w:val="none" w:sz="0" w:space="0" w:color="auto"/>
        <w:left w:val="none" w:sz="0" w:space="0" w:color="auto"/>
        <w:bottom w:val="none" w:sz="0" w:space="0" w:color="auto"/>
        <w:right w:val="none" w:sz="0" w:space="0" w:color="auto"/>
      </w:divBdr>
      <w:divsChild>
        <w:div w:id="1261529941">
          <w:marLeft w:val="907"/>
          <w:marRight w:val="0"/>
          <w:marTop w:val="533"/>
          <w:marBottom w:val="0"/>
          <w:divBdr>
            <w:top w:val="none" w:sz="0" w:space="0" w:color="auto"/>
            <w:left w:val="none" w:sz="0" w:space="0" w:color="auto"/>
            <w:bottom w:val="none" w:sz="0" w:space="0" w:color="auto"/>
            <w:right w:val="none" w:sz="0" w:space="0" w:color="auto"/>
          </w:divBdr>
        </w:div>
        <w:div w:id="805925719">
          <w:marLeft w:val="907"/>
          <w:marRight w:val="0"/>
          <w:marTop w:val="533"/>
          <w:marBottom w:val="0"/>
          <w:divBdr>
            <w:top w:val="none" w:sz="0" w:space="0" w:color="auto"/>
            <w:left w:val="none" w:sz="0" w:space="0" w:color="auto"/>
            <w:bottom w:val="none" w:sz="0" w:space="0" w:color="auto"/>
            <w:right w:val="none" w:sz="0" w:space="0" w:color="auto"/>
          </w:divBdr>
        </w:div>
        <w:div w:id="416633492">
          <w:marLeft w:val="907"/>
          <w:marRight w:val="0"/>
          <w:marTop w:val="533"/>
          <w:marBottom w:val="0"/>
          <w:divBdr>
            <w:top w:val="none" w:sz="0" w:space="0" w:color="auto"/>
            <w:left w:val="none" w:sz="0" w:space="0" w:color="auto"/>
            <w:bottom w:val="none" w:sz="0" w:space="0" w:color="auto"/>
            <w:right w:val="none" w:sz="0" w:space="0" w:color="auto"/>
          </w:divBdr>
        </w:div>
        <w:div w:id="1306856071">
          <w:marLeft w:val="907"/>
          <w:marRight w:val="0"/>
          <w:marTop w:val="533"/>
          <w:marBottom w:val="0"/>
          <w:divBdr>
            <w:top w:val="none" w:sz="0" w:space="0" w:color="auto"/>
            <w:left w:val="none" w:sz="0" w:space="0" w:color="auto"/>
            <w:bottom w:val="none" w:sz="0" w:space="0" w:color="auto"/>
            <w:right w:val="none" w:sz="0" w:space="0" w:color="auto"/>
          </w:divBdr>
        </w:div>
      </w:divsChild>
    </w:div>
    <w:div w:id="1491478804">
      <w:bodyDiv w:val="1"/>
      <w:marLeft w:val="0"/>
      <w:marRight w:val="0"/>
      <w:marTop w:val="0"/>
      <w:marBottom w:val="0"/>
      <w:divBdr>
        <w:top w:val="none" w:sz="0" w:space="0" w:color="auto"/>
        <w:left w:val="none" w:sz="0" w:space="0" w:color="auto"/>
        <w:bottom w:val="none" w:sz="0" w:space="0" w:color="auto"/>
        <w:right w:val="none" w:sz="0" w:space="0" w:color="auto"/>
      </w:divBdr>
      <w:divsChild>
        <w:div w:id="823355146">
          <w:marLeft w:val="907"/>
          <w:marRight w:val="0"/>
          <w:marTop w:val="533"/>
          <w:marBottom w:val="0"/>
          <w:divBdr>
            <w:top w:val="none" w:sz="0" w:space="0" w:color="auto"/>
            <w:left w:val="none" w:sz="0" w:space="0" w:color="auto"/>
            <w:bottom w:val="none" w:sz="0" w:space="0" w:color="auto"/>
            <w:right w:val="none" w:sz="0" w:space="0" w:color="auto"/>
          </w:divBdr>
        </w:div>
        <w:div w:id="1177188217">
          <w:marLeft w:val="907"/>
          <w:marRight w:val="0"/>
          <w:marTop w:val="533"/>
          <w:marBottom w:val="0"/>
          <w:divBdr>
            <w:top w:val="none" w:sz="0" w:space="0" w:color="auto"/>
            <w:left w:val="none" w:sz="0" w:space="0" w:color="auto"/>
            <w:bottom w:val="none" w:sz="0" w:space="0" w:color="auto"/>
            <w:right w:val="none" w:sz="0" w:space="0" w:color="auto"/>
          </w:divBdr>
        </w:div>
        <w:div w:id="1321613892">
          <w:marLeft w:val="907"/>
          <w:marRight w:val="0"/>
          <w:marTop w:val="533"/>
          <w:marBottom w:val="0"/>
          <w:divBdr>
            <w:top w:val="none" w:sz="0" w:space="0" w:color="auto"/>
            <w:left w:val="none" w:sz="0" w:space="0" w:color="auto"/>
            <w:bottom w:val="none" w:sz="0" w:space="0" w:color="auto"/>
            <w:right w:val="none" w:sz="0" w:space="0" w:color="auto"/>
          </w:divBdr>
        </w:div>
      </w:divsChild>
    </w:div>
    <w:div w:id="1502231493">
      <w:bodyDiv w:val="1"/>
      <w:marLeft w:val="0"/>
      <w:marRight w:val="0"/>
      <w:marTop w:val="0"/>
      <w:marBottom w:val="0"/>
      <w:divBdr>
        <w:top w:val="none" w:sz="0" w:space="0" w:color="auto"/>
        <w:left w:val="none" w:sz="0" w:space="0" w:color="auto"/>
        <w:bottom w:val="none" w:sz="0" w:space="0" w:color="auto"/>
        <w:right w:val="none" w:sz="0" w:space="0" w:color="auto"/>
      </w:divBdr>
      <w:divsChild>
        <w:div w:id="312948293">
          <w:marLeft w:val="907"/>
          <w:marRight w:val="0"/>
          <w:marTop w:val="533"/>
          <w:marBottom w:val="0"/>
          <w:divBdr>
            <w:top w:val="none" w:sz="0" w:space="0" w:color="auto"/>
            <w:left w:val="none" w:sz="0" w:space="0" w:color="auto"/>
            <w:bottom w:val="none" w:sz="0" w:space="0" w:color="auto"/>
            <w:right w:val="none" w:sz="0" w:space="0" w:color="auto"/>
          </w:divBdr>
        </w:div>
        <w:div w:id="210578846">
          <w:marLeft w:val="907"/>
          <w:marRight w:val="0"/>
          <w:marTop w:val="533"/>
          <w:marBottom w:val="0"/>
          <w:divBdr>
            <w:top w:val="none" w:sz="0" w:space="0" w:color="auto"/>
            <w:left w:val="none" w:sz="0" w:space="0" w:color="auto"/>
            <w:bottom w:val="none" w:sz="0" w:space="0" w:color="auto"/>
            <w:right w:val="none" w:sz="0" w:space="0" w:color="auto"/>
          </w:divBdr>
        </w:div>
        <w:div w:id="824665717">
          <w:marLeft w:val="907"/>
          <w:marRight w:val="0"/>
          <w:marTop w:val="533"/>
          <w:marBottom w:val="0"/>
          <w:divBdr>
            <w:top w:val="none" w:sz="0" w:space="0" w:color="auto"/>
            <w:left w:val="none" w:sz="0" w:space="0" w:color="auto"/>
            <w:bottom w:val="none" w:sz="0" w:space="0" w:color="auto"/>
            <w:right w:val="none" w:sz="0" w:space="0" w:color="auto"/>
          </w:divBdr>
        </w:div>
        <w:div w:id="1528104793">
          <w:marLeft w:val="907"/>
          <w:marRight w:val="0"/>
          <w:marTop w:val="533"/>
          <w:marBottom w:val="0"/>
          <w:divBdr>
            <w:top w:val="none" w:sz="0" w:space="0" w:color="auto"/>
            <w:left w:val="none" w:sz="0" w:space="0" w:color="auto"/>
            <w:bottom w:val="none" w:sz="0" w:space="0" w:color="auto"/>
            <w:right w:val="none" w:sz="0" w:space="0" w:color="auto"/>
          </w:divBdr>
        </w:div>
      </w:divsChild>
    </w:div>
    <w:div w:id="1505365739">
      <w:bodyDiv w:val="1"/>
      <w:marLeft w:val="0"/>
      <w:marRight w:val="0"/>
      <w:marTop w:val="0"/>
      <w:marBottom w:val="0"/>
      <w:divBdr>
        <w:top w:val="none" w:sz="0" w:space="0" w:color="auto"/>
        <w:left w:val="none" w:sz="0" w:space="0" w:color="auto"/>
        <w:bottom w:val="none" w:sz="0" w:space="0" w:color="auto"/>
        <w:right w:val="none" w:sz="0" w:space="0" w:color="auto"/>
      </w:divBdr>
    </w:div>
    <w:div w:id="1618833958">
      <w:bodyDiv w:val="1"/>
      <w:marLeft w:val="0"/>
      <w:marRight w:val="0"/>
      <w:marTop w:val="0"/>
      <w:marBottom w:val="0"/>
      <w:divBdr>
        <w:top w:val="none" w:sz="0" w:space="0" w:color="auto"/>
        <w:left w:val="none" w:sz="0" w:space="0" w:color="auto"/>
        <w:bottom w:val="none" w:sz="0" w:space="0" w:color="auto"/>
        <w:right w:val="none" w:sz="0" w:space="0" w:color="auto"/>
      </w:divBdr>
      <w:divsChild>
        <w:div w:id="250966650">
          <w:marLeft w:val="907"/>
          <w:marRight w:val="0"/>
          <w:marTop w:val="533"/>
          <w:marBottom w:val="0"/>
          <w:divBdr>
            <w:top w:val="none" w:sz="0" w:space="0" w:color="auto"/>
            <w:left w:val="none" w:sz="0" w:space="0" w:color="auto"/>
            <w:bottom w:val="none" w:sz="0" w:space="0" w:color="auto"/>
            <w:right w:val="none" w:sz="0" w:space="0" w:color="auto"/>
          </w:divBdr>
        </w:div>
        <w:div w:id="526525645">
          <w:marLeft w:val="907"/>
          <w:marRight w:val="0"/>
          <w:marTop w:val="533"/>
          <w:marBottom w:val="0"/>
          <w:divBdr>
            <w:top w:val="none" w:sz="0" w:space="0" w:color="auto"/>
            <w:left w:val="none" w:sz="0" w:space="0" w:color="auto"/>
            <w:bottom w:val="none" w:sz="0" w:space="0" w:color="auto"/>
            <w:right w:val="none" w:sz="0" w:space="0" w:color="auto"/>
          </w:divBdr>
        </w:div>
        <w:div w:id="1433697203">
          <w:marLeft w:val="907"/>
          <w:marRight w:val="0"/>
          <w:marTop w:val="533"/>
          <w:marBottom w:val="0"/>
          <w:divBdr>
            <w:top w:val="none" w:sz="0" w:space="0" w:color="auto"/>
            <w:left w:val="none" w:sz="0" w:space="0" w:color="auto"/>
            <w:bottom w:val="none" w:sz="0" w:space="0" w:color="auto"/>
            <w:right w:val="none" w:sz="0" w:space="0" w:color="auto"/>
          </w:divBdr>
        </w:div>
      </w:divsChild>
    </w:div>
    <w:div w:id="1656955944">
      <w:bodyDiv w:val="1"/>
      <w:marLeft w:val="0"/>
      <w:marRight w:val="0"/>
      <w:marTop w:val="0"/>
      <w:marBottom w:val="0"/>
      <w:divBdr>
        <w:top w:val="none" w:sz="0" w:space="0" w:color="auto"/>
        <w:left w:val="none" w:sz="0" w:space="0" w:color="auto"/>
        <w:bottom w:val="none" w:sz="0" w:space="0" w:color="auto"/>
        <w:right w:val="none" w:sz="0" w:space="0" w:color="auto"/>
      </w:divBdr>
    </w:div>
    <w:div w:id="1658420269">
      <w:bodyDiv w:val="1"/>
      <w:marLeft w:val="0"/>
      <w:marRight w:val="0"/>
      <w:marTop w:val="0"/>
      <w:marBottom w:val="0"/>
      <w:divBdr>
        <w:top w:val="none" w:sz="0" w:space="0" w:color="auto"/>
        <w:left w:val="none" w:sz="0" w:space="0" w:color="auto"/>
        <w:bottom w:val="none" w:sz="0" w:space="0" w:color="auto"/>
        <w:right w:val="none" w:sz="0" w:space="0" w:color="auto"/>
      </w:divBdr>
      <w:divsChild>
        <w:div w:id="2005085786">
          <w:marLeft w:val="461"/>
          <w:marRight w:val="0"/>
          <w:marTop w:val="533"/>
          <w:marBottom w:val="0"/>
          <w:divBdr>
            <w:top w:val="none" w:sz="0" w:space="0" w:color="auto"/>
            <w:left w:val="none" w:sz="0" w:space="0" w:color="auto"/>
            <w:bottom w:val="none" w:sz="0" w:space="0" w:color="auto"/>
            <w:right w:val="none" w:sz="0" w:space="0" w:color="auto"/>
          </w:divBdr>
        </w:div>
        <w:div w:id="731276655">
          <w:marLeft w:val="461"/>
          <w:marRight w:val="0"/>
          <w:marTop w:val="533"/>
          <w:marBottom w:val="0"/>
          <w:divBdr>
            <w:top w:val="none" w:sz="0" w:space="0" w:color="auto"/>
            <w:left w:val="none" w:sz="0" w:space="0" w:color="auto"/>
            <w:bottom w:val="none" w:sz="0" w:space="0" w:color="auto"/>
            <w:right w:val="none" w:sz="0" w:space="0" w:color="auto"/>
          </w:divBdr>
        </w:div>
        <w:div w:id="1123766198">
          <w:marLeft w:val="461"/>
          <w:marRight w:val="0"/>
          <w:marTop w:val="533"/>
          <w:marBottom w:val="0"/>
          <w:divBdr>
            <w:top w:val="none" w:sz="0" w:space="0" w:color="auto"/>
            <w:left w:val="none" w:sz="0" w:space="0" w:color="auto"/>
            <w:bottom w:val="none" w:sz="0" w:space="0" w:color="auto"/>
            <w:right w:val="none" w:sz="0" w:space="0" w:color="auto"/>
          </w:divBdr>
        </w:div>
        <w:div w:id="708261370">
          <w:marLeft w:val="461"/>
          <w:marRight w:val="0"/>
          <w:marTop w:val="533"/>
          <w:marBottom w:val="0"/>
          <w:divBdr>
            <w:top w:val="none" w:sz="0" w:space="0" w:color="auto"/>
            <w:left w:val="none" w:sz="0" w:space="0" w:color="auto"/>
            <w:bottom w:val="none" w:sz="0" w:space="0" w:color="auto"/>
            <w:right w:val="none" w:sz="0" w:space="0" w:color="auto"/>
          </w:divBdr>
        </w:div>
      </w:divsChild>
    </w:div>
    <w:div w:id="1674532007">
      <w:bodyDiv w:val="1"/>
      <w:marLeft w:val="0"/>
      <w:marRight w:val="0"/>
      <w:marTop w:val="0"/>
      <w:marBottom w:val="0"/>
      <w:divBdr>
        <w:top w:val="none" w:sz="0" w:space="0" w:color="auto"/>
        <w:left w:val="none" w:sz="0" w:space="0" w:color="auto"/>
        <w:bottom w:val="none" w:sz="0" w:space="0" w:color="auto"/>
        <w:right w:val="none" w:sz="0" w:space="0" w:color="auto"/>
      </w:divBdr>
      <w:divsChild>
        <w:div w:id="812402911">
          <w:marLeft w:val="907"/>
          <w:marRight w:val="0"/>
          <w:marTop w:val="533"/>
          <w:marBottom w:val="0"/>
          <w:divBdr>
            <w:top w:val="none" w:sz="0" w:space="0" w:color="auto"/>
            <w:left w:val="none" w:sz="0" w:space="0" w:color="auto"/>
            <w:bottom w:val="none" w:sz="0" w:space="0" w:color="auto"/>
            <w:right w:val="none" w:sz="0" w:space="0" w:color="auto"/>
          </w:divBdr>
        </w:div>
        <w:div w:id="1994219153">
          <w:marLeft w:val="907"/>
          <w:marRight w:val="0"/>
          <w:marTop w:val="533"/>
          <w:marBottom w:val="0"/>
          <w:divBdr>
            <w:top w:val="none" w:sz="0" w:space="0" w:color="auto"/>
            <w:left w:val="none" w:sz="0" w:space="0" w:color="auto"/>
            <w:bottom w:val="none" w:sz="0" w:space="0" w:color="auto"/>
            <w:right w:val="none" w:sz="0" w:space="0" w:color="auto"/>
          </w:divBdr>
        </w:div>
        <w:div w:id="301930538">
          <w:marLeft w:val="907"/>
          <w:marRight w:val="0"/>
          <w:marTop w:val="533"/>
          <w:marBottom w:val="0"/>
          <w:divBdr>
            <w:top w:val="none" w:sz="0" w:space="0" w:color="auto"/>
            <w:left w:val="none" w:sz="0" w:space="0" w:color="auto"/>
            <w:bottom w:val="none" w:sz="0" w:space="0" w:color="auto"/>
            <w:right w:val="none" w:sz="0" w:space="0" w:color="auto"/>
          </w:divBdr>
        </w:div>
        <w:div w:id="646475202">
          <w:marLeft w:val="907"/>
          <w:marRight w:val="0"/>
          <w:marTop w:val="533"/>
          <w:marBottom w:val="0"/>
          <w:divBdr>
            <w:top w:val="none" w:sz="0" w:space="0" w:color="auto"/>
            <w:left w:val="none" w:sz="0" w:space="0" w:color="auto"/>
            <w:bottom w:val="none" w:sz="0" w:space="0" w:color="auto"/>
            <w:right w:val="none" w:sz="0" w:space="0" w:color="auto"/>
          </w:divBdr>
        </w:div>
      </w:divsChild>
    </w:div>
    <w:div w:id="1693144412">
      <w:bodyDiv w:val="1"/>
      <w:marLeft w:val="0"/>
      <w:marRight w:val="0"/>
      <w:marTop w:val="0"/>
      <w:marBottom w:val="0"/>
      <w:divBdr>
        <w:top w:val="none" w:sz="0" w:space="0" w:color="auto"/>
        <w:left w:val="none" w:sz="0" w:space="0" w:color="auto"/>
        <w:bottom w:val="none" w:sz="0" w:space="0" w:color="auto"/>
        <w:right w:val="none" w:sz="0" w:space="0" w:color="auto"/>
      </w:divBdr>
      <w:divsChild>
        <w:div w:id="1581602074">
          <w:marLeft w:val="907"/>
          <w:marRight w:val="0"/>
          <w:marTop w:val="533"/>
          <w:marBottom w:val="0"/>
          <w:divBdr>
            <w:top w:val="none" w:sz="0" w:space="0" w:color="auto"/>
            <w:left w:val="none" w:sz="0" w:space="0" w:color="auto"/>
            <w:bottom w:val="none" w:sz="0" w:space="0" w:color="auto"/>
            <w:right w:val="none" w:sz="0" w:space="0" w:color="auto"/>
          </w:divBdr>
        </w:div>
        <w:div w:id="337659722">
          <w:marLeft w:val="907"/>
          <w:marRight w:val="0"/>
          <w:marTop w:val="533"/>
          <w:marBottom w:val="0"/>
          <w:divBdr>
            <w:top w:val="none" w:sz="0" w:space="0" w:color="auto"/>
            <w:left w:val="none" w:sz="0" w:space="0" w:color="auto"/>
            <w:bottom w:val="none" w:sz="0" w:space="0" w:color="auto"/>
            <w:right w:val="none" w:sz="0" w:space="0" w:color="auto"/>
          </w:divBdr>
        </w:div>
        <w:div w:id="142360758">
          <w:marLeft w:val="907"/>
          <w:marRight w:val="0"/>
          <w:marTop w:val="533"/>
          <w:marBottom w:val="0"/>
          <w:divBdr>
            <w:top w:val="none" w:sz="0" w:space="0" w:color="auto"/>
            <w:left w:val="none" w:sz="0" w:space="0" w:color="auto"/>
            <w:bottom w:val="none" w:sz="0" w:space="0" w:color="auto"/>
            <w:right w:val="none" w:sz="0" w:space="0" w:color="auto"/>
          </w:divBdr>
        </w:div>
        <w:div w:id="562254936">
          <w:marLeft w:val="907"/>
          <w:marRight w:val="0"/>
          <w:marTop w:val="533"/>
          <w:marBottom w:val="0"/>
          <w:divBdr>
            <w:top w:val="none" w:sz="0" w:space="0" w:color="auto"/>
            <w:left w:val="none" w:sz="0" w:space="0" w:color="auto"/>
            <w:bottom w:val="none" w:sz="0" w:space="0" w:color="auto"/>
            <w:right w:val="none" w:sz="0" w:space="0" w:color="auto"/>
          </w:divBdr>
        </w:div>
      </w:divsChild>
    </w:div>
    <w:div w:id="1696881658">
      <w:bodyDiv w:val="1"/>
      <w:marLeft w:val="0"/>
      <w:marRight w:val="0"/>
      <w:marTop w:val="0"/>
      <w:marBottom w:val="0"/>
      <w:divBdr>
        <w:top w:val="none" w:sz="0" w:space="0" w:color="auto"/>
        <w:left w:val="none" w:sz="0" w:space="0" w:color="auto"/>
        <w:bottom w:val="none" w:sz="0" w:space="0" w:color="auto"/>
        <w:right w:val="none" w:sz="0" w:space="0" w:color="auto"/>
      </w:divBdr>
      <w:divsChild>
        <w:div w:id="1418094501">
          <w:marLeft w:val="446"/>
          <w:marRight w:val="0"/>
          <w:marTop w:val="533"/>
          <w:marBottom w:val="0"/>
          <w:divBdr>
            <w:top w:val="none" w:sz="0" w:space="0" w:color="auto"/>
            <w:left w:val="none" w:sz="0" w:space="0" w:color="auto"/>
            <w:bottom w:val="none" w:sz="0" w:space="0" w:color="auto"/>
            <w:right w:val="none" w:sz="0" w:space="0" w:color="auto"/>
          </w:divBdr>
        </w:div>
        <w:div w:id="2116635144">
          <w:marLeft w:val="446"/>
          <w:marRight w:val="0"/>
          <w:marTop w:val="533"/>
          <w:marBottom w:val="0"/>
          <w:divBdr>
            <w:top w:val="none" w:sz="0" w:space="0" w:color="auto"/>
            <w:left w:val="none" w:sz="0" w:space="0" w:color="auto"/>
            <w:bottom w:val="none" w:sz="0" w:space="0" w:color="auto"/>
            <w:right w:val="none" w:sz="0" w:space="0" w:color="auto"/>
          </w:divBdr>
        </w:div>
        <w:div w:id="1749378583">
          <w:marLeft w:val="446"/>
          <w:marRight w:val="0"/>
          <w:marTop w:val="533"/>
          <w:marBottom w:val="0"/>
          <w:divBdr>
            <w:top w:val="none" w:sz="0" w:space="0" w:color="auto"/>
            <w:left w:val="none" w:sz="0" w:space="0" w:color="auto"/>
            <w:bottom w:val="none" w:sz="0" w:space="0" w:color="auto"/>
            <w:right w:val="none" w:sz="0" w:space="0" w:color="auto"/>
          </w:divBdr>
        </w:div>
        <w:div w:id="1973124007">
          <w:marLeft w:val="446"/>
          <w:marRight w:val="0"/>
          <w:marTop w:val="533"/>
          <w:marBottom w:val="0"/>
          <w:divBdr>
            <w:top w:val="none" w:sz="0" w:space="0" w:color="auto"/>
            <w:left w:val="none" w:sz="0" w:space="0" w:color="auto"/>
            <w:bottom w:val="none" w:sz="0" w:space="0" w:color="auto"/>
            <w:right w:val="none" w:sz="0" w:space="0" w:color="auto"/>
          </w:divBdr>
        </w:div>
      </w:divsChild>
    </w:div>
    <w:div w:id="1714889348">
      <w:bodyDiv w:val="1"/>
      <w:marLeft w:val="0"/>
      <w:marRight w:val="0"/>
      <w:marTop w:val="0"/>
      <w:marBottom w:val="0"/>
      <w:divBdr>
        <w:top w:val="none" w:sz="0" w:space="0" w:color="auto"/>
        <w:left w:val="none" w:sz="0" w:space="0" w:color="auto"/>
        <w:bottom w:val="none" w:sz="0" w:space="0" w:color="auto"/>
        <w:right w:val="none" w:sz="0" w:space="0" w:color="auto"/>
      </w:divBdr>
      <w:divsChild>
        <w:div w:id="1771852662">
          <w:marLeft w:val="1786"/>
          <w:marRight w:val="0"/>
          <w:marTop w:val="533"/>
          <w:marBottom w:val="0"/>
          <w:divBdr>
            <w:top w:val="none" w:sz="0" w:space="0" w:color="auto"/>
            <w:left w:val="none" w:sz="0" w:space="0" w:color="auto"/>
            <w:bottom w:val="none" w:sz="0" w:space="0" w:color="auto"/>
            <w:right w:val="none" w:sz="0" w:space="0" w:color="auto"/>
          </w:divBdr>
        </w:div>
        <w:div w:id="1334918939">
          <w:marLeft w:val="1786"/>
          <w:marRight w:val="0"/>
          <w:marTop w:val="533"/>
          <w:marBottom w:val="0"/>
          <w:divBdr>
            <w:top w:val="none" w:sz="0" w:space="0" w:color="auto"/>
            <w:left w:val="none" w:sz="0" w:space="0" w:color="auto"/>
            <w:bottom w:val="none" w:sz="0" w:space="0" w:color="auto"/>
            <w:right w:val="none" w:sz="0" w:space="0" w:color="auto"/>
          </w:divBdr>
        </w:div>
        <w:div w:id="1313945293">
          <w:marLeft w:val="1786"/>
          <w:marRight w:val="0"/>
          <w:marTop w:val="533"/>
          <w:marBottom w:val="0"/>
          <w:divBdr>
            <w:top w:val="none" w:sz="0" w:space="0" w:color="auto"/>
            <w:left w:val="none" w:sz="0" w:space="0" w:color="auto"/>
            <w:bottom w:val="none" w:sz="0" w:space="0" w:color="auto"/>
            <w:right w:val="none" w:sz="0" w:space="0" w:color="auto"/>
          </w:divBdr>
        </w:div>
      </w:divsChild>
    </w:div>
    <w:div w:id="1778912252">
      <w:bodyDiv w:val="1"/>
      <w:marLeft w:val="0"/>
      <w:marRight w:val="0"/>
      <w:marTop w:val="0"/>
      <w:marBottom w:val="0"/>
      <w:divBdr>
        <w:top w:val="none" w:sz="0" w:space="0" w:color="auto"/>
        <w:left w:val="none" w:sz="0" w:space="0" w:color="auto"/>
        <w:bottom w:val="none" w:sz="0" w:space="0" w:color="auto"/>
        <w:right w:val="none" w:sz="0" w:space="0" w:color="auto"/>
      </w:divBdr>
      <w:divsChild>
        <w:div w:id="1609195905">
          <w:marLeft w:val="907"/>
          <w:marRight w:val="0"/>
          <w:marTop w:val="533"/>
          <w:marBottom w:val="0"/>
          <w:divBdr>
            <w:top w:val="none" w:sz="0" w:space="0" w:color="auto"/>
            <w:left w:val="none" w:sz="0" w:space="0" w:color="auto"/>
            <w:bottom w:val="none" w:sz="0" w:space="0" w:color="auto"/>
            <w:right w:val="none" w:sz="0" w:space="0" w:color="auto"/>
          </w:divBdr>
        </w:div>
        <w:div w:id="1266229163">
          <w:marLeft w:val="907"/>
          <w:marRight w:val="0"/>
          <w:marTop w:val="533"/>
          <w:marBottom w:val="0"/>
          <w:divBdr>
            <w:top w:val="none" w:sz="0" w:space="0" w:color="auto"/>
            <w:left w:val="none" w:sz="0" w:space="0" w:color="auto"/>
            <w:bottom w:val="none" w:sz="0" w:space="0" w:color="auto"/>
            <w:right w:val="none" w:sz="0" w:space="0" w:color="auto"/>
          </w:divBdr>
        </w:div>
        <w:div w:id="1797988994">
          <w:marLeft w:val="907"/>
          <w:marRight w:val="0"/>
          <w:marTop w:val="533"/>
          <w:marBottom w:val="0"/>
          <w:divBdr>
            <w:top w:val="none" w:sz="0" w:space="0" w:color="auto"/>
            <w:left w:val="none" w:sz="0" w:space="0" w:color="auto"/>
            <w:bottom w:val="none" w:sz="0" w:space="0" w:color="auto"/>
            <w:right w:val="none" w:sz="0" w:space="0" w:color="auto"/>
          </w:divBdr>
        </w:div>
        <w:div w:id="771054357">
          <w:marLeft w:val="907"/>
          <w:marRight w:val="0"/>
          <w:marTop w:val="533"/>
          <w:marBottom w:val="0"/>
          <w:divBdr>
            <w:top w:val="none" w:sz="0" w:space="0" w:color="auto"/>
            <w:left w:val="none" w:sz="0" w:space="0" w:color="auto"/>
            <w:bottom w:val="none" w:sz="0" w:space="0" w:color="auto"/>
            <w:right w:val="none" w:sz="0" w:space="0" w:color="auto"/>
          </w:divBdr>
        </w:div>
      </w:divsChild>
    </w:div>
    <w:div w:id="1812207779">
      <w:bodyDiv w:val="1"/>
      <w:marLeft w:val="0"/>
      <w:marRight w:val="0"/>
      <w:marTop w:val="0"/>
      <w:marBottom w:val="0"/>
      <w:divBdr>
        <w:top w:val="none" w:sz="0" w:space="0" w:color="auto"/>
        <w:left w:val="none" w:sz="0" w:space="0" w:color="auto"/>
        <w:bottom w:val="none" w:sz="0" w:space="0" w:color="auto"/>
        <w:right w:val="none" w:sz="0" w:space="0" w:color="auto"/>
      </w:divBdr>
    </w:div>
    <w:div w:id="1823622818">
      <w:bodyDiv w:val="1"/>
      <w:marLeft w:val="0"/>
      <w:marRight w:val="0"/>
      <w:marTop w:val="0"/>
      <w:marBottom w:val="0"/>
      <w:divBdr>
        <w:top w:val="none" w:sz="0" w:space="0" w:color="auto"/>
        <w:left w:val="none" w:sz="0" w:space="0" w:color="auto"/>
        <w:bottom w:val="none" w:sz="0" w:space="0" w:color="auto"/>
        <w:right w:val="none" w:sz="0" w:space="0" w:color="auto"/>
      </w:divBdr>
    </w:div>
    <w:div w:id="1857115587">
      <w:bodyDiv w:val="1"/>
      <w:marLeft w:val="0"/>
      <w:marRight w:val="0"/>
      <w:marTop w:val="0"/>
      <w:marBottom w:val="0"/>
      <w:divBdr>
        <w:top w:val="none" w:sz="0" w:space="0" w:color="auto"/>
        <w:left w:val="none" w:sz="0" w:space="0" w:color="auto"/>
        <w:bottom w:val="none" w:sz="0" w:space="0" w:color="auto"/>
        <w:right w:val="none" w:sz="0" w:space="0" w:color="auto"/>
      </w:divBdr>
    </w:div>
    <w:div w:id="1915704305">
      <w:bodyDiv w:val="1"/>
      <w:marLeft w:val="0"/>
      <w:marRight w:val="0"/>
      <w:marTop w:val="0"/>
      <w:marBottom w:val="0"/>
      <w:divBdr>
        <w:top w:val="none" w:sz="0" w:space="0" w:color="auto"/>
        <w:left w:val="none" w:sz="0" w:space="0" w:color="auto"/>
        <w:bottom w:val="none" w:sz="0" w:space="0" w:color="auto"/>
        <w:right w:val="none" w:sz="0" w:space="0" w:color="auto"/>
      </w:divBdr>
      <w:divsChild>
        <w:div w:id="214589157">
          <w:marLeft w:val="907"/>
          <w:marRight w:val="0"/>
          <w:marTop w:val="533"/>
          <w:marBottom w:val="0"/>
          <w:divBdr>
            <w:top w:val="none" w:sz="0" w:space="0" w:color="auto"/>
            <w:left w:val="none" w:sz="0" w:space="0" w:color="auto"/>
            <w:bottom w:val="none" w:sz="0" w:space="0" w:color="auto"/>
            <w:right w:val="none" w:sz="0" w:space="0" w:color="auto"/>
          </w:divBdr>
        </w:div>
        <w:div w:id="173153134">
          <w:marLeft w:val="907"/>
          <w:marRight w:val="0"/>
          <w:marTop w:val="533"/>
          <w:marBottom w:val="0"/>
          <w:divBdr>
            <w:top w:val="none" w:sz="0" w:space="0" w:color="auto"/>
            <w:left w:val="none" w:sz="0" w:space="0" w:color="auto"/>
            <w:bottom w:val="none" w:sz="0" w:space="0" w:color="auto"/>
            <w:right w:val="none" w:sz="0" w:space="0" w:color="auto"/>
          </w:divBdr>
        </w:div>
        <w:div w:id="671494470">
          <w:marLeft w:val="907"/>
          <w:marRight w:val="0"/>
          <w:marTop w:val="533"/>
          <w:marBottom w:val="0"/>
          <w:divBdr>
            <w:top w:val="none" w:sz="0" w:space="0" w:color="auto"/>
            <w:left w:val="none" w:sz="0" w:space="0" w:color="auto"/>
            <w:bottom w:val="none" w:sz="0" w:space="0" w:color="auto"/>
            <w:right w:val="none" w:sz="0" w:space="0" w:color="auto"/>
          </w:divBdr>
        </w:div>
        <w:div w:id="2035568274">
          <w:marLeft w:val="907"/>
          <w:marRight w:val="0"/>
          <w:marTop w:val="533"/>
          <w:marBottom w:val="0"/>
          <w:divBdr>
            <w:top w:val="none" w:sz="0" w:space="0" w:color="auto"/>
            <w:left w:val="none" w:sz="0" w:space="0" w:color="auto"/>
            <w:bottom w:val="none" w:sz="0" w:space="0" w:color="auto"/>
            <w:right w:val="none" w:sz="0" w:space="0" w:color="auto"/>
          </w:divBdr>
        </w:div>
        <w:div w:id="161941834">
          <w:marLeft w:val="907"/>
          <w:marRight w:val="0"/>
          <w:marTop w:val="533"/>
          <w:marBottom w:val="0"/>
          <w:divBdr>
            <w:top w:val="none" w:sz="0" w:space="0" w:color="auto"/>
            <w:left w:val="none" w:sz="0" w:space="0" w:color="auto"/>
            <w:bottom w:val="none" w:sz="0" w:space="0" w:color="auto"/>
            <w:right w:val="none" w:sz="0" w:space="0" w:color="auto"/>
          </w:divBdr>
        </w:div>
      </w:divsChild>
    </w:div>
    <w:div w:id="1927034749">
      <w:bodyDiv w:val="1"/>
      <w:marLeft w:val="0"/>
      <w:marRight w:val="0"/>
      <w:marTop w:val="0"/>
      <w:marBottom w:val="0"/>
      <w:divBdr>
        <w:top w:val="none" w:sz="0" w:space="0" w:color="auto"/>
        <w:left w:val="none" w:sz="0" w:space="0" w:color="auto"/>
        <w:bottom w:val="none" w:sz="0" w:space="0" w:color="auto"/>
        <w:right w:val="none" w:sz="0" w:space="0" w:color="auto"/>
      </w:divBdr>
      <w:divsChild>
        <w:div w:id="1909614536">
          <w:marLeft w:val="907"/>
          <w:marRight w:val="0"/>
          <w:marTop w:val="533"/>
          <w:marBottom w:val="0"/>
          <w:divBdr>
            <w:top w:val="none" w:sz="0" w:space="0" w:color="auto"/>
            <w:left w:val="none" w:sz="0" w:space="0" w:color="auto"/>
            <w:bottom w:val="none" w:sz="0" w:space="0" w:color="auto"/>
            <w:right w:val="none" w:sz="0" w:space="0" w:color="auto"/>
          </w:divBdr>
        </w:div>
        <w:div w:id="932469422">
          <w:marLeft w:val="907"/>
          <w:marRight w:val="0"/>
          <w:marTop w:val="533"/>
          <w:marBottom w:val="0"/>
          <w:divBdr>
            <w:top w:val="none" w:sz="0" w:space="0" w:color="auto"/>
            <w:left w:val="none" w:sz="0" w:space="0" w:color="auto"/>
            <w:bottom w:val="none" w:sz="0" w:space="0" w:color="auto"/>
            <w:right w:val="none" w:sz="0" w:space="0" w:color="auto"/>
          </w:divBdr>
        </w:div>
      </w:divsChild>
    </w:div>
    <w:div w:id="1929268087">
      <w:bodyDiv w:val="1"/>
      <w:marLeft w:val="0"/>
      <w:marRight w:val="0"/>
      <w:marTop w:val="0"/>
      <w:marBottom w:val="0"/>
      <w:divBdr>
        <w:top w:val="none" w:sz="0" w:space="0" w:color="auto"/>
        <w:left w:val="none" w:sz="0" w:space="0" w:color="auto"/>
        <w:bottom w:val="none" w:sz="0" w:space="0" w:color="auto"/>
        <w:right w:val="none" w:sz="0" w:space="0" w:color="auto"/>
      </w:divBdr>
      <w:divsChild>
        <w:div w:id="1449162700">
          <w:marLeft w:val="907"/>
          <w:marRight w:val="0"/>
          <w:marTop w:val="533"/>
          <w:marBottom w:val="0"/>
          <w:divBdr>
            <w:top w:val="none" w:sz="0" w:space="0" w:color="auto"/>
            <w:left w:val="none" w:sz="0" w:space="0" w:color="auto"/>
            <w:bottom w:val="none" w:sz="0" w:space="0" w:color="auto"/>
            <w:right w:val="none" w:sz="0" w:space="0" w:color="auto"/>
          </w:divBdr>
        </w:div>
        <w:div w:id="495998792">
          <w:marLeft w:val="907"/>
          <w:marRight w:val="0"/>
          <w:marTop w:val="533"/>
          <w:marBottom w:val="0"/>
          <w:divBdr>
            <w:top w:val="none" w:sz="0" w:space="0" w:color="auto"/>
            <w:left w:val="none" w:sz="0" w:space="0" w:color="auto"/>
            <w:bottom w:val="none" w:sz="0" w:space="0" w:color="auto"/>
            <w:right w:val="none" w:sz="0" w:space="0" w:color="auto"/>
          </w:divBdr>
        </w:div>
        <w:div w:id="658578537">
          <w:marLeft w:val="907"/>
          <w:marRight w:val="0"/>
          <w:marTop w:val="533"/>
          <w:marBottom w:val="0"/>
          <w:divBdr>
            <w:top w:val="none" w:sz="0" w:space="0" w:color="auto"/>
            <w:left w:val="none" w:sz="0" w:space="0" w:color="auto"/>
            <w:bottom w:val="none" w:sz="0" w:space="0" w:color="auto"/>
            <w:right w:val="none" w:sz="0" w:space="0" w:color="auto"/>
          </w:divBdr>
        </w:div>
      </w:divsChild>
    </w:div>
    <w:div w:id="1937445246">
      <w:bodyDiv w:val="1"/>
      <w:marLeft w:val="0"/>
      <w:marRight w:val="0"/>
      <w:marTop w:val="0"/>
      <w:marBottom w:val="0"/>
      <w:divBdr>
        <w:top w:val="none" w:sz="0" w:space="0" w:color="auto"/>
        <w:left w:val="none" w:sz="0" w:space="0" w:color="auto"/>
        <w:bottom w:val="none" w:sz="0" w:space="0" w:color="auto"/>
        <w:right w:val="none" w:sz="0" w:space="0" w:color="auto"/>
      </w:divBdr>
      <w:divsChild>
        <w:div w:id="1063941492">
          <w:marLeft w:val="907"/>
          <w:marRight w:val="0"/>
          <w:marTop w:val="533"/>
          <w:marBottom w:val="0"/>
          <w:divBdr>
            <w:top w:val="none" w:sz="0" w:space="0" w:color="auto"/>
            <w:left w:val="none" w:sz="0" w:space="0" w:color="auto"/>
            <w:bottom w:val="none" w:sz="0" w:space="0" w:color="auto"/>
            <w:right w:val="none" w:sz="0" w:space="0" w:color="auto"/>
          </w:divBdr>
        </w:div>
        <w:div w:id="73361744">
          <w:marLeft w:val="907"/>
          <w:marRight w:val="0"/>
          <w:marTop w:val="533"/>
          <w:marBottom w:val="0"/>
          <w:divBdr>
            <w:top w:val="none" w:sz="0" w:space="0" w:color="auto"/>
            <w:left w:val="none" w:sz="0" w:space="0" w:color="auto"/>
            <w:bottom w:val="none" w:sz="0" w:space="0" w:color="auto"/>
            <w:right w:val="none" w:sz="0" w:space="0" w:color="auto"/>
          </w:divBdr>
        </w:div>
        <w:div w:id="1314720014">
          <w:marLeft w:val="907"/>
          <w:marRight w:val="0"/>
          <w:marTop w:val="533"/>
          <w:marBottom w:val="0"/>
          <w:divBdr>
            <w:top w:val="none" w:sz="0" w:space="0" w:color="auto"/>
            <w:left w:val="none" w:sz="0" w:space="0" w:color="auto"/>
            <w:bottom w:val="none" w:sz="0" w:space="0" w:color="auto"/>
            <w:right w:val="none" w:sz="0" w:space="0" w:color="auto"/>
          </w:divBdr>
        </w:div>
        <w:div w:id="2073118638">
          <w:marLeft w:val="907"/>
          <w:marRight w:val="0"/>
          <w:marTop w:val="533"/>
          <w:marBottom w:val="0"/>
          <w:divBdr>
            <w:top w:val="none" w:sz="0" w:space="0" w:color="auto"/>
            <w:left w:val="none" w:sz="0" w:space="0" w:color="auto"/>
            <w:bottom w:val="none" w:sz="0" w:space="0" w:color="auto"/>
            <w:right w:val="none" w:sz="0" w:space="0" w:color="auto"/>
          </w:divBdr>
        </w:div>
      </w:divsChild>
    </w:div>
    <w:div w:id="1980188116">
      <w:bodyDiv w:val="1"/>
      <w:marLeft w:val="0"/>
      <w:marRight w:val="0"/>
      <w:marTop w:val="0"/>
      <w:marBottom w:val="0"/>
      <w:divBdr>
        <w:top w:val="none" w:sz="0" w:space="0" w:color="auto"/>
        <w:left w:val="none" w:sz="0" w:space="0" w:color="auto"/>
        <w:bottom w:val="none" w:sz="0" w:space="0" w:color="auto"/>
        <w:right w:val="none" w:sz="0" w:space="0" w:color="auto"/>
      </w:divBdr>
      <w:divsChild>
        <w:div w:id="508980961">
          <w:marLeft w:val="907"/>
          <w:marRight w:val="0"/>
          <w:marTop w:val="533"/>
          <w:marBottom w:val="0"/>
          <w:divBdr>
            <w:top w:val="none" w:sz="0" w:space="0" w:color="auto"/>
            <w:left w:val="none" w:sz="0" w:space="0" w:color="auto"/>
            <w:bottom w:val="none" w:sz="0" w:space="0" w:color="auto"/>
            <w:right w:val="none" w:sz="0" w:space="0" w:color="auto"/>
          </w:divBdr>
        </w:div>
        <w:div w:id="278994024">
          <w:marLeft w:val="907"/>
          <w:marRight w:val="0"/>
          <w:marTop w:val="533"/>
          <w:marBottom w:val="0"/>
          <w:divBdr>
            <w:top w:val="none" w:sz="0" w:space="0" w:color="auto"/>
            <w:left w:val="none" w:sz="0" w:space="0" w:color="auto"/>
            <w:bottom w:val="none" w:sz="0" w:space="0" w:color="auto"/>
            <w:right w:val="none" w:sz="0" w:space="0" w:color="auto"/>
          </w:divBdr>
        </w:div>
        <w:div w:id="154347336">
          <w:marLeft w:val="907"/>
          <w:marRight w:val="0"/>
          <w:marTop w:val="533"/>
          <w:marBottom w:val="0"/>
          <w:divBdr>
            <w:top w:val="none" w:sz="0" w:space="0" w:color="auto"/>
            <w:left w:val="none" w:sz="0" w:space="0" w:color="auto"/>
            <w:bottom w:val="none" w:sz="0" w:space="0" w:color="auto"/>
            <w:right w:val="none" w:sz="0" w:space="0" w:color="auto"/>
          </w:divBdr>
        </w:div>
        <w:div w:id="2063139463">
          <w:marLeft w:val="907"/>
          <w:marRight w:val="0"/>
          <w:marTop w:val="533"/>
          <w:marBottom w:val="0"/>
          <w:divBdr>
            <w:top w:val="none" w:sz="0" w:space="0" w:color="auto"/>
            <w:left w:val="none" w:sz="0" w:space="0" w:color="auto"/>
            <w:bottom w:val="none" w:sz="0" w:space="0" w:color="auto"/>
            <w:right w:val="none" w:sz="0" w:space="0" w:color="auto"/>
          </w:divBdr>
        </w:div>
      </w:divsChild>
    </w:div>
    <w:div w:id="1988588812">
      <w:bodyDiv w:val="1"/>
      <w:marLeft w:val="0"/>
      <w:marRight w:val="0"/>
      <w:marTop w:val="0"/>
      <w:marBottom w:val="0"/>
      <w:divBdr>
        <w:top w:val="none" w:sz="0" w:space="0" w:color="auto"/>
        <w:left w:val="none" w:sz="0" w:space="0" w:color="auto"/>
        <w:bottom w:val="none" w:sz="0" w:space="0" w:color="auto"/>
        <w:right w:val="none" w:sz="0" w:space="0" w:color="auto"/>
      </w:divBdr>
      <w:divsChild>
        <w:div w:id="873887718">
          <w:marLeft w:val="907"/>
          <w:marRight w:val="0"/>
          <w:marTop w:val="533"/>
          <w:marBottom w:val="0"/>
          <w:divBdr>
            <w:top w:val="none" w:sz="0" w:space="0" w:color="auto"/>
            <w:left w:val="none" w:sz="0" w:space="0" w:color="auto"/>
            <w:bottom w:val="none" w:sz="0" w:space="0" w:color="auto"/>
            <w:right w:val="none" w:sz="0" w:space="0" w:color="auto"/>
          </w:divBdr>
        </w:div>
        <w:div w:id="1473139535">
          <w:marLeft w:val="907"/>
          <w:marRight w:val="0"/>
          <w:marTop w:val="533"/>
          <w:marBottom w:val="0"/>
          <w:divBdr>
            <w:top w:val="none" w:sz="0" w:space="0" w:color="auto"/>
            <w:left w:val="none" w:sz="0" w:space="0" w:color="auto"/>
            <w:bottom w:val="none" w:sz="0" w:space="0" w:color="auto"/>
            <w:right w:val="none" w:sz="0" w:space="0" w:color="auto"/>
          </w:divBdr>
        </w:div>
        <w:div w:id="1589343499">
          <w:marLeft w:val="907"/>
          <w:marRight w:val="0"/>
          <w:marTop w:val="533"/>
          <w:marBottom w:val="0"/>
          <w:divBdr>
            <w:top w:val="none" w:sz="0" w:space="0" w:color="auto"/>
            <w:left w:val="none" w:sz="0" w:space="0" w:color="auto"/>
            <w:bottom w:val="none" w:sz="0" w:space="0" w:color="auto"/>
            <w:right w:val="none" w:sz="0" w:space="0" w:color="auto"/>
          </w:divBdr>
        </w:div>
        <w:div w:id="2021155306">
          <w:marLeft w:val="907"/>
          <w:marRight w:val="0"/>
          <w:marTop w:val="533"/>
          <w:marBottom w:val="0"/>
          <w:divBdr>
            <w:top w:val="none" w:sz="0" w:space="0" w:color="auto"/>
            <w:left w:val="none" w:sz="0" w:space="0" w:color="auto"/>
            <w:bottom w:val="none" w:sz="0" w:space="0" w:color="auto"/>
            <w:right w:val="none" w:sz="0" w:space="0" w:color="auto"/>
          </w:divBdr>
        </w:div>
      </w:divsChild>
    </w:div>
    <w:div w:id="2010012457">
      <w:bodyDiv w:val="1"/>
      <w:marLeft w:val="0"/>
      <w:marRight w:val="0"/>
      <w:marTop w:val="0"/>
      <w:marBottom w:val="0"/>
      <w:divBdr>
        <w:top w:val="none" w:sz="0" w:space="0" w:color="auto"/>
        <w:left w:val="none" w:sz="0" w:space="0" w:color="auto"/>
        <w:bottom w:val="none" w:sz="0" w:space="0" w:color="auto"/>
        <w:right w:val="none" w:sz="0" w:space="0" w:color="auto"/>
      </w:divBdr>
      <w:divsChild>
        <w:div w:id="575742885">
          <w:marLeft w:val="907"/>
          <w:marRight w:val="0"/>
          <w:marTop w:val="533"/>
          <w:marBottom w:val="0"/>
          <w:divBdr>
            <w:top w:val="none" w:sz="0" w:space="0" w:color="auto"/>
            <w:left w:val="none" w:sz="0" w:space="0" w:color="auto"/>
            <w:bottom w:val="none" w:sz="0" w:space="0" w:color="auto"/>
            <w:right w:val="none" w:sz="0" w:space="0" w:color="auto"/>
          </w:divBdr>
        </w:div>
        <w:div w:id="220749383">
          <w:marLeft w:val="907"/>
          <w:marRight w:val="0"/>
          <w:marTop w:val="533"/>
          <w:marBottom w:val="0"/>
          <w:divBdr>
            <w:top w:val="none" w:sz="0" w:space="0" w:color="auto"/>
            <w:left w:val="none" w:sz="0" w:space="0" w:color="auto"/>
            <w:bottom w:val="none" w:sz="0" w:space="0" w:color="auto"/>
            <w:right w:val="none" w:sz="0" w:space="0" w:color="auto"/>
          </w:divBdr>
        </w:div>
        <w:div w:id="765686637">
          <w:marLeft w:val="907"/>
          <w:marRight w:val="0"/>
          <w:marTop w:val="533"/>
          <w:marBottom w:val="0"/>
          <w:divBdr>
            <w:top w:val="none" w:sz="0" w:space="0" w:color="auto"/>
            <w:left w:val="none" w:sz="0" w:space="0" w:color="auto"/>
            <w:bottom w:val="none" w:sz="0" w:space="0" w:color="auto"/>
            <w:right w:val="none" w:sz="0" w:space="0" w:color="auto"/>
          </w:divBdr>
        </w:div>
        <w:div w:id="790049782">
          <w:marLeft w:val="907"/>
          <w:marRight w:val="0"/>
          <w:marTop w:val="533"/>
          <w:marBottom w:val="0"/>
          <w:divBdr>
            <w:top w:val="none" w:sz="0" w:space="0" w:color="auto"/>
            <w:left w:val="none" w:sz="0" w:space="0" w:color="auto"/>
            <w:bottom w:val="none" w:sz="0" w:space="0" w:color="auto"/>
            <w:right w:val="none" w:sz="0" w:space="0" w:color="auto"/>
          </w:divBdr>
        </w:div>
      </w:divsChild>
    </w:div>
    <w:div w:id="2081902626">
      <w:bodyDiv w:val="1"/>
      <w:marLeft w:val="0"/>
      <w:marRight w:val="0"/>
      <w:marTop w:val="0"/>
      <w:marBottom w:val="0"/>
      <w:divBdr>
        <w:top w:val="none" w:sz="0" w:space="0" w:color="auto"/>
        <w:left w:val="none" w:sz="0" w:space="0" w:color="auto"/>
        <w:bottom w:val="none" w:sz="0" w:space="0" w:color="auto"/>
        <w:right w:val="none" w:sz="0" w:space="0" w:color="auto"/>
      </w:divBdr>
    </w:div>
    <w:div w:id="2092657062">
      <w:bodyDiv w:val="1"/>
      <w:marLeft w:val="0"/>
      <w:marRight w:val="0"/>
      <w:marTop w:val="0"/>
      <w:marBottom w:val="0"/>
      <w:divBdr>
        <w:top w:val="none" w:sz="0" w:space="0" w:color="auto"/>
        <w:left w:val="none" w:sz="0" w:space="0" w:color="auto"/>
        <w:bottom w:val="none" w:sz="0" w:space="0" w:color="auto"/>
        <w:right w:val="none" w:sz="0" w:space="0" w:color="auto"/>
      </w:divBdr>
      <w:divsChild>
        <w:div w:id="1953903808">
          <w:marLeft w:val="907"/>
          <w:marRight w:val="0"/>
          <w:marTop w:val="533"/>
          <w:marBottom w:val="0"/>
          <w:divBdr>
            <w:top w:val="none" w:sz="0" w:space="0" w:color="auto"/>
            <w:left w:val="none" w:sz="0" w:space="0" w:color="auto"/>
            <w:bottom w:val="none" w:sz="0" w:space="0" w:color="auto"/>
            <w:right w:val="none" w:sz="0" w:space="0" w:color="auto"/>
          </w:divBdr>
        </w:div>
        <w:div w:id="1906798492">
          <w:marLeft w:val="907"/>
          <w:marRight w:val="0"/>
          <w:marTop w:val="533"/>
          <w:marBottom w:val="0"/>
          <w:divBdr>
            <w:top w:val="none" w:sz="0" w:space="0" w:color="auto"/>
            <w:left w:val="none" w:sz="0" w:space="0" w:color="auto"/>
            <w:bottom w:val="none" w:sz="0" w:space="0" w:color="auto"/>
            <w:right w:val="none" w:sz="0" w:space="0" w:color="auto"/>
          </w:divBdr>
        </w:div>
        <w:div w:id="1396274000">
          <w:marLeft w:val="907"/>
          <w:marRight w:val="0"/>
          <w:marTop w:val="533"/>
          <w:marBottom w:val="0"/>
          <w:divBdr>
            <w:top w:val="none" w:sz="0" w:space="0" w:color="auto"/>
            <w:left w:val="none" w:sz="0" w:space="0" w:color="auto"/>
            <w:bottom w:val="none" w:sz="0" w:space="0" w:color="auto"/>
            <w:right w:val="none" w:sz="0" w:space="0" w:color="auto"/>
          </w:divBdr>
        </w:div>
      </w:divsChild>
    </w:div>
    <w:div w:id="2095781619">
      <w:bodyDiv w:val="1"/>
      <w:marLeft w:val="0"/>
      <w:marRight w:val="0"/>
      <w:marTop w:val="0"/>
      <w:marBottom w:val="0"/>
      <w:divBdr>
        <w:top w:val="none" w:sz="0" w:space="0" w:color="auto"/>
        <w:left w:val="none" w:sz="0" w:space="0" w:color="auto"/>
        <w:bottom w:val="none" w:sz="0" w:space="0" w:color="auto"/>
        <w:right w:val="none" w:sz="0" w:space="0" w:color="auto"/>
      </w:divBdr>
      <w:divsChild>
        <w:div w:id="208997008">
          <w:marLeft w:val="907"/>
          <w:marRight w:val="0"/>
          <w:marTop w:val="533"/>
          <w:marBottom w:val="0"/>
          <w:divBdr>
            <w:top w:val="none" w:sz="0" w:space="0" w:color="auto"/>
            <w:left w:val="none" w:sz="0" w:space="0" w:color="auto"/>
            <w:bottom w:val="none" w:sz="0" w:space="0" w:color="auto"/>
            <w:right w:val="none" w:sz="0" w:space="0" w:color="auto"/>
          </w:divBdr>
        </w:div>
        <w:div w:id="1421024715">
          <w:marLeft w:val="907"/>
          <w:marRight w:val="0"/>
          <w:marTop w:val="533"/>
          <w:marBottom w:val="0"/>
          <w:divBdr>
            <w:top w:val="none" w:sz="0" w:space="0" w:color="auto"/>
            <w:left w:val="none" w:sz="0" w:space="0" w:color="auto"/>
            <w:bottom w:val="none" w:sz="0" w:space="0" w:color="auto"/>
            <w:right w:val="none" w:sz="0" w:space="0" w:color="auto"/>
          </w:divBdr>
        </w:div>
        <w:div w:id="1564414201">
          <w:marLeft w:val="907"/>
          <w:marRight w:val="0"/>
          <w:marTop w:val="533"/>
          <w:marBottom w:val="0"/>
          <w:divBdr>
            <w:top w:val="none" w:sz="0" w:space="0" w:color="auto"/>
            <w:left w:val="none" w:sz="0" w:space="0" w:color="auto"/>
            <w:bottom w:val="none" w:sz="0" w:space="0" w:color="auto"/>
            <w:right w:val="none" w:sz="0" w:space="0" w:color="auto"/>
          </w:divBdr>
        </w:div>
      </w:divsChild>
    </w:div>
    <w:div w:id="2101174583">
      <w:bodyDiv w:val="1"/>
      <w:marLeft w:val="0"/>
      <w:marRight w:val="0"/>
      <w:marTop w:val="0"/>
      <w:marBottom w:val="0"/>
      <w:divBdr>
        <w:top w:val="none" w:sz="0" w:space="0" w:color="auto"/>
        <w:left w:val="none" w:sz="0" w:space="0" w:color="auto"/>
        <w:bottom w:val="none" w:sz="0" w:space="0" w:color="auto"/>
        <w:right w:val="none" w:sz="0" w:space="0" w:color="auto"/>
      </w:divBdr>
      <w:divsChild>
        <w:div w:id="1536574064">
          <w:marLeft w:val="907"/>
          <w:marRight w:val="0"/>
          <w:marTop w:val="533"/>
          <w:marBottom w:val="0"/>
          <w:divBdr>
            <w:top w:val="none" w:sz="0" w:space="0" w:color="auto"/>
            <w:left w:val="none" w:sz="0" w:space="0" w:color="auto"/>
            <w:bottom w:val="none" w:sz="0" w:space="0" w:color="auto"/>
            <w:right w:val="none" w:sz="0" w:space="0" w:color="auto"/>
          </w:divBdr>
        </w:div>
        <w:div w:id="465590923">
          <w:marLeft w:val="907"/>
          <w:marRight w:val="0"/>
          <w:marTop w:val="533"/>
          <w:marBottom w:val="0"/>
          <w:divBdr>
            <w:top w:val="none" w:sz="0" w:space="0" w:color="auto"/>
            <w:left w:val="none" w:sz="0" w:space="0" w:color="auto"/>
            <w:bottom w:val="none" w:sz="0" w:space="0" w:color="auto"/>
            <w:right w:val="none" w:sz="0" w:space="0" w:color="auto"/>
          </w:divBdr>
        </w:div>
        <w:div w:id="150101540">
          <w:marLeft w:val="907"/>
          <w:marRight w:val="0"/>
          <w:marTop w:val="533"/>
          <w:marBottom w:val="0"/>
          <w:divBdr>
            <w:top w:val="none" w:sz="0" w:space="0" w:color="auto"/>
            <w:left w:val="none" w:sz="0" w:space="0" w:color="auto"/>
            <w:bottom w:val="none" w:sz="0" w:space="0" w:color="auto"/>
            <w:right w:val="none" w:sz="0" w:space="0" w:color="auto"/>
          </w:divBdr>
        </w:div>
        <w:div w:id="1819107458">
          <w:marLeft w:val="907"/>
          <w:marRight w:val="0"/>
          <w:marTop w:val="533"/>
          <w:marBottom w:val="0"/>
          <w:divBdr>
            <w:top w:val="none" w:sz="0" w:space="0" w:color="auto"/>
            <w:left w:val="none" w:sz="0" w:space="0" w:color="auto"/>
            <w:bottom w:val="none" w:sz="0" w:space="0" w:color="auto"/>
            <w:right w:val="none" w:sz="0" w:space="0" w:color="auto"/>
          </w:divBdr>
        </w:div>
      </w:divsChild>
    </w:div>
    <w:div w:id="2121139473">
      <w:bodyDiv w:val="1"/>
      <w:marLeft w:val="0"/>
      <w:marRight w:val="0"/>
      <w:marTop w:val="0"/>
      <w:marBottom w:val="0"/>
      <w:divBdr>
        <w:top w:val="none" w:sz="0" w:space="0" w:color="auto"/>
        <w:left w:val="none" w:sz="0" w:space="0" w:color="auto"/>
        <w:bottom w:val="none" w:sz="0" w:space="0" w:color="auto"/>
        <w:right w:val="none" w:sz="0" w:space="0" w:color="auto"/>
      </w:divBdr>
      <w:divsChild>
        <w:div w:id="1222252321">
          <w:marLeft w:val="907"/>
          <w:marRight w:val="0"/>
          <w:marTop w:val="533"/>
          <w:marBottom w:val="0"/>
          <w:divBdr>
            <w:top w:val="none" w:sz="0" w:space="0" w:color="auto"/>
            <w:left w:val="none" w:sz="0" w:space="0" w:color="auto"/>
            <w:bottom w:val="none" w:sz="0" w:space="0" w:color="auto"/>
            <w:right w:val="none" w:sz="0" w:space="0" w:color="auto"/>
          </w:divBdr>
        </w:div>
        <w:div w:id="539325584">
          <w:marLeft w:val="907"/>
          <w:marRight w:val="0"/>
          <w:marTop w:val="533"/>
          <w:marBottom w:val="0"/>
          <w:divBdr>
            <w:top w:val="none" w:sz="0" w:space="0" w:color="auto"/>
            <w:left w:val="none" w:sz="0" w:space="0" w:color="auto"/>
            <w:bottom w:val="none" w:sz="0" w:space="0" w:color="auto"/>
            <w:right w:val="none" w:sz="0" w:space="0" w:color="auto"/>
          </w:divBdr>
        </w:div>
        <w:div w:id="371735830">
          <w:marLeft w:val="907"/>
          <w:marRight w:val="0"/>
          <w:marTop w:val="533"/>
          <w:marBottom w:val="0"/>
          <w:divBdr>
            <w:top w:val="none" w:sz="0" w:space="0" w:color="auto"/>
            <w:left w:val="none" w:sz="0" w:space="0" w:color="auto"/>
            <w:bottom w:val="none" w:sz="0" w:space="0" w:color="auto"/>
            <w:right w:val="none" w:sz="0" w:space="0" w:color="auto"/>
          </w:divBdr>
        </w:div>
      </w:divsChild>
    </w:div>
    <w:div w:id="2138183454">
      <w:bodyDiv w:val="1"/>
      <w:marLeft w:val="0"/>
      <w:marRight w:val="0"/>
      <w:marTop w:val="0"/>
      <w:marBottom w:val="0"/>
      <w:divBdr>
        <w:top w:val="none" w:sz="0" w:space="0" w:color="auto"/>
        <w:left w:val="none" w:sz="0" w:space="0" w:color="auto"/>
        <w:bottom w:val="none" w:sz="0" w:space="0" w:color="auto"/>
        <w:right w:val="none" w:sz="0" w:space="0" w:color="auto"/>
      </w:divBdr>
      <w:divsChild>
        <w:div w:id="202712694">
          <w:marLeft w:val="907"/>
          <w:marRight w:val="0"/>
          <w:marTop w:val="533"/>
          <w:marBottom w:val="0"/>
          <w:divBdr>
            <w:top w:val="none" w:sz="0" w:space="0" w:color="auto"/>
            <w:left w:val="none" w:sz="0" w:space="0" w:color="auto"/>
            <w:bottom w:val="none" w:sz="0" w:space="0" w:color="auto"/>
            <w:right w:val="none" w:sz="0" w:space="0" w:color="auto"/>
          </w:divBdr>
        </w:div>
        <w:div w:id="725881000">
          <w:marLeft w:val="907"/>
          <w:marRight w:val="0"/>
          <w:marTop w:val="533"/>
          <w:marBottom w:val="0"/>
          <w:divBdr>
            <w:top w:val="none" w:sz="0" w:space="0" w:color="auto"/>
            <w:left w:val="none" w:sz="0" w:space="0" w:color="auto"/>
            <w:bottom w:val="none" w:sz="0" w:space="0" w:color="auto"/>
            <w:right w:val="none" w:sz="0" w:space="0" w:color="auto"/>
          </w:divBdr>
        </w:div>
        <w:div w:id="925503356">
          <w:marLeft w:val="907"/>
          <w:marRight w:val="0"/>
          <w:marTop w:val="533"/>
          <w:marBottom w:val="0"/>
          <w:divBdr>
            <w:top w:val="none" w:sz="0" w:space="0" w:color="auto"/>
            <w:left w:val="none" w:sz="0" w:space="0" w:color="auto"/>
            <w:bottom w:val="none" w:sz="0" w:space="0" w:color="auto"/>
            <w:right w:val="none" w:sz="0" w:space="0" w:color="auto"/>
          </w:divBdr>
        </w:div>
        <w:div w:id="1109274919">
          <w:marLeft w:val="907"/>
          <w:marRight w:val="0"/>
          <w:marTop w:val="533"/>
          <w:marBottom w:val="0"/>
          <w:divBdr>
            <w:top w:val="none" w:sz="0" w:space="0" w:color="auto"/>
            <w:left w:val="none" w:sz="0" w:space="0" w:color="auto"/>
            <w:bottom w:val="none" w:sz="0" w:space="0" w:color="auto"/>
            <w:right w:val="none" w:sz="0" w:space="0" w:color="auto"/>
          </w:divBdr>
        </w:div>
        <w:div w:id="1136293518">
          <w:marLeft w:val="907"/>
          <w:marRight w:val="0"/>
          <w:marTop w:val="533"/>
          <w:marBottom w:val="0"/>
          <w:divBdr>
            <w:top w:val="none" w:sz="0" w:space="0" w:color="auto"/>
            <w:left w:val="none" w:sz="0" w:space="0" w:color="auto"/>
            <w:bottom w:val="none" w:sz="0" w:space="0" w:color="auto"/>
            <w:right w:val="none" w:sz="0" w:space="0" w:color="auto"/>
          </w:divBdr>
        </w:div>
        <w:div w:id="1694764637">
          <w:marLeft w:val="907"/>
          <w:marRight w:val="0"/>
          <w:marTop w:val="533"/>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www.surveymonkey.com/r/STP2019studiersENG" TargetMode="External"/><Relationship Id="rId26" Type="http://schemas.openxmlformats.org/officeDocument/2006/relationships/image" Target="media/image6.png"/><Relationship Id="rId39" Type="http://schemas.openxmlformats.org/officeDocument/2006/relationships/theme" Target="theme/theme1.xml"/><Relationship Id="rId21" Type="http://schemas.openxmlformats.org/officeDocument/2006/relationships/image" Target="media/image4.jpeg"/><Relationship Id="rId34" Type="http://schemas.microsoft.com/office/2007/relationships/diagramDrawing" Target="diagrams/drawing1.xml"/><Relationship Id="rId42"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hyperlink" Target="mailto:learning@spherestandards.org" TargetMode="External"/><Relationship Id="rId29" Type="http://schemas.openxmlformats.org/officeDocument/2006/relationships/image" Target="media/image9.png"/><Relationship Id="rId41"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mailto:learning@spherestandards.org" TargetMode="External"/><Relationship Id="rId32" Type="http://schemas.openxmlformats.org/officeDocument/2006/relationships/diagramQuickStyle" Target="diagrams/quickStyle1.xml"/><Relationship Id="rId37" Type="http://schemas.openxmlformats.org/officeDocument/2006/relationships/footer" Target="footer3.xml"/><Relationship Id="rId40"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mailto:learning@spherestandards.org" TargetMode="External"/><Relationship Id="rId23" Type="http://schemas.openxmlformats.org/officeDocument/2006/relationships/hyperlink" Target="mailto:learning@spherestandards.org" TargetMode="External"/><Relationship Id="rId28" Type="http://schemas.openxmlformats.org/officeDocument/2006/relationships/image" Target="media/image8.jpeg"/><Relationship Id="rId36" Type="http://schemas.openxmlformats.org/officeDocument/2006/relationships/image" Target="media/image11.jpeg"/><Relationship Id="rId10" Type="http://schemas.openxmlformats.org/officeDocument/2006/relationships/image" Target="media/image2.png"/><Relationship Id="rId19" Type="http://schemas.openxmlformats.org/officeDocument/2006/relationships/hyperlink" Target="https://www.surveymonkey.com/r/spheretesten" TargetMode="External"/><Relationship Id="rId31"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hyperlink" Target="mailto:charlie@useful.org.uk" TargetMode="External"/><Relationship Id="rId14" Type="http://schemas.openxmlformats.org/officeDocument/2006/relationships/hyperlink" Target="https://handbook.spherestandards.org/" TargetMode="External"/><Relationship Id="rId22" Type="http://schemas.openxmlformats.org/officeDocument/2006/relationships/hyperlink" Target="http://www.kirkpatrickpartners.com" TargetMode="External"/><Relationship Id="rId27" Type="http://schemas.openxmlformats.org/officeDocument/2006/relationships/image" Target="media/image7.png"/><Relationship Id="rId30" Type="http://schemas.openxmlformats.org/officeDocument/2006/relationships/diagramData" Target="diagrams/data1.xml"/><Relationship Id="rId35" Type="http://schemas.openxmlformats.org/officeDocument/2006/relationships/image" Target="media/image10.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s://www.surveymonkey.com/r/STP2019facilitatorsENG" TargetMode="External"/><Relationship Id="rId25" Type="http://schemas.openxmlformats.org/officeDocument/2006/relationships/image" Target="media/image5.jpeg"/><Relationship Id="rId33" Type="http://schemas.openxmlformats.org/officeDocument/2006/relationships/diagramColors" Target="diagrams/colors1.xml"/><Relationship Id="rId38"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sz="1400" b="0" i="0" u="none" strike="noStrike" baseline="0">
                <a:effectLst/>
              </a:rPr>
              <a:t>Skills–knowledge–attitide</a:t>
            </a:r>
            <a:r>
              <a:rPr lang="en-US" baseline="0"/>
              <a:t> ratio</a:t>
            </a:r>
            <a:endParaRPr lang="en-US"/>
          </a:p>
        </c:rich>
      </c:tx>
      <c:overlay val="0"/>
      <c:spPr>
        <a:noFill/>
        <a:ln>
          <a:noFill/>
        </a:ln>
        <a:effectLst/>
      </c:spPr>
    </c:title>
    <c:autoTitleDeleted val="0"/>
    <c:plotArea>
      <c:layout/>
      <c:pieChart>
        <c:varyColors val="1"/>
        <c:ser>
          <c:idx val="0"/>
          <c:order val="0"/>
          <c:tx>
            <c:strRef>
              <c:f>Sheet1!$B$1</c:f>
              <c:strCache>
                <c:ptCount val="1"/>
                <c:pt idx="0">
                  <c:v>SKA Ratio</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79A7-41EE-B6FE-B0279D54ACB6}"/>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79A7-41EE-B6FE-B0279D54ACB6}"/>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79A7-41EE-B6FE-B0279D54ACB6}"/>
              </c:ext>
            </c:extLst>
          </c:dPt>
          <c:cat>
            <c:strRef>
              <c:f>Sheet1!$A$2:$A$4</c:f>
              <c:strCache>
                <c:ptCount val="3"/>
                <c:pt idx="0">
                  <c:v>Skills</c:v>
                </c:pt>
                <c:pt idx="1">
                  <c:v>Knowledge</c:v>
                </c:pt>
                <c:pt idx="2">
                  <c:v>Attitude</c:v>
                </c:pt>
              </c:strCache>
            </c:strRef>
          </c:cat>
          <c:val>
            <c:numRef>
              <c:f>Sheet1!$B$2:$B$4</c:f>
              <c:numCache>
                <c:formatCode>General</c:formatCode>
                <c:ptCount val="3"/>
                <c:pt idx="0">
                  <c:v>33</c:v>
                </c:pt>
                <c:pt idx="1">
                  <c:v>33</c:v>
                </c:pt>
                <c:pt idx="2">
                  <c:v>34</c:v>
                </c:pt>
              </c:numCache>
            </c:numRef>
          </c:val>
          <c:extLst>
            <c:ext xmlns:c16="http://schemas.microsoft.com/office/drawing/2014/chart" uri="{C3380CC4-5D6E-409C-BE32-E72D297353CC}">
              <c16:uniqueId val="{00000006-79A7-41EE-B6FE-B0279D54ACB6}"/>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5.0000146629715997E-2"/>
          <c:y val="0.87068875011313296"/>
          <c:w val="0.89999970674056795"/>
          <c:h val="0.1293112498868680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B90AB08-3C61-439B-8B52-B083FF4F0670}" type="doc">
      <dgm:prSet loTypeId="urn:microsoft.com/office/officeart/2005/8/layout/rings+Icon#1" loCatId="officeonline" qsTypeId="urn:microsoft.com/office/officeart/2005/8/quickstyle/simple1" qsCatId="simple" csTypeId="urn:microsoft.com/office/officeart/2005/8/colors/colorful1" csCatId="colorful" phldr="1"/>
      <dgm:spPr/>
    </dgm:pt>
    <dgm:pt modelId="{F7EF3412-3162-4210-BA54-813296E25CD6}">
      <dgm:prSet custT="1"/>
      <dgm:spPr/>
      <dgm:t>
        <a:bodyPr/>
        <a:lstStyle/>
        <a:p>
          <a:r>
            <a:rPr lang="en-GB" sz="800" b="1"/>
            <a:t>Learner</a:t>
          </a:r>
        </a:p>
        <a:p>
          <a:r>
            <a:rPr lang="en-GB" sz="800"/>
            <a:t>Encourages dialogue and exchange of experiences, builds on the prior experience of learners, learns from the experience in the room.</a:t>
          </a:r>
          <a:endParaRPr lang="fr-FR" sz="800"/>
        </a:p>
      </dgm:t>
    </dgm:pt>
    <dgm:pt modelId="{079A830F-576B-407D-89BF-D7700D8A1854}" type="parTrans" cxnId="{785FF3EE-8DDE-4FC9-8BEF-F17B3BB8FBC6}">
      <dgm:prSet/>
      <dgm:spPr/>
      <dgm:t>
        <a:bodyPr/>
        <a:lstStyle/>
        <a:p>
          <a:endParaRPr lang="fr-FR"/>
        </a:p>
      </dgm:t>
    </dgm:pt>
    <dgm:pt modelId="{3D19C225-11F4-4595-8362-5CF52A750180}" type="sibTrans" cxnId="{785FF3EE-8DDE-4FC9-8BEF-F17B3BB8FBC6}">
      <dgm:prSet/>
      <dgm:spPr/>
      <dgm:t>
        <a:bodyPr/>
        <a:lstStyle/>
        <a:p>
          <a:endParaRPr lang="fr-FR"/>
        </a:p>
      </dgm:t>
    </dgm:pt>
    <dgm:pt modelId="{1D736F7D-0BC1-4692-AE7A-615D0CDC057A}">
      <dgm:prSet custT="1"/>
      <dgm:spPr/>
      <dgm:t>
        <a:bodyPr/>
        <a:lstStyle/>
        <a:p>
          <a:r>
            <a:rPr lang="en-GB" sz="800" b="1"/>
            <a:t>Instructor</a:t>
          </a:r>
        </a:p>
        <a:p>
          <a:r>
            <a:rPr lang="en-GB" sz="800"/>
            <a:t>Provides instruction and directions, presents facts and theories, demonstrates skills, and assesses knowledge.</a:t>
          </a:r>
          <a:endParaRPr lang="fr-FR" sz="800"/>
        </a:p>
      </dgm:t>
    </dgm:pt>
    <dgm:pt modelId="{4744B804-B50A-4070-8B9C-C2CD865F3272}" type="parTrans" cxnId="{F369AD2D-FC90-447B-948A-F83FEB6A797B}">
      <dgm:prSet/>
      <dgm:spPr/>
      <dgm:t>
        <a:bodyPr/>
        <a:lstStyle/>
        <a:p>
          <a:endParaRPr lang="fr-FR"/>
        </a:p>
      </dgm:t>
    </dgm:pt>
    <dgm:pt modelId="{C33895D5-FF9A-409D-8288-9C9CF6A1B3AA}" type="sibTrans" cxnId="{F369AD2D-FC90-447B-948A-F83FEB6A797B}">
      <dgm:prSet/>
      <dgm:spPr/>
      <dgm:t>
        <a:bodyPr/>
        <a:lstStyle/>
        <a:p>
          <a:endParaRPr lang="fr-FR"/>
        </a:p>
      </dgm:t>
    </dgm:pt>
    <dgm:pt modelId="{8E3C8A2E-2F7F-470F-9B4E-41D98BEE19D5}">
      <dgm:prSet custT="1"/>
      <dgm:spPr/>
      <dgm:t>
        <a:bodyPr/>
        <a:lstStyle/>
        <a:p>
          <a:r>
            <a:rPr lang="en-GB" sz="800" b="1"/>
            <a:t>Facilitator</a:t>
          </a:r>
        </a:p>
        <a:p>
          <a:r>
            <a:rPr lang="en-GB" sz="800"/>
            <a:t>Steers learners through questions and discussion, sets up activities, manages the group process, gives constructive feedback.</a:t>
          </a:r>
          <a:endParaRPr lang="fr-FR" sz="800"/>
        </a:p>
      </dgm:t>
    </dgm:pt>
    <dgm:pt modelId="{29689568-8E5B-436B-8B14-25A9A2BA8F8A}" type="parTrans" cxnId="{76CFA25F-8D66-4176-BBF4-41714C08618D}">
      <dgm:prSet/>
      <dgm:spPr/>
      <dgm:t>
        <a:bodyPr/>
        <a:lstStyle/>
        <a:p>
          <a:endParaRPr lang="fr-FR"/>
        </a:p>
      </dgm:t>
    </dgm:pt>
    <dgm:pt modelId="{4C74C329-9650-492D-9E71-FDEE80574ED0}" type="sibTrans" cxnId="{76CFA25F-8D66-4176-BBF4-41714C08618D}">
      <dgm:prSet/>
      <dgm:spPr/>
      <dgm:t>
        <a:bodyPr/>
        <a:lstStyle/>
        <a:p>
          <a:endParaRPr lang="fr-FR"/>
        </a:p>
      </dgm:t>
    </dgm:pt>
    <dgm:pt modelId="{2B76F6A6-5F74-40E7-A385-A7182AA9C905}" type="pres">
      <dgm:prSet presAssocID="{4B90AB08-3C61-439B-8B52-B083FF4F0670}" presName="Name0" presStyleCnt="0">
        <dgm:presLayoutVars>
          <dgm:chMax val="7"/>
          <dgm:dir/>
          <dgm:resizeHandles val="exact"/>
        </dgm:presLayoutVars>
      </dgm:prSet>
      <dgm:spPr/>
    </dgm:pt>
    <dgm:pt modelId="{42C5077F-3BDC-43B3-BCCF-B9067D5BE9EB}" type="pres">
      <dgm:prSet presAssocID="{4B90AB08-3C61-439B-8B52-B083FF4F0670}" presName="ellipse1" presStyleLbl="vennNode1" presStyleIdx="0" presStyleCnt="3" custScaleX="385841" custScaleY="166694" custLinFactX="-100000" custLinFactNeighborX="-177106" custLinFactNeighborY="31735">
        <dgm:presLayoutVars>
          <dgm:bulletEnabled val="1"/>
        </dgm:presLayoutVars>
      </dgm:prSet>
      <dgm:spPr/>
    </dgm:pt>
    <dgm:pt modelId="{31A66F63-FF3F-4839-88DB-B4D3175B5D20}" type="pres">
      <dgm:prSet presAssocID="{4B90AB08-3C61-439B-8B52-B083FF4F0670}" presName="ellipse2" presStyleLbl="vennNode1" presStyleIdx="1" presStyleCnt="3" custScaleX="373582" custScaleY="166694" custLinFactX="100000" custLinFactNeighborX="189592" custLinFactNeighborY="-36413">
        <dgm:presLayoutVars>
          <dgm:bulletEnabled val="1"/>
        </dgm:presLayoutVars>
      </dgm:prSet>
      <dgm:spPr/>
    </dgm:pt>
    <dgm:pt modelId="{BBA4617C-0836-4DAE-BC0B-34A541D1CAE4}" type="pres">
      <dgm:prSet presAssocID="{4B90AB08-3C61-439B-8B52-B083FF4F0670}" presName="ellipse3" presStyleLbl="vennNode1" presStyleIdx="2" presStyleCnt="3" custScaleX="316892" custScaleY="166694" custLinFactNeighborX="-66771" custLinFactNeighborY="15715">
        <dgm:presLayoutVars>
          <dgm:bulletEnabled val="1"/>
        </dgm:presLayoutVars>
      </dgm:prSet>
      <dgm:spPr/>
    </dgm:pt>
  </dgm:ptLst>
  <dgm:cxnLst>
    <dgm:cxn modelId="{B14D3428-86EA-44B1-A0FB-CE3D99D478AA}" type="presOf" srcId="{8E3C8A2E-2F7F-470F-9B4E-41D98BEE19D5}" destId="{BBA4617C-0836-4DAE-BC0B-34A541D1CAE4}" srcOrd="0" destOrd="0" presId="urn:microsoft.com/office/officeart/2005/8/layout/rings+Icon#1"/>
    <dgm:cxn modelId="{F369AD2D-FC90-447B-948A-F83FEB6A797B}" srcId="{4B90AB08-3C61-439B-8B52-B083FF4F0670}" destId="{1D736F7D-0BC1-4692-AE7A-615D0CDC057A}" srcOrd="1" destOrd="0" parTransId="{4744B804-B50A-4070-8B9C-C2CD865F3272}" sibTransId="{C33895D5-FF9A-409D-8288-9C9CF6A1B3AA}"/>
    <dgm:cxn modelId="{76CFA25F-8D66-4176-BBF4-41714C08618D}" srcId="{4B90AB08-3C61-439B-8B52-B083FF4F0670}" destId="{8E3C8A2E-2F7F-470F-9B4E-41D98BEE19D5}" srcOrd="2" destOrd="0" parTransId="{29689568-8E5B-436B-8B14-25A9A2BA8F8A}" sibTransId="{4C74C329-9650-492D-9E71-FDEE80574ED0}"/>
    <dgm:cxn modelId="{A9479DAF-F503-4E2D-A38F-2E58724879D2}" type="presOf" srcId="{F7EF3412-3162-4210-BA54-813296E25CD6}" destId="{42C5077F-3BDC-43B3-BCCF-B9067D5BE9EB}" srcOrd="0" destOrd="0" presId="urn:microsoft.com/office/officeart/2005/8/layout/rings+Icon#1"/>
    <dgm:cxn modelId="{BF8FD4E8-FF69-4763-AE6C-2719055EA680}" type="presOf" srcId="{1D736F7D-0BC1-4692-AE7A-615D0CDC057A}" destId="{31A66F63-FF3F-4839-88DB-B4D3175B5D20}" srcOrd="0" destOrd="0" presId="urn:microsoft.com/office/officeart/2005/8/layout/rings+Icon#1"/>
    <dgm:cxn modelId="{785FF3EE-8DDE-4FC9-8BEF-F17B3BB8FBC6}" srcId="{4B90AB08-3C61-439B-8B52-B083FF4F0670}" destId="{F7EF3412-3162-4210-BA54-813296E25CD6}" srcOrd="0" destOrd="0" parTransId="{079A830F-576B-407D-89BF-D7700D8A1854}" sibTransId="{3D19C225-11F4-4595-8362-5CF52A750180}"/>
    <dgm:cxn modelId="{4FC94AFF-A775-4C8D-901D-C4F243FE4A27}" type="presOf" srcId="{4B90AB08-3C61-439B-8B52-B083FF4F0670}" destId="{2B76F6A6-5F74-40E7-A385-A7182AA9C905}" srcOrd="0" destOrd="0" presId="urn:microsoft.com/office/officeart/2005/8/layout/rings+Icon#1"/>
    <dgm:cxn modelId="{41BD7B5F-8BF0-4DD9-972A-73BCABE77DCD}" type="presParOf" srcId="{2B76F6A6-5F74-40E7-A385-A7182AA9C905}" destId="{42C5077F-3BDC-43B3-BCCF-B9067D5BE9EB}" srcOrd="0" destOrd="0" presId="urn:microsoft.com/office/officeart/2005/8/layout/rings+Icon#1"/>
    <dgm:cxn modelId="{E8BE6F77-2C10-492E-A91F-D12A89B2019F}" type="presParOf" srcId="{2B76F6A6-5F74-40E7-A385-A7182AA9C905}" destId="{31A66F63-FF3F-4839-88DB-B4D3175B5D20}" srcOrd="1" destOrd="0" presId="urn:microsoft.com/office/officeart/2005/8/layout/rings+Icon#1"/>
    <dgm:cxn modelId="{746EFACE-290E-4343-AADB-3916DB705345}" type="presParOf" srcId="{2B76F6A6-5F74-40E7-A385-A7182AA9C905}" destId="{BBA4617C-0836-4DAE-BC0B-34A541D1CAE4}" srcOrd="2" destOrd="0" presId="urn:microsoft.com/office/officeart/2005/8/layout/rings+Icon#1"/>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C5077F-3BDC-43B3-BCCF-B9067D5BE9EB}">
      <dsp:nvSpPr>
        <dsp:cNvPr id="0" name=""/>
        <dsp:cNvSpPr/>
      </dsp:nvSpPr>
      <dsp:spPr>
        <a:xfrm>
          <a:off x="146054" y="-9855"/>
          <a:ext cx="2359077" cy="1019172"/>
        </a:xfrm>
        <a:prstGeom prst="ellipse">
          <a:avLst/>
        </a:prstGeom>
        <a:solidFill>
          <a:schemeClr val="accent2">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b="1" kern="1200"/>
            <a:t>Learner</a:t>
          </a:r>
        </a:p>
        <a:p>
          <a:pPr marL="0" lvl="0" indent="0" algn="ctr" defTabSz="355600">
            <a:lnSpc>
              <a:spcPct val="90000"/>
            </a:lnSpc>
            <a:spcBef>
              <a:spcPct val="0"/>
            </a:spcBef>
            <a:spcAft>
              <a:spcPct val="35000"/>
            </a:spcAft>
            <a:buNone/>
          </a:pPr>
          <a:r>
            <a:rPr lang="en-GB" sz="800" kern="1200"/>
            <a:t>Encourages dialogue and exchange of experiences, builds on the prior experience of learners, learns from the experience in the room.</a:t>
          </a:r>
          <a:endParaRPr lang="fr-FR" sz="800" kern="1200"/>
        </a:p>
      </dsp:txBody>
      <dsp:txXfrm>
        <a:off x="491533" y="139399"/>
        <a:ext cx="1668119" cy="720664"/>
      </dsp:txXfrm>
    </dsp:sp>
    <dsp:sp modelId="{31A66F63-FF3F-4839-88DB-B4D3175B5D20}">
      <dsp:nvSpPr>
        <dsp:cNvPr id="0" name=""/>
        <dsp:cNvSpPr/>
      </dsp:nvSpPr>
      <dsp:spPr>
        <a:xfrm>
          <a:off x="3963089" y="0"/>
          <a:ext cx="2284124" cy="1019172"/>
        </a:xfrm>
        <a:prstGeom prst="ellipse">
          <a:avLst/>
        </a:prstGeom>
        <a:solidFill>
          <a:schemeClr val="accent3">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b="1" kern="1200"/>
            <a:t>Instructor</a:t>
          </a:r>
        </a:p>
        <a:p>
          <a:pPr marL="0" lvl="0" indent="0" algn="ctr" defTabSz="355600">
            <a:lnSpc>
              <a:spcPct val="90000"/>
            </a:lnSpc>
            <a:spcBef>
              <a:spcPct val="0"/>
            </a:spcBef>
            <a:spcAft>
              <a:spcPct val="35000"/>
            </a:spcAft>
            <a:buNone/>
          </a:pPr>
          <a:r>
            <a:rPr lang="en-GB" sz="800" kern="1200"/>
            <a:t>Provides instruction and directions, presents facts and theories, demonstrates skills, and assesses knowledge.</a:t>
          </a:r>
          <a:endParaRPr lang="fr-FR" sz="800" kern="1200"/>
        </a:p>
      </dsp:txBody>
      <dsp:txXfrm>
        <a:off x="4297591" y="149254"/>
        <a:ext cx="1615120" cy="720664"/>
      </dsp:txXfrm>
    </dsp:sp>
    <dsp:sp modelId="{BBA4617C-0836-4DAE-BC0B-34A541D1CAE4}">
      <dsp:nvSpPr>
        <dsp:cNvPr id="0" name=""/>
        <dsp:cNvSpPr/>
      </dsp:nvSpPr>
      <dsp:spPr>
        <a:xfrm>
          <a:off x="2271875" y="-107802"/>
          <a:ext cx="1937515" cy="1019172"/>
        </a:xfrm>
        <a:prstGeom prst="ellipse">
          <a:avLst/>
        </a:prstGeom>
        <a:solidFill>
          <a:schemeClr val="accent4">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GB" sz="800" b="1" kern="1200"/>
            <a:t>Facilitator</a:t>
          </a:r>
        </a:p>
        <a:p>
          <a:pPr marL="0" lvl="0" indent="0" algn="ctr" defTabSz="355600">
            <a:lnSpc>
              <a:spcPct val="90000"/>
            </a:lnSpc>
            <a:spcBef>
              <a:spcPct val="0"/>
            </a:spcBef>
            <a:spcAft>
              <a:spcPct val="35000"/>
            </a:spcAft>
            <a:buNone/>
          </a:pPr>
          <a:r>
            <a:rPr lang="en-GB" sz="800" kern="1200"/>
            <a:t>Steers learners through questions and discussion, sets up activities, manages the group process, gives constructive feedback.</a:t>
          </a:r>
          <a:endParaRPr lang="fr-FR" sz="800" kern="1200"/>
        </a:p>
      </dsp:txBody>
      <dsp:txXfrm>
        <a:off x="2555618" y="41452"/>
        <a:ext cx="1370029" cy="720664"/>
      </dsp:txXfrm>
    </dsp:sp>
  </dsp:spTree>
</dsp:drawing>
</file>

<file path=word/diagrams/layout1.xml><?xml version="1.0" encoding="utf-8"?>
<dgm:layoutDef xmlns:dgm="http://schemas.openxmlformats.org/drawingml/2006/diagram" xmlns:a="http://schemas.openxmlformats.org/drawingml/2006/main" uniqueId="urn:microsoft.com/office/officeart/2005/8/layout/rings+Icon#1">
  <dgm:title val="Cercles interconnectés"/>
  <dgm:desc val="Permet de représenter des relations de chevauchement, des concepts ou des idées interconnectées. Les sept premières lignes de texte Niveau 1 correspondent à une forme circulaire. Le texte non utilisé n'apparaît pas mais reste disponible si vous changez de disposition. "/>
  <dgm:catLst>
    <dgm:cat type="relationship" pri="32000"/>
    <dgm:cat type="officeonline" pri="6000"/>
  </dgm:catLst>
  <dgm:sampData useDef="1">
    <dgm:dataModel>
      <dgm:ptLst/>
      <dgm:bg/>
      <dgm:whole/>
    </dgm:dataModel>
  </dgm:sampData>
  <dgm:styleData>
    <dgm:dataModel>
      <dgm:ptLst>
        <dgm:pt modelId="0" type="doc"/>
        <dgm:pt modelId="10"/>
        <dgm:pt modelId="20"/>
      </dgm:ptLst>
      <dgm:cxnLst>
        <dgm:cxn modelId="30" srcId="0" destId="10" srcOrd="0" destOrd="0"/>
        <dgm:cxn modelId="40" srcId="0" destId="20" srcOrd="1" destOrd="0"/>
      </dgm:cxnLst>
      <dgm:bg/>
      <dgm:whole/>
    </dgm:dataModel>
  </dgm:styleData>
  <dgm:clrData>
    <dgm:dataModel>
      <dgm:ptLst>
        <dgm:pt modelId="0" type="doc"/>
        <dgm:pt modelId="10"/>
        <dgm:pt modelId="20"/>
        <dgm:pt modelId="30"/>
        <dgm:pt modelId="40"/>
      </dgm:ptLst>
      <dgm:cxnLst>
        <dgm:cxn modelId="50" srcId="0" destId="10" srcOrd="0" destOrd="0"/>
        <dgm:cxn modelId="60" srcId="0" destId="20" srcOrd="1" destOrd="0"/>
        <dgm:cxn modelId="70" srcId="0" destId="30" srcOrd="2" destOrd="0"/>
        <dgm:cxn modelId="80" srcId="0" destId="40" srcOrd="2" destOrd="0"/>
      </dgm:cxnLst>
      <dgm:bg/>
      <dgm:whole/>
    </dgm:dataModel>
  </dgm:clrData>
  <dgm:layoutNode name="Name0">
    <dgm:varLst>
      <dgm:chMax val="7"/>
      <dgm:dir/>
      <dgm:resizeHandles val="exact"/>
    </dgm:varLst>
    <dgm:choose name="Name1">
      <dgm:if name="Name2" axis="ch" ptType="node" func="cnt" op="lt" val="1">
        <dgm:alg type="composite"/>
        <dgm:shape xmlns:r="http://schemas.openxmlformats.org/officeDocument/2006/relationships" r:blip="">
          <dgm:adjLst/>
        </dgm:shape>
        <dgm:presOf/>
        <dgm:constrLst/>
        <dgm:ruleLst/>
      </dgm:if>
      <dgm:if name="Name3" axis="ch" ptType="node" func="cnt" op="equ" val="1">
        <dgm:alg type="composite">
          <dgm:param type="ar" val="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dgm:constr type="h" for="ch" forName="ellipse1" refType="h"/>
        </dgm:constrLst>
      </dgm:if>
      <dgm:if name="Name4" axis="ch" ptType="node" func="cnt" op="equ" val="2">
        <dgm:alg type="composite">
          <dgm:param type="ar" val="0.908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6602"/>
          <dgm:constr type="h" for="ch" forName="ellipse1" refType="h" fact="0.5999"/>
          <dgm:constr type="l" for="ch" forName="ellipse2" refType="w" fact="0.3398"/>
          <dgm:constr type="t" for="ch" forName="ellipse2" refType="h" fact="0.4001"/>
          <dgm:constr type="w" for="ch" forName="ellipse2" refType="w" fact="0.6602"/>
          <dgm:constr type="h" for="ch" forName="ellipse2" refType="h" fact="0.5999"/>
        </dgm:constrLst>
      </dgm:if>
      <dgm:if name="Name5" axis="ch" ptType="node" func="cnt" op="equ" val="3">
        <dgm:alg type="composite">
          <dgm:param type="ar" val="1.217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4929"/>
          <dgm:constr type="h" for="ch" forName="ellipse1" refType="h" fact="0.5999"/>
          <dgm:constr type="l" for="ch" forName="ellipse2" refType="w" fact="0.2537"/>
          <dgm:constr type="t" for="ch" forName="ellipse2" refType="h" fact="0.4001"/>
          <dgm:constr type="w" for="ch" forName="ellipse2" refType="w" fact="0.4929"/>
          <dgm:constr type="h" for="ch" forName="ellipse2" refType="h" fact="0.5999"/>
          <dgm:constr type="l" for="ch" forName="ellipse3" refType="w" fact="0.5071"/>
          <dgm:constr type="t" for="ch" forName="ellipse3" refType="h" fact="0"/>
          <dgm:constr type="w" for="ch" forName="ellipse3" refType="w" fact="0.4929"/>
          <dgm:constr type="h" for="ch" forName="ellipse3" refType="h" fact="0.5999"/>
        </dgm:constrLst>
      </dgm:if>
      <dgm:if name="Name6" axis="ch" ptType="node" func="cnt" op="equ" val="4">
        <dgm:alg type="composite">
          <dgm:param type="ar" val="1.5255"/>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932"/>
          <dgm:constr type="h" for="ch" forName="ellipse1" refType="h" fact="0.5999"/>
          <dgm:constr type="l" for="ch" forName="ellipse2" refType="w" fact="0.2023"/>
          <dgm:constr type="t" for="ch" forName="ellipse2" refType="h" fact="0.4001"/>
          <dgm:constr type="w" for="ch" forName="ellipse2" refType="w" fact="0.3932"/>
          <dgm:constr type="h" for="ch" forName="ellipse2" refType="h" fact="0.5999"/>
          <dgm:constr type="l" for="ch" forName="ellipse3" refType="w" fact="0.4045"/>
          <dgm:constr type="t" for="ch" forName="ellipse3" refType="h" fact="0"/>
          <dgm:constr type="w" for="ch" forName="ellipse3" refType="w" fact="0.3932"/>
          <dgm:constr type="h" for="ch" forName="ellipse3" refType="h" fact="0.5999"/>
          <dgm:constr type="l" for="ch" forName="ellipse4" refType="w" fact="0.6068"/>
          <dgm:constr type="t" for="ch" forName="ellipse4" refType="h" fact="0.4001"/>
          <dgm:constr type="w" for="ch" forName="ellipse4" refType="w" fact="0.3932"/>
          <dgm:constr type="h" for="ch" forName="ellipse4" refType="h" fact="0.5999"/>
        </dgm:constrLst>
      </dgm:if>
      <dgm:if name="Name7" axis="ch" ptType="node" func="cnt" op="equ" val="5">
        <dgm:alg type="composite">
          <dgm:param type="ar" val="1.834"/>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271"/>
          <dgm:constr type="h" for="ch" forName="ellipse1" refType="h" fact="0.5999"/>
          <dgm:constr type="l" for="ch" forName="ellipse2" refType="w" fact="0.1682"/>
          <dgm:constr type="t" for="ch" forName="ellipse2" refType="h" fact="0.4001"/>
          <dgm:constr type="w" for="ch" forName="ellipse2" refType="w" fact="0.3271"/>
          <dgm:constr type="h" for="ch" forName="ellipse2" refType="h" fact="0.5999"/>
          <dgm:constr type="l" for="ch" forName="ellipse3" refType="w" fact="0.3365"/>
          <dgm:constr type="t" for="ch" forName="ellipse3" refType="h" fact="0"/>
          <dgm:constr type="w" for="ch" forName="ellipse3" refType="w" fact="0.3271"/>
          <dgm:constr type="h" for="ch" forName="ellipse3" refType="h" fact="0.5999"/>
          <dgm:constr type="l" for="ch" forName="ellipse4" refType="w" fact="0.5047"/>
          <dgm:constr type="t" for="ch" forName="ellipse4" refType="h" fact="0.4001"/>
          <dgm:constr type="w" for="ch" forName="ellipse4" refType="w" fact="0.3271"/>
          <dgm:constr type="h" for="ch" forName="ellipse4" refType="h" fact="0.5999"/>
          <dgm:constr type="l" for="ch" forName="ellipse5" refType="w" fact="0.6729"/>
          <dgm:constr type="t" for="ch" forName="ellipse5" refType="h" fact="0"/>
          <dgm:constr type="w" for="ch" forName="ellipse5" refType="w" fact="0.3271"/>
          <dgm:constr type="h" for="ch" forName="ellipse5" refType="h" fact="0.5999"/>
        </dgm:constrLst>
      </dgm:if>
      <dgm:if name="Name8" axis="ch" ptType="node" func="cnt" op="equ" val="6">
        <dgm:alg type="composite">
          <dgm:param type="ar" val="2.1873"/>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78"/>
          <dgm:constr type="h" for="ch" forName="ellipse1" refType="h" fact="0.6081"/>
          <dgm:constr type="l" for="ch" forName="ellipse2" refType="w" fact="0.1444"/>
          <dgm:constr type="t" for="ch" forName="ellipse2" refType="h" fact="0.3919"/>
          <dgm:constr type="w" for="ch" forName="ellipse2" refType="w" fact="0.278"/>
          <dgm:constr type="h" for="ch" forName="ellipse2" refType="h" fact="0.6081"/>
          <dgm:constr type="l" for="ch" forName="ellipse3" refType="w" fact="0.2888"/>
          <dgm:constr type="t" for="ch" forName="ellipse3" refType="h" fact="0"/>
          <dgm:constr type="w" for="ch" forName="ellipse3" refType="w" fact="0.278"/>
          <dgm:constr type="h" for="ch" forName="ellipse3" refType="h" fact="0.6081"/>
          <dgm:constr type="l" for="ch" forName="ellipse4" refType="w" fact="0.4332"/>
          <dgm:constr type="t" for="ch" forName="ellipse4" refType="h" fact="0.3919"/>
          <dgm:constr type="w" for="ch" forName="ellipse4" refType="w" fact="0.278"/>
          <dgm:constr type="h" for="ch" forName="ellipse4" refType="h" fact="0.6081"/>
          <dgm:constr type="l" for="ch" forName="ellipse5" refType="w" fact="0.5776"/>
          <dgm:constr type="t" for="ch" forName="ellipse5" refType="h" fact="0"/>
          <dgm:constr type="w" for="ch" forName="ellipse5" refType="w" fact="0.278"/>
          <dgm:constr type="h" for="ch" forName="ellipse5" refType="h" fact="0.6081"/>
          <dgm:constr type="l" for="ch" forName="ellipse6" refType="w" fact="0.722"/>
          <dgm:constr type="t" for="ch" forName="ellipse6" refType="h" fact="0.3919"/>
          <dgm:constr type="w" for="ch" forName="ellipse6" refType="w" fact="0.278"/>
          <dgm:constr type="h" for="ch" forName="ellipse6" refType="h" fact="0.6081"/>
        </dgm:constrLst>
      </dgm:if>
      <dgm:else name="Name9">
        <dgm:alg type="composite">
          <dgm:param type="ar" val="2.346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455"/>
          <dgm:constr type="h" for="ch" forName="ellipse1" refType="h" fact="0.5761"/>
          <dgm:constr type="l" for="ch" forName="ellipse2" refType="w" fact="0.1257"/>
          <dgm:constr type="t" for="ch" forName="ellipse2" refType="h" fact="0.4239"/>
          <dgm:constr type="w" for="ch" forName="ellipse2" refType="w" fact="0.2455"/>
          <dgm:constr type="h" for="ch" forName="ellipse2" refType="h" fact="0.5761"/>
          <dgm:constr type="l" for="ch" forName="ellipse3" refType="w" fact="0.2515"/>
          <dgm:constr type="t" for="ch" forName="ellipse3" refType="h" fact="0"/>
          <dgm:constr type="w" for="ch" forName="ellipse3" refType="w" fact="0.2455"/>
          <dgm:constr type="h" for="ch" forName="ellipse3" refType="h" fact="0.5761"/>
          <dgm:constr type="l" for="ch" forName="ellipse4" refType="w" fact="0.3772"/>
          <dgm:constr type="t" for="ch" forName="ellipse4" refType="h" fact="0.4239"/>
          <dgm:constr type="w" for="ch" forName="ellipse4" refType="w" fact="0.2455"/>
          <dgm:constr type="h" for="ch" forName="ellipse4" refType="h" fact="0.5761"/>
          <dgm:constr type="l" for="ch" forName="ellipse5" refType="w" fact="0.503"/>
          <dgm:constr type="t" for="ch" forName="ellipse5" refType="h" fact="0"/>
          <dgm:constr type="w" for="ch" forName="ellipse5" refType="w" fact="0.2455"/>
          <dgm:constr type="h" for="ch" forName="ellipse5" refType="h" fact="0.5761"/>
          <dgm:constr type="l" for="ch" forName="ellipse6" refType="w" fact="0.6287"/>
          <dgm:constr type="t" for="ch" forName="ellipse6" refType="h" fact="0.4239"/>
          <dgm:constr type="w" for="ch" forName="ellipse6" refType="w" fact="0.2455"/>
          <dgm:constr type="h" for="ch" forName="ellipse6" refType="h" fact="0.5761"/>
          <dgm:constr type="l" for="ch" forName="ellipse7" refType="w" fact="0.7545"/>
          <dgm:constr type="t" for="ch" forName="ellipse7" refType="h" fact="0"/>
          <dgm:constr type="w" for="ch" forName="ellipse7" refType="w" fact="0.2455"/>
          <dgm:constr type="h" for="ch" forName="ellipse7" refType="h" fact="0.5761"/>
        </dgm:constrLst>
      </dgm:else>
    </dgm:choose>
    <dgm:choose name="Name10">
      <dgm:if name="Name11" axis="ch" ptType="node" func="cnt" op="gte" val="1">
        <dgm:layoutNode name="ellipse1" styleLbl="vennNode1">
          <dgm:varLst>
            <dgm:bulletEnabled val="1"/>
          </dgm:varLst>
          <dgm:alg type="tx"/>
          <dgm:shape xmlns:r="http://schemas.openxmlformats.org/officeDocument/2006/relationships" type="ellipse" r:blip="">
            <dgm:adjLst/>
          </dgm:shape>
          <dgm:choose name="Name12">
            <dgm:if name="Name13" func="var" arg="dir" op="equ" val="norm">
              <dgm:presOf axis="ch desOrSelf" ptType="node node" st="1 1" cnt="1 0"/>
            </dgm:if>
            <dgm:else name="Name14">
              <dgm:choose name="Name15">
                <dgm:if name="Name16" axis="ch" ptType="node" func="cnt" op="equ" val="1">
                  <dgm:presOf axis="ch desOrSelf" ptType="node node" st="1 1" cnt="1 0"/>
                </dgm:if>
                <dgm:if name="Name17" axis="ch" ptType="node" func="cnt" op="equ" val="2">
                  <dgm:presOf axis="ch desOrSelf" ptType="node node" st="2 1" cnt="1 0"/>
                </dgm:if>
                <dgm:if name="Name18" axis="ch" ptType="node" func="cnt" op="equ" val="3">
                  <dgm:presOf axis="ch desOrSelf" ptType="node node" st="3 1" cnt="1 0"/>
                </dgm:if>
                <dgm:if name="Name19" axis="ch" ptType="node" func="cnt" op="equ" val="4">
                  <dgm:presOf axis="ch desOrSelf" ptType="node node" st="4 1" cnt="1 0"/>
                </dgm:if>
                <dgm:if name="Name20" axis="ch" ptType="node" func="cnt" op="equ" val="5">
                  <dgm:presOf axis="ch desOrSelf" ptType="node node" st="5 1" cnt="1 0"/>
                </dgm:if>
                <dgm:if name="Name21" axis="ch" ptType="node" func="cnt" op="equ" val="6">
                  <dgm:presOf axis="ch desOrSelf" ptType="node node" st="6 1" cnt="1 0"/>
                </dgm:if>
                <dgm:if name="Name22" axis="ch" ptType="node" func="cnt" op="gte" val="7">
                  <dgm:presOf axis="ch desOrSelf" ptType="node node" st="7 1" cnt="1 0"/>
                </dgm:if>
                <dgm:else name="Name2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4"/>
    </dgm:choose>
    <dgm:choose name="Name25">
      <dgm:if name="Name26" axis="ch" ptType="node" func="cnt" op="gte" val="2">
        <dgm:layoutNode name="ellipse2" styleLbl="vennNode1">
          <dgm:varLst>
            <dgm:bulletEnabled val="1"/>
          </dgm:varLst>
          <dgm:alg type="tx"/>
          <dgm:choose name="Name27">
            <dgm:if name="Name28" func="var" arg="dir" op="equ" val="norm">
              <dgm:shape xmlns:r="http://schemas.openxmlformats.org/officeDocument/2006/relationships" type="ellipse" r:blip="">
                <dgm:adjLst/>
              </dgm:shape>
              <dgm:presOf axis="ch desOrSelf" ptType="node node" st="2 1" cnt="1 0"/>
            </dgm:if>
            <dgm:else name="Name29">
              <dgm:shape xmlns:r="http://schemas.openxmlformats.org/officeDocument/2006/relationships" type="ellipse" r:blip="" zOrderOff="-2">
                <dgm:adjLst/>
              </dgm:shape>
              <dgm:choose name="Name30">
                <dgm:if name="Name31" axis="ch" ptType="node" func="cnt" op="equ" val="2">
                  <dgm:presOf axis="ch desOrSelf" ptType="node node" st="1 1" cnt="1 0"/>
                </dgm:if>
                <dgm:if name="Name32" axis="ch" ptType="node" func="cnt" op="equ" val="3">
                  <dgm:presOf axis="ch desOrSelf" ptType="node node" st="2 1" cnt="1 0"/>
                </dgm:if>
                <dgm:if name="Name33" axis="ch" ptType="node" func="cnt" op="equ" val="4">
                  <dgm:presOf axis="ch desOrSelf" ptType="node node" st="3 1" cnt="1 0"/>
                </dgm:if>
                <dgm:if name="Name34" axis="ch" ptType="node" func="cnt" op="equ" val="5">
                  <dgm:presOf axis="ch desOrSelf" ptType="node node" st="4 1" cnt="1 0"/>
                </dgm:if>
                <dgm:if name="Name35" axis="ch" ptType="node" func="cnt" op="equ" val="6">
                  <dgm:presOf axis="ch desOrSelf" ptType="node node" st="5 1" cnt="1 0"/>
                </dgm:if>
                <dgm:if name="Name36" axis="ch" ptType="node" func="cnt" op="gte" val="7">
                  <dgm:presOf axis="ch desOrSelf" ptType="node node" st="6 1" cnt="1 0"/>
                </dgm:if>
                <dgm:else name="Name37"/>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8"/>
    </dgm:choose>
    <dgm:choose name="Name39">
      <dgm:if name="Name40" axis="ch" ptType="node" func="cnt" op="gte" val="3">
        <dgm:layoutNode name="ellipse3" styleLbl="vennNode1">
          <dgm:varLst>
            <dgm:bulletEnabled val="1"/>
          </dgm:varLst>
          <dgm:alg type="tx"/>
          <dgm:shape xmlns:r="http://schemas.openxmlformats.org/officeDocument/2006/relationships" type="ellipse" r:blip="">
            <dgm:adjLst/>
          </dgm:shape>
          <dgm:choose name="Name41">
            <dgm:if name="Name42" func="var" arg="dir" op="equ" val="norm">
              <dgm:shape xmlns:r="http://schemas.openxmlformats.org/officeDocument/2006/relationships" type="ellipse" r:blip="">
                <dgm:adjLst/>
              </dgm:shape>
              <dgm:presOf axis="ch desOrSelf" ptType="node node" st="3 1" cnt="1 0"/>
            </dgm:if>
            <dgm:else name="Name43">
              <dgm:shape xmlns:r="http://schemas.openxmlformats.org/officeDocument/2006/relationships" type="ellipse" r:blip="" zOrderOff="-4">
                <dgm:adjLst/>
              </dgm:shape>
              <dgm:choose name="Name44">
                <dgm:if name="Name45" axis="ch" ptType="node" func="cnt" op="equ" val="3">
                  <dgm:presOf axis="ch desOrSelf" ptType="node node" st="1 1" cnt="1 0"/>
                </dgm:if>
                <dgm:if name="Name46" axis="ch" ptType="node" func="cnt" op="equ" val="4">
                  <dgm:presOf axis="ch desOrSelf" ptType="node node" st="2 1" cnt="1 0"/>
                </dgm:if>
                <dgm:if name="Name47" axis="ch" ptType="node" func="cnt" op="equ" val="5">
                  <dgm:presOf axis="ch desOrSelf" ptType="node node" st="3 1" cnt="1 0"/>
                </dgm:if>
                <dgm:if name="Name48" axis="ch" ptType="node" func="cnt" op="equ" val="6">
                  <dgm:presOf axis="ch desOrSelf" ptType="node node" st="4 1" cnt="1 0"/>
                </dgm:if>
                <dgm:if name="Name49" axis="ch" ptType="node" func="cnt" op="gte" val="7">
                  <dgm:presOf axis="ch desOrSelf" ptType="node node" st="5 1" cnt="1 0"/>
                </dgm:if>
                <dgm:else name="Name50"/>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1"/>
    </dgm:choose>
    <dgm:choose name="Name52">
      <dgm:if name="Name53" axis="ch" ptType="node" func="cnt" op="gte" val="4">
        <dgm:layoutNode name="ellipse4" styleLbl="vennNode1">
          <dgm:varLst>
            <dgm:bulletEnabled val="1"/>
          </dgm:varLst>
          <dgm:alg type="tx"/>
          <dgm:choose name="Name54">
            <dgm:if name="Name55" func="var" arg="dir" op="equ" val="norm">
              <dgm:shape xmlns:r="http://schemas.openxmlformats.org/officeDocument/2006/relationships" type="ellipse" r:blip="">
                <dgm:adjLst/>
              </dgm:shape>
              <dgm:presOf axis="ch desOrSelf" ptType="node node" st="4 1" cnt="1 0"/>
            </dgm:if>
            <dgm:else name="Name56">
              <dgm:shape xmlns:r="http://schemas.openxmlformats.org/officeDocument/2006/relationships" type="ellipse" r:blip="" zOrderOff="-6">
                <dgm:adjLst/>
              </dgm:shape>
              <dgm:choose name="Name57">
                <dgm:if name="Name58" axis="ch" ptType="node" func="cnt" op="equ" val="4">
                  <dgm:presOf axis="ch desOrSelf" ptType="node node" st="1 1" cnt="1 0"/>
                </dgm:if>
                <dgm:if name="Name59" axis="ch" ptType="node" func="cnt" op="equ" val="5">
                  <dgm:presOf axis="ch desOrSelf" ptType="node node" st="2 1" cnt="1 0"/>
                </dgm:if>
                <dgm:if name="Name60" axis="ch" ptType="node" func="cnt" op="equ" val="6">
                  <dgm:presOf axis="ch desOrSelf" ptType="node node" st="3 1" cnt="1 0"/>
                </dgm:if>
                <dgm:if name="Name61" axis="ch" ptType="node" func="cnt" op="gte" val="7">
                  <dgm:presOf axis="ch desOrSelf" ptType="node node" st="4 1" cnt="1 0"/>
                </dgm:if>
                <dgm:else name="Name62"/>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3"/>
    </dgm:choose>
    <dgm:choose name="Name64">
      <dgm:if name="Name65" axis="ch" ptType="node" func="cnt" op="gte" val="5">
        <dgm:layoutNode name="ellipse5" styleLbl="vennNode1">
          <dgm:varLst>
            <dgm:bulletEnabled val="1"/>
          </dgm:varLst>
          <dgm:alg type="tx"/>
          <dgm:choose name="Name66">
            <dgm:if name="Name67" func="var" arg="dir" op="equ" val="norm">
              <dgm:shape xmlns:r="http://schemas.openxmlformats.org/officeDocument/2006/relationships" type="ellipse" r:blip="">
                <dgm:adjLst/>
              </dgm:shape>
              <dgm:presOf axis="ch desOrSelf" ptType="node node" st="5 1" cnt="1 0"/>
            </dgm:if>
            <dgm:else name="Name68">
              <dgm:shape xmlns:r="http://schemas.openxmlformats.org/officeDocument/2006/relationships" type="ellipse" r:blip="" zOrderOff="-8">
                <dgm:adjLst/>
              </dgm:shape>
              <dgm:choose name="Name69">
                <dgm:if name="Name70" axis="ch" ptType="node" func="cnt" op="equ" val="5">
                  <dgm:presOf axis="ch desOrSelf" ptType="node node" st="1 1" cnt="1 0"/>
                </dgm:if>
                <dgm:if name="Name71" axis="ch" ptType="node" func="cnt" op="equ" val="6">
                  <dgm:presOf axis="ch desOrSelf" ptType="node node" st="2 1" cnt="1 0"/>
                </dgm:if>
                <dgm:if name="Name72" axis="ch" ptType="node" func="cnt" op="gte" val="7">
                  <dgm:presOf axis="ch desOrSelf" ptType="node node" st="3 1" cnt="1 0"/>
                </dgm:if>
                <dgm:else name="Name7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4"/>
    </dgm:choose>
    <dgm:choose name="Name75">
      <dgm:if name="Name76" axis="ch" ptType="node" func="cnt" op="gte" val="6">
        <dgm:layoutNode name="ellipse6" styleLbl="vennNode1">
          <dgm:varLst>
            <dgm:bulletEnabled val="1"/>
          </dgm:varLst>
          <dgm:alg type="tx"/>
          <dgm:choose name="Name77">
            <dgm:if name="Name78" func="var" arg="dir" op="equ" val="norm">
              <dgm:shape xmlns:r="http://schemas.openxmlformats.org/officeDocument/2006/relationships" type="ellipse" r:blip="">
                <dgm:adjLst/>
              </dgm:shape>
              <dgm:presOf axis="ch desOrSelf" ptType="node node" st="6 1" cnt="1 0"/>
            </dgm:if>
            <dgm:else name="Name79">
              <dgm:shape xmlns:r="http://schemas.openxmlformats.org/officeDocument/2006/relationships" type="ellipse" r:blip="" zOrderOff="-10">
                <dgm:adjLst/>
              </dgm:shape>
              <dgm:choose name="Name80">
                <dgm:if name="Name81" axis="ch" ptType="node" func="cnt" op="equ" val="6">
                  <dgm:presOf axis="ch desOrSelf" ptType="node node" st="1 1" cnt="1 0"/>
                </dgm:if>
                <dgm:if name="Name82" axis="ch" ptType="node" func="cnt" op="gte" val="7">
                  <dgm:presOf axis="ch desOrSelf" ptType="node node" st="2 1" cnt="1 0"/>
                </dgm:if>
                <dgm:else name="Name8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choose name="Name85">
      <dgm:if name="Name86" axis="ch" ptType="node" func="cnt" op="gte" val="7">
        <dgm:layoutNode name="ellipse7" styleLbl="vennNode1">
          <dgm:varLst>
            <dgm:bulletEnabled val="1"/>
          </dgm:varLst>
          <dgm:alg type="tx"/>
          <dgm:choose name="Name87">
            <dgm:if name="Name88" func="var" arg="dir" op="equ" val="norm">
              <dgm:shape xmlns:r="http://schemas.openxmlformats.org/officeDocument/2006/relationships" type="ellipse" r:blip="">
                <dgm:adjLst/>
              </dgm:shape>
              <dgm:presOf axis="ch desOrSelf" ptType="node node" st="7 1" cnt="1 0"/>
            </dgm:if>
            <dgm:else name="Name89">
              <dgm:shape xmlns:r="http://schemas.openxmlformats.org/officeDocument/2006/relationships" type="ellipse" r:blip="" zOrderOff="-12">
                <dgm:adjLst/>
              </dgm:shape>
              <dgm:presOf axis="ch desOrSelf" ptType="node node" st="1 1" cnt="1 0"/>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C86E543-784D-4B4D-B832-5FD5A18391EA}">
  <we:reference id="wa104380773" version="1.0.0.2" store="en-US" storeType="OMEX"/>
  <we:alternateReferences>
    <we:reference id="wa104380773" version="1.0.0.2" store="WA104380773"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2.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3" ma:contentTypeDescription="Create a new document." ma:contentTypeScope="" ma:versionID="6e7c3f28e1bc4b070fd20064c2ee66a9">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a04da16e49fc843fe31a3b399909da27"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Flow_SignoffStatus xmlns="1355b3f0-e072-4ae3-b261-722c43fa6e26" xsi:nil="true"/>
  </documentManagement>
</p:properties>
</file>

<file path=customXml/itemProps1.xml><?xml version="1.0" encoding="utf-8"?>
<ds:datastoreItem xmlns:ds="http://schemas.openxmlformats.org/officeDocument/2006/customXml" ds:itemID="{25A262F5-EE60-429C-9314-562D2EB4FD26}">
  <ds:schemaRefs>
    <ds:schemaRef ds:uri="http://schemas.openxmlformats.org/officeDocument/2006/bibliography"/>
  </ds:schemaRefs>
</ds:datastoreItem>
</file>

<file path=customXml/itemProps2.xml><?xml version="1.0" encoding="utf-8"?>
<ds:datastoreItem xmlns:ds="http://schemas.openxmlformats.org/officeDocument/2006/customXml" ds:itemID="{5A803CCC-93E0-4489-B7D5-AFA0FD053E8A}"/>
</file>

<file path=customXml/itemProps3.xml><?xml version="1.0" encoding="utf-8"?>
<ds:datastoreItem xmlns:ds="http://schemas.openxmlformats.org/officeDocument/2006/customXml" ds:itemID="{44C3D695-4F43-4B30-A749-D188A22AED70}"/>
</file>

<file path=customXml/itemProps4.xml><?xml version="1.0" encoding="utf-8"?>
<ds:datastoreItem xmlns:ds="http://schemas.openxmlformats.org/officeDocument/2006/customXml" ds:itemID="{08DFE39A-D4E9-42AF-9356-A92275C7A1F2}"/>
</file>

<file path=docProps/app.xml><?xml version="1.0" encoding="utf-8"?>
<Properties xmlns="http://schemas.openxmlformats.org/officeDocument/2006/extended-properties" xmlns:vt="http://schemas.openxmlformats.org/officeDocument/2006/docPropsVTypes">
  <Template>Normal.dotm</Template>
  <TotalTime>75</TotalTime>
  <Pages>37</Pages>
  <Words>14128</Words>
  <Characters>80533</Characters>
  <Application>Microsoft Office Word</Application>
  <DocSecurity>0</DocSecurity>
  <Lines>671</Lines>
  <Paragraphs>188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94473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HP;Sylvie Robert</dc:creator>
  <cp:keywords/>
  <dc:description/>
  <cp:lastModifiedBy>Tristan Hale</cp:lastModifiedBy>
  <cp:revision>16</cp:revision>
  <cp:lastPrinted>2015-02-11T22:51:00Z</cp:lastPrinted>
  <dcterms:created xsi:type="dcterms:W3CDTF">2019-04-16T10:44:00Z</dcterms:created>
  <dcterms:modified xsi:type="dcterms:W3CDTF">2019-04-26T06:50:00Z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0x01010040548E345B6D594AAA06BAD71EA843DF</vt:lpwstr>
  </property>
  <property fmtid="{D5CDD505-2E9C-101B-9397-08002B2CF9AE}" pid="3" name="Order">
    <vt:r8>6883200</vt:r8>
  </property>
</Properties>
</file>